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0AB44" w14:textId="77777777" w:rsidR="002D3A77" w:rsidRPr="00E35203" w:rsidRDefault="00E959AF" w:rsidP="002D3A77">
      <w:pPr>
        <w:widowControl w:val="0"/>
        <w:autoSpaceDE w:val="0"/>
        <w:autoSpaceDN w:val="0"/>
        <w:adjustRightInd w:val="0"/>
        <w:rPr>
          <w:rFonts w:cs="News Gothic MT"/>
          <w:b/>
        </w:rPr>
      </w:pPr>
      <w:r w:rsidRPr="00E35203">
        <w:rPr>
          <w:rFonts w:cs="News Gothic MT"/>
          <w:b/>
        </w:rPr>
        <w:t>GPHA Legislative Report</w:t>
      </w:r>
    </w:p>
    <w:p w14:paraId="42873D66" w14:textId="77777777" w:rsidR="00E959AF" w:rsidRPr="00253F4D" w:rsidRDefault="00E959AF" w:rsidP="002D3A77">
      <w:pPr>
        <w:widowControl w:val="0"/>
        <w:autoSpaceDE w:val="0"/>
        <w:autoSpaceDN w:val="0"/>
        <w:adjustRightInd w:val="0"/>
        <w:rPr>
          <w:rFonts w:cs="News Gothic MT"/>
        </w:rPr>
      </w:pPr>
      <w:r w:rsidRPr="00253F4D">
        <w:rPr>
          <w:rFonts w:cs="News Gothic MT"/>
        </w:rPr>
        <w:t>Week Ending February 13, 2015</w:t>
      </w:r>
    </w:p>
    <w:p w14:paraId="594B48E5" w14:textId="77777777" w:rsidR="00E959AF" w:rsidRPr="00253F4D" w:rsidRDefault="00E959AF" w:rsidP="002D3A77">
      <w:pPr>
        <w:widowControl w:val="0"/>
        <w:autoSpaceDE w:val="0"/>
        <w:autoSpaceDN w:val="0"/>
        <w:adjustRightInd w:val="0"/>
        <w:rPr>
          <w:rFonts w:cs="News Gothic MT"/>
        </w:rPr>
      </w:pPr>
      <w:r w:rsidRPr="00253F4D">
        <w:rPr>
          <w:rFonts w:cs="News Gothic MT"/>
        </w:rPr>
        <w:t>By Scott Maxwell</w:t>
      </w:r>
    </w:p>
    <w:p w14:paraId="38386709" w14:textId="77777777" w:rsidR="00E959AF" w:rsidRDefault="00E959AF" w:rsidP="002D3A77">
      <w:pPr>
        <w:widowControl w:val="0"/>
        <w:autoSpaceDE w:val="0"/>
        <w:autoSpaceDN w:val="0"/>
        <w:adjustRightInd w:val="0"/>
        <w:rPr>
          <w:rFonts w:cs="News Gothic MT"/>
        </w:rPr>
      </w:pPr>
    </w:p>
    <w:p w14:paraId="66D5A90C" w14:textId="77777777" w:rsidR="00E35203" w:rsidRPr="00E35203" w:rsidRDefault="00E35203" w:rsidP="002D3A77">
      <w:pPr>
        <w:widowControl w:val="0"/>
        <w:autoSpaceDE w:val="0"/>
        <w:autoSpaceDN w:val="0"/>
        <w:adjustRightInd w:val="0"/>
        <w:rPr>
          <w:rFonts w:cs="News Gothic MT"/>
          <w:b/>
        </w:rPr>
      </w:pPr>
      <w:r w:rsidRPr="00E35203">
        <w:rPr>
          <w:rFonts w:cs="News Gothic MT"/>
          <w:b/>
        </w:rPr>
        <w:t>Tobacco Tax Fiscal Note</w:t>
      </w:r>
    </w:p>
    <w:p w14:paraId="2DC316F7" w14:textId="77777777" w:rsidR="00E35203" w:rsidRPr="00253F4D" w:rsidRDefault="00E35203" w:rsidP="002D3A77">
      <w:pPr>
        <w:widowControl w:val="0"/>
        <w:autoSpaceDE w:val="0"/>
        <w:autoSpaceDN w:val="0"/>
        <w:adjustRightInd w:val="0"/>
        <w:rPr>
          <w:rFonts w:cs="News Gothic MT"/>
        </w:rPr>
      </w:pPr>
    </w:p>
    <w:p w14:paraId="3054C0E5" w14:textId="77777777" w:rsidR="00E959AF" w:rsidRPr="00253F4D" w:rsidRDefault="00E959AF" w:rsidP="00253F4D">
      <w:pPr>
        <w:widowControl w:val="0"/>
        <w:autoSpaceDE w:val="0"/>
        <w:autoSpaceDN w:val="0"/>
        <w:adjustRightInd w:val="0"/>
        <w:jc w:val="both"/>
        <w:rPr>
          <w:rFonts w:cs="News Gothic MT"/>
        </w:rPr>
      </w:pPr>
      <w:r w:rsidRPr="00253F4D">
        <w:rPr>
          <w:rFonts w:cs="News Gothic MT"/>
        </w:rPr>
        <w:t xml:space="preserve">A fiscal note requested by Sen. Chuck </w:t>
      </w:r>
      <w:proofErr w:type="spellStart"/>
      <w:r w:rsidRPr="00253F4D">
        <w:rPr>
          <w:rFonts w:cs="News Gothic MT"/>
        </w:rPr>
        <w:t>Hu</w:t>
      </w:r>
      <w:r w:rsidR="00553958" w:rsidRPr="00253F4D">
        <w:rPr>
          <w:rFonts w:cs="News Gothic MT"/>
        </w:rPr>
        <w:t>fstetler</w:t>
      </w:r>
      <w:proofErr w:type="spellEnd"/>
      <w:r w:rsidR="00553958" w:rsidRPr="00253F4D">
        <w:rPr>
          <w:rFonts w:cs="News Gothic MT"/>
        </w:rPr>
        <w:t xml:space="preserve"> (R-Rome) has revealed</w:t>
      </w:r>
      <w:r w:rsidRPr="00253F4D">
        <w:rPr>
          <w:rFonts w:cs="News Gothic MT"/>
        </w:rPr>
        <w:t xml:space="preserve"> </w:t>
      </w:r>
      <w:r w:rsidR="00253F4D">
        <w:rPr>
          <w:rFonts w:cs="News Gothic MT"/>
        </w:rPr>
        <w:t xml:space="preserve">significant </w:t>
      </w:r>
      <w:r w:rsidRPr="00253F4D">
        <w:rPr>
          <w:rFonts w:cs="News Gothic MT"/>
        </w:rPr>
        <w:t xml:space="preserve"> revenue</w:t>
      </w:r>
      <w:r w:rsidR="00553958" w:rsidRPr="00253F4D">
        <w:rPr>
          <w:rFonts w:cs="News Gothic MT"/>
        </w:rPr>
        <w:t>s</w:t>
      </w:r>
      <w:r w:rsidRPr="00253F4D">
        <w:rPr>
          <w:rFonts w:cs="News Gothic MT"/>
        </w:rPr>
        <w:t xml:space="preserve"> from a</w:t>
      </w:r>
      <w:r w:rsidR="00253F4D" w:rsidRPr="00253F4D">
        <w:rPr>
          <w:rFonts w:cs="News Gothic MT"/>
        </w:rPr>
        <w:t xml:space="preserve"> $1.23</w:t>
      </w:r>
      <w:r w:rsidR="00553958" w:rsidRPr="00253F4D">
        <w:rPr>
          <w:rFonts w:cs="News Gothic MT"/>
        </w:rPr>
        <w:t xml:space="preserve"> per pack increase in the state cigarette tax. The projection, prepared by the Georgia State University Fiscal Research Center, anticipates additional state income of $561 million to $585 million. That total includes an increase in tax on smokeless and loose tobacco as well. </w:t>
      </w:r>
    </w:p>
    <w:p w14:paraId="3E78EFC0" w14:textId="77777777" w:rsidR="00553958" w:rsidRPr="00253F4D" w:rsidRDefault="00553958" w:rsidP="00253F4D">
      <w:pPr>
        <w:widowControl w:val="0"/>
        <w:autoSpaceDE w:val="0"/>
        <w:autoSpaceDN w:val="0"/>
        <w:adjustRightInd w:val="0"/>
        <w:jc w:val="both"/>
        <w:rPr>
          <w:rFonts w:cs="News Gothic MT"/>
        </w:rPr>
      </w:pPr>
    </w:p>
    <w:p w14:paraId="40927B6E" w14:textId="4FA62A51" w:rsidR="00553958" w:rsidRPr="00253F4D" w:rsidRDefault="00553958" w:rsidP="00253F4D">
      <w:pPr>
        <w:widowControl w:val="0"/>
        <w:autoSpaceDE w:val="0"/>
        <w:autoSpaceDN w:val="0"/>
        <w:adjustRightInd w:val="0"/>
        <w:jc w:val="both"/>
        <w:rPr>
          <w:rFonts w:cs="News Gothic MT"/>
        </w:rPr>
      </w:pPr>
      <w:proofErr w:type="gramStart"/>
      <w:r w:rsidRPr="00253F4D">
        <w:rPr>
          <w:rFonts w:cs="News Gothic MT"/>
        </w:rPr>
        <w:t xml:space="preserve">A tobacco tax coalition at the Capitol, </w:t>
      </w:r>
      <w:r w:rsidRPr="00655F24">
        <w:rPr>
          <w:rFonts w:cs="News Gothic MT"/>
          <w:b/>
        </w:rPr>
        <w:t>of which GPHA is a part</w:t>
      </w:r>
      <w:r w:rsidR="00A81D20">
        <w:rPr>
          <w:rFonts w:cs="News Gothic MT"/>
        </w:rPr>
        <w:t xml:space="preserve">, has been planning </w:t>
      </w:r>
      <w:r w:rsidRPr="00253F4D">
        <w:rPr>
          <w:rFonts w:cs="News Gothic MT"/>
        </w:rPr>
        <w:t>a</w:t>
      </w:r>
      <w:r w:rsidR="00A81D20">
        <w:rPr>
          <w:rFonts w:cs="News Gothic MT"/>
        </w:rPr>
        <w:t>n</w:t>
      </w:r>
      <w:r w:rsidRPr="00253F4D">
        <w:rPr>
          <w:rFonts w:cs="News Gothic MT"/>
        </w:rPr>
        <w:t xml:space="preserve"> </w:t>
      </w:r>
      <w:r w:rsidR="00A81D20">
        <w:rPr>
          <w:rFonts w:cs="News Gothic MT"/>
        </w:rPr>
        <w:t>educational</w:t>
      </w:r>
      <w:r w:rsidRPr="00253F4D">
        <w:rPr>
          <w:rFonts w:cs="News Gothic MT"/>
        </w:rPr>
        <w:t xml:space="preserve"> campaign based on an increase of $1.23 per pack.</w:t>
      </w:r>
      <w:proofErr w:type="gramEnd"/>
      <w:r w:rsidRPr="00253F4D">
        <w:rPr>
          <w:rFonts w:cs="News Gothic MT"/>
        </w:rPr>
        <w:t xml:space="preserve"> The “Easy as 1</w:t>
      </w:r>
      <w:r w:rsidR="00253F4D" w:rsidRPr="00253F4D">
        <w:rPr>
          <w:rFonts w:cs="News Gothic MT"/>
        </w:rPr>
        <w:t>,</w:t>
      </w:r>
      <w:r w:rsidRPr="00253F4D">
        <w:rPr>
          <w:rFonts w:cs="News Gothic MT"/>
        </w:rPr>
        <w:t xml:space="preserve"> 2</w:t>
      </w:r>
      <w:r w:rsidR="00253F4D" w:rsidRPr="00253F4D">
        <w:rPr>
          <w:rFonts w:cs="News Gothic MT"/>
        </w:rPr>
        <w:t>,</w:t>
      </w:r>
      <w:r w:rsidRPr="00253F4D">
        <w:rPr>
          <w:rFonts w:cs="News Gothic MT"/>
        </w:rPr>
        <w:t xml:space="preserve"> 3” campaign is geared to a state assessment on cigarettes that would total $1.60. The national average is $1.54. </w:t>
      </w:r>
    </w:p>
    <w:p w14:paraId="4E960D44" w14:textId="77777777" w:rsidR="00253F4D" w:rsidRPr="00253F4D" w:rsidRDefault="00253F4D" w:rsidP="00253F4D">
      <w:pPr>
        <w:widowControl w:val="0"/>
        <w:autoSpaceDE w:val="0"/>
        <w:autoSpaceDN w:val="0"/>
        <w:adjustRightInd w:val="0"/>
        <w:jc w:val="both"/>
        <w:rPr>
          <w:rFonts w:cs="News Gothic MT"/>
        </w:rPr>
      </w:pPr>
    </w:p>
    <w:p w14:paraId="6D87CF87" w14:textId="59E5B758" w:rsidR="00253F4D" w:rsidRDefault="00253F4D" w:rsidP="00253F4D">
      <w:pPr>
        <w:widowControl w:val="0"/>
        <w:autoSpaceDE w:val="0"/>
        <w:autoSpaceDN w:val="0"/>
        <w:adjustRightInd w:val="0"/>
        <w:jc w:val="both"/>
        <w:rPr>
          <w:rFonts w:cs="News Gothic MT"/>
        </w:rPr>
      </w:pPr>
      <w:r w:rsidRPr="00253F4D">
        <w:rPr>
          <w:rFonts w:cs="News Gothic MT"/>
        </w:rPr>
        <w:t xml:space="preserve">With the issuance of the fiscal note, we should see a bill </w:t>
      </w:r>
      <w:r w:rsidR="00E35203">
        <w:rPr>
          <w:rFonts w:cs="News Gothic MT"/>
        </w:rPr>
        <w:t>dropped soon</w:t>
      </w:r>
      <w:r w:rsidRPr="00253F4D">
        <w:rPr>
          <w:rFonts w:cs="News Gothic MT"/>
        </w:rPr>
        <w:t xml:space="preserve">. </w:t>
      </w:r>
      <w:r>
        <w:rPr>
          <w:rFonts w:cs="News Gothic MT"/>
        </w:rPr>
        <w:t xml:space="preserve">For </w:t>
      </w:r>
      <w:bookmarkStart w:id="0" w:name="_GoBack"/>
      <w:bookmarkEnd w:id="0"/>
      <w:r>
        <w:rPr>
          <w:rFonts w:cs="News Gothic MT"/>
        </w:rPr>
        <w:t xml:space="preserve">complicated reasons, it may not include a tax on other tobacco products. It remains to be seen if the bill addresses electronic nicotine devices. In short, the simpler a bill, the better its chance of success. Given the opposition to taxes of any kind, a cigarette tax will need every chance of success it can generate. </w:t>
      </w:r>
      <w:r w:rsidRPr="00253F4D">
        <w:rPr>
          <w:rFonts w:cs="News Gothic MT"/>
        </w:rPr>
        <w:t>There is greater acceptance of a tobacco tax</w:t>
      </w:r>
      <w:r>
        <w:rPr>
          <w:rFonts w:cs="News Gothic MT"/>
        </w:rPr>
        <w:t xml:space="preserve"> in the Senate, however,</w:t>
      </w:r>
      <w:r w:rsidRPr="00253F4D">
        <w:rPr>
          <w:rFonts w:cs="News Gothic MT"/>
        </w:rPr>
        <w:t xml:space="preserve"> measures </w:t>
      </w:r>
      <w:r>
        <w:rPr>
          <w:rFonts w:cs="News Gothic MT"/>
        </w:rPr>
        <w:t xml:space="preserve">that raise revenues </w:t>
      </w:r>
      <w:r w:rsidRPr="00253F4D">
        <w:rPr>
          <w:rFonts w:cs="News Gothic MT"/>
        </w:rPr>
        <w:t>must be introduced</w:t>
      </w:r>
      <w:r w:rsidR="00655F24">
        <w:rPr>
          <w:rFonts w:cs="News Gothic MT"/>
        </w:rPr>
        <w:t xml:space="preserve"> in the House according to the state c</w:t>
      </w:r>
      <w:r w:rsidRPr="00253F4D">
        <w:rPr>
          <w:rFonts w:cs="News Gothic MT"/>
        </w:rPr>
        <w:t>onstitution.</w:t>
      </w:r>
      <w:r>
        <w:rPr>
          <w:rFonts w:cs="News Gothic MT"/>
        </w:rPr>
        <w:t xml:space="preserve"> Stay tuned.</w:t>
      </w:r>
    </w:p>
    <w:p w14:paraId="0E31687B" w14:textId="77777777" w:rsidR="002D3A77" w:rsidRDefault="002D3A77" w:rsidP="002D3A77">
      <w:pPr>
        <w:widowControl w:val="0"/>
        <w:autoSpaceDE w:val="0"/>
        <w:autoSpaceDN w:val="0"/>
        <w:adjustRightInd w:val="0"/>
        <w:rPr>
          <w:rFonts w:ascii="News Gothic MT" w:hAnsi="News Gothic MT" w:cs="News Gothic MT"/>
          <w:sz w:val="28"/>
          <w:szCs w:val="28"/>
        </w:rPr>
      </w:pPr>
    </w:p>
    <w:p w14:paraId="1881E2AB" w14:textId="77777777" w:rsidR="00E35203" w:rsidRPr="00E35203" w:rsidRDefault="00E35203" w:rsidP="00E35203">
      <w:pPr>
        <w:widowControl w:val="0"/>
        <w:autoSpaceDE w:val="0"/>
        <w:autoSpaceDN w:val="0"/>
        <w:adjustRightInd w:val="0"/>
        <w:jc w:val="both"/>
        <w:rPr>
          <w:rFonts w:cs="News Gothic MT"/>
          <w:b/>
        </w:rPr>
      </w:pPr>
      <w:r w:rsidRPr="00E35203">
        <w:rPr>
          <w:rFonts w:cs="News Gothic MT"/>
          <w:b/>
        </w:rPr>
        <w:t>DCH Board Highlights</w:t>
      </w:r>
    </w:p>
    <w:p w14:paraId="49E18580" w14:textId="77777777" w:rsidR="00E35203" w:rsidRDefault="00E35203" w:rsidP="00E35203">
      <w:pPr>
        <w:widowControl w:val="0"/>
        <w:autoSpaceDE w:val="0"/>
        <w:autoSpaceDN w:val="0"/>
        <w:adjustRightInd w:val="0"/>
        <w:jc w:val="both"/>
        <w:rPr>
          <w:rFonts w:ascii="News Gothic MT" w:hAnsi="News Gothic MT" w:cs="News Gothic MT"/>
          <w:sz w:val="28"/>
          <w:szCs w:val="28"/>
        </w:rPr>
      </w:pPr>
    </w:p>
    <w:p w14:paraId="6BCB4EFF" w14:textId="77777777" w:rsidR="002D3A77" w:rsidRPr="002D3A77" w:rsidRDefault="00EF21EA" w:rsidP="00E35203">
      <w:pPr>
        <w:widowControl w:val="0"/>
        <w:autoSpaceDE w:val="0"/>
        <w:autoSpaceDN w:val="0"/>
        <w:adjustRightInd w:val="0"/>
        <w:jc w:val="both"/>
        <w:rPr>
          <w:rFonts w:cs="News Gothic MT"/>
        </w:rPr>
      </w:pPr>
      <w:r>
        <w:rPr>
          <w:rFonts w:cs="News Gothic MT"/>
        </w:rPr>
        <w:t>The DCH Board held its monthly meeting on Tuesday, Feb. 12. Of interest . . .</w:t>
      </w:r>
    </w:p>
    <w:p w14:paraId="71A2821F" w14:textId="77777777" w:rsidR="002D3A77" w:rsidRPr="002D3A77" w:rsidRDefault="002D3A77" w:rsidP="00E35203">
      <w:pPr>
        <w:widowControl w:val="0"/>
        <w:autoSpaceDE w:val="0"/>
        <w:autoSpaceDN w:val="0"/>
        <w:adjustRightInd w:val="0"/>
        <w:jc w:val="both"/>
        <w:rPr>
          <w:rFonts w:cs="News Gothic MT"/>
        </w:rPr>
      </w:pPr>
    </w:p>
    <w:p w14:paraId="0266D846" w14:textId="77777777" w:rsidR="002D3A77" w:rsidRPr="002D3A77" w:rsidRDefault="002D3A77" w:rsidP="00E35203">
      <w:pPr>
        <w:widowControl w:val="0"/>
        <w:autoSpaceDE w:val="0"/>
        <w:autoSpaceDN w:val="0"/>
        <w:adjustRightInd w:val="0"/>
        <w:jc w:val="both"/>
        <w:rPr>
          <w:rFonts w:cs="News Gothic MT"/>
        </w:rPr>
      </w:pPr>
      <w:r w:rsidRPr="002D3A77">
        <w:rPr>
          <w:rFonts w:cs="News Gothic MT"/>
        </w:rPr>
        <w:t xml:space="preserve">Comm. </w:t>
      </w:r>
      <w:r w:rsidR="00EF21EA">
        <w:rPr>
          <w:rFonts w:cs="News Gothic MT"/>
        </w:rPr>
        <w:t>Clyde Reese told the Board</w:t>
      </w:r>
      <w:r w:rsidRPr="002D3A77">
        <w:rPr>
          <w:rFonts w:cs="News Gothic MT"/>
        </w:rPr>
        <w:t xml:space="preserve"> that the big Medicaid CMO RFP had been released this week. The plan is to evaluate the responses and make a decision on which companies will provide coverage for more than one million Georgians by July 1. That will give the selected CMO's (up to four companies) and the state one year to prepare for the new contracts to go live on July 1, 2016.</w:t>
      </w:r>
    </w:p>
    <w:p w14:paraId="3E83B665" w14:textId="77777777" w:rsidR="002D3A77" w:rsidRPr="002D3A77" w:rsidRDefault="002D3A77" w:rsidP="00E35203">
      <w:pPr>
        <w:widowControl w:val="0"/>
        <w:autoSpaceDE w:val="0"/>
        <w:autoSpaceDN w:val="0"/>
        <w:adjustRightInd w:val="0"/>
        <w:jc w:val="both"/>
        <w:rPr>
          <w:rFonts w:cs="News Gothic MT"/>
        </w:rPr>
      </w:pPr>
    </w:p>
    <w:p w14:paraId="5DF906AD" w14:textId="77777777" w:rsidR="002D3A77" w:rsidRPr="002D3A77" w:rsidRDefault="002D3A77" w:rsidP="00E35203">
      <w:pPr>
        <w:widowControl w:val="0"/>
        <w:autoSpaceDE w:val="0"/>
        <w:autoSpaceDN w:val="0"/>
        <w:adjustRightInd w:val="0"/>
        <w:jc w:val="both"/>
        <w:rPr>
          <w:rFonts w:cs="News Gothic MT"/>
        </w:rPr>
      </w:pPr>
      <w:r w:rsidRPr="002D3A77">
        <w:rPr>
          <w:rFonts w:cs="News Gothic MT"/>
        </w:rPr>
        <w:t>Reese said a second contract for care-coordination of the aged, blind and disabled (ABD) population would also be released later this year. The winning company (only one) would manage the care of the ABD population by ensuring the use of medical homes and apply</w:t>
      </w:r>
      <w:r w:rsidR="00E35203">
        <w:rPr>
          <w:rFonts w:cs="News Gothic MT"/>
        </w:rPr>
        <w:t>ing</w:t>
      </w:r>
      <w:r w:rsidRPr="002D3A77">
        <w:rPr>
          <w:rFonts w:cs="News Gothic MT"/>
        </w:rPr>
        <w:t xml:space="preserve"> case management techniques to save money and improve outcomes. This "intermediary step" would require an initial investment of about $12.1 million in the FY 2016 budget, but is expected to realize savings of $18 million in FY 2017.</w:t>
      </w:r>
    </w:p>
    <w:p w14:paraId="3581FE5A" w14:textId="77777777" w:rsidR="002D3A77" w:rsidRPr="002D3A77" w:rsidRDefault="002D3A77" w:rsidP="00E35203">
      <w:pPr>
        <w:widowControl w:val="0"/>
        <w:autoSpaceDE w:val="0"/>
        <w:autoSpaceDN w:val="0"/>
        <w:adjustRightInd w:val="0"/>
        <w:jc w:val="both"/>
        <w:rPr>
          <w:rFonts w:cs="News Gothic MT"/>
        </w:rPr>
      </w:pPr>
    </w:p>
    <w:p w14:paraId="5707A4ED" w14:textId="77777777" w:rsidR="002D3A77" w:rsidRPr="002D3A77" w:rsidRDefault="002D3A77" w:rsidP="00E35203">
      <w:pPr>
        <w:widowControl w:val="0"/>
        <w:autoSpaceDE w:val="0"/>
        <w:autoSpaceDN w:val="0"/>
        <w:adjustRightInd w:val="0"/>
        <w:jc w:val="both"/>
        <w:rPr>
          <w:rFonts w:cs="News Gothic MT"/>
        </w:rPr>
      </w:pPr>
      <w:r w:rsidRPr="002D3A77">
        <w:rPr>
          <w:rFonts w:cs="News Gothic MT"/>
        </w:rPr>
        <w:t xml:space="preserve">Reese worried aloud about the high cost of new drugs to treat Hepatitis C. There are </w:t>
      </w:r>
      <w:r w:rsidRPr="002D3A77">
        <w:rPr>
          <w:rFonts w:cs="News Gothic MT"/>
        </w:rPr>
        <w:lastRenderedPageBreak/>
        <w:t xml:space="preserve">approximately 6,000 Medicaid recipients with </w:t>
      </w:r>
      <w:proofErr w:type="spellStart"/>
      <w:r w:rsidRPr="002D3A77">
        <w:rPr>
          <w:rFonts w:cs="News Gothic MT"/>
        </w:rPr>
        <w:t>Hep</w:t>
      </w:r>
      <w:proofErr w:type="spellEnd"/>
      <w:r w:rsidRPr="002D3A77">
        <w:rPr>
          <w:rFonts w:cs="News Gothic MT"/>
        </w:rPr>
        <w:t xml:space="preserve"> C and</w:t>
      </w:r>
      <w:r w:rsidR="00E35203">
        <w:rPr>
          <w:rFonts w:cs="News Gothic MT"/>
        </w:rPr>
        <w:t xml:space="preserve"> 800 eligible for the new drugs, </w:t>
      </w:r>
      <w:r w:rsidRPr="002D3A77">
        <w:rPr>
          <w:rFonts w:cs="News Gothic MT"/>
        </w:rPr>
        <w:t>which can cost $118,000 for a full treatment. The drugs are expensiv</w:t>
      </w:r>
      <w:r w:rsidR="00E35203">
        <w:rPr>
          <w:rFonts w:cs="News Gothic MT"/>
        </w:rPr>
        <w:t>e; however, they are proving they</w:t>
      </w:r>
      <w:r w:rsidRPr="002D3A77">
        <w:rPr>
          <w:rFonts w:cs="News Gothic MT"/>
        </w:rPr>
        <w:t xml:space="preserve"> can cure the disease completely, saving dollars over the long term.</w:t>
      </w:r>
    </w:p>
    <w:p w14:paraId="5B4EF6F5" w14:textId="77777777" w:rsidR="002D3A77" w:rsidRPr="002D3A77" w:rsidRDefault="002D3A77" w:rsidP="00E35203">
      <w:pPr>
        <w:widowControl w:val="0"/>
        <w:autoSpaceDE w:val="0"/>
        <w:autoSpaceDN w:val="0"/>
        <w:adjustRightInd w:val="0"/>
        <w:jc w:val="both"/>
        <w:rPr>
          <w:rFonts w:cs="News Gothic MT"/>
        </w:rPr>
      </w:pPr>
    </w:p>
    <w:p w14:paraId="7F64ED31" w14:textId="77777777" w:rsidR="002D3A77" w:rsidRPr="002D3A77" w:rsidRDefault="002D3A77" w:rsidP="00E35203">
      <w:pPr>
        <w:widowControl w:val="0"/>
        <w:autoSpaceDE w:val="0"/>
        <w:autoSpaceDN w:val="0"/>
        <w:adjustRightInd w:val="0"/>
        <w:jc w:val="both"/>
        <w:rPr>
          <w:rFonts w:cs="News Gothic MT"/>
        </w:rPr>
      </w:pPr>
      <w:r w:rsidRPr="002D3A77">
        <w:rPr>
          <w:rFonts w:cs="News Gothic MT"/>
        </w:rPr>
        <w:t>Reese also announced a forthcoming study of the cost, benefits and services provided by the State Health Benefit Plan. The General Assembly requested that the Department compare the SHBP to the Board of Regents' health plan and to those of other states. That report is due by July 1.</w:t>
      </w:r>
    </w:p>
    <w:p w14:paraId="5DEC68FC" w14:textId="77777777" w:rsidR="002D3A77" w:rsidRPr="002D3A77" w:rsidRDefault="002D3A77" w:rsidP="00E35203">
      <w:pPr>
        <w:widowControl w:val="0"/>
        <w:autoSpaceDE w:val="0"/>
        <w:autoSpaceDN w:val="0"/>
        <w:adjustRightInd w:val="0"/>
        <w:jc w:val="both"/>
        <w:rPr>
          <w:rFonts w:cs="News Gothic MT"/>
        </w:rPr>
      </w:pPr>
    </w:p>
    <w:p w14:paraId="518472DF" w14:textId="77777777" w:rsidR="002D3A77" w:rsidRPr="002D3A77" w:rsidRDefault="002D3A77" w:rsidP="00E35203">
      <w:pPr>
        <w:widowControl w:val="0"/>
        <w:autoSpaceDE w:val="0"/>
        <w:autoSpaceDN w:val="0"/>
        <w:adjustRightInd w:val="0"/>
        <w:jc w:val="both"/>
        <w:rPr>
          <w:rFonts w:cs="News Gothic MT"/>
        </w:rPr>
      </w:pPr>
      <w:r w:rsidRPr="002D3A77">
        <w:rPr>
          <w:rFonts w:cs="News Gothic MT"/>
        </w:rPr>
        <w:t xml:space="preserve">The Commissioner reported on the progress of the Rural Hospital Stabilization Committee, saying it will soon issue recommendations to the Governor. </w:t>
      </w:r>
      <w:r w:rsidR="00E35203" w:rsidRPr="002D3A77">
        <w:rPr>
          <w:rFonts w:cs="News Gothic MT"/>
        </w:rPr>
        <w:t>Several pilot projects can be expected.</w:t>
      </w:r>
      <w:r w:rsidR="00E35203">
        <w:rPr>
          <w:rFonts w:cs="News Gothic MT"/>
        </w:rPr>
        <w:t xml:space="preserve"> A</w:t>
      </w:r>
      <w:r w:rsidRPr="002D3A77">
        <w:rPr>
          <w:rFonts w:cs="News Gothic MT"/>
        </w:rPr>
        <w:t>mong the proposed cures for rural hospital ailments are programs involving:</w:t>
      </w:r>
    </w:p>
    <w:p w14:paraId="6137C15B" w14:textId="77777777" w:rsidR="002D3A77" w:rsidRPr="002D3A77" w:rsidRDefault="002D3A77" w:rsidP="00E35203">
      <w:pPr>
        <w:widowControl w:val="0"/>
        <w:autoSpaceDE w:val="0"/>
        <w:autoSpaceDN w:val="0"/>
        <w:adjustRightInd w:val="0"/>
        <w:jc w:val="both"/>
        <w:rPr>
          <w:rFonts w:cs="News Gothic MT"/>
        </w:rPr>
      </w:pPr>
      <w:r w:rsidRPr="002D3A77">
        <w:rPr>
          <w:rFonts w:cs="News Gothic MT"/>
        </w:rPr>
        <w:tab/>
        <w:t>--Telemedicine</w:t>
      </w:r>
    </w:p>
    <w:p w14:paraId="3301B2ED" w14:textId="77777777" w:rsidR="002D3A77" w:rsidRPr="002D3A77" w:rsidRDefault="002D3A77" w:rsidP="00E35203">
      <w:pPr>
        <w:widowControl w:val="0"/>
        <w:autoSpaceDE w:val="0"/>
        <w:autoSpaceDN w:val="0"/>
        <w:adjustRightInd w:val="0"/>
        <w:jc w:val="both"/>
        <w:rPr>
          <w:rFonts w:cs="News Gothic MT"/>
        </w:rPr>
      </w:pPr>
      <w:r w:rsidRPr="002D3A77">
        <w:rPr>
          <w:rFonts w:cs="News Gothic MT"/>
        </w:rPr>
        <w:tab/>
        <w:t>--Increased flexibility for Emergency Management Services</w:t>
      </w:r>
    </w:p>
    <w:p w14:paraId="6339F308" w14:textId="77777777" w:rsidR="002D3A77" w:rsidRPr="002D3A77" w:rsidRDefault="002D3A77" w:rsidP="00E35203">
      <w:pPr>
        <w:widowControl w:val="0"/>
        <w:autoSpaceDE w:val="0"/>
        <w:autoSpaceDN w:val="0"/>
        <w:adjustRightInd w:val="0"/>
        <w:jc w:val="both"/>
        <w:rPr>
          <w:rFonts w:cs="News Gothic MT"/>
        </w:rPr>
      </w:pPr>
      <w:r w:rsidRPr="002D3A77">
        <w:rPr>
          <w:rFonts w:cs="News Gothic MT"/>
        </w:rPr>
        <w:tab/>
        <w:t>--Regional tertiary hospitals helping struggling rural hospitals</w:t>
      </w:r>
    </w:p>
    <w:p w14:paraId="412D57F1" w14:textId="77777777" w:rsidR="002D3A77" w:rsidRPr="002D3A77" w:rsidRDefault="002D3A77" w:rsidP="00E35203">
      <w:pPr>
        <w:widowControl w:val="0"/>
        <w:autoSpaceDE w:val="0"/>
        <w:autoSpaceDN w:val="0"/>
        <w:adjustRightInd w:val="0"/>
        <w:jc w:val="both"/>
        <w:rPr>
          <w:rFonts w:cs="News Gothic MT"/>
        </w:rPr>
      </w:pPr>
    </w:p>
    <w:p w14:paraId="039390D2" w14:textId="77777777" w:rsidR="002D3A77" w:rsidRPr="002D3A77" w:rsidRDefault="002D3A77" w:rsidP="00E35203">
      <w:pPr>
        <w:widowControl w:val="0"/>
        <w:autoSpaceDE w:val="0"/>
        <w:autoSpaceDN w:val="0"/>
        <w:adjustRightInd w:val="0"/>
        <w:jc w:val="both"/>
        <w:rPr>
          <w:rFonts w:cs="News Gothic MT"/>
        </w:rPr>
      </w:pPr>
      <w:r w:rsidRPr="002D3A77">
        <w:rPr>
          <w:rFonts w:cs="News Gothic MT"/>
        </w:rPr>
        <w:t>Charles Owens, the current director of the Rural Health Office, will be resigning effect August 1 to take a teaching slot a</w:t>
      </w:r>
      <w:r w:rsidR="00EF21EA">
        <w:rPr>
          <w:rFonts w:cs="News Gothic MT"/>
        </w:rPr>
        <w:t>t Georgia Southern University. H</w:t>
      </w:r>
      <w:r w:rsidRPr="002D3A77">
        <w:rPr>
          <w:rFonts w:cs="News Gothic MT"/>
        </w:rPr>
        <w:t>e will be replaced by Patsy Whaley.</w:t>
      </w:r>
    </w:p>
    <w:p w14:paraId="4F277AB7" w14:textId="77777777" w:rsidR="002D3A77" w:rsidRPr="002D3A77" w:rsidRDefault="002D3A77" w:rsidP="00E35203">
      <w:pPr>
        <w:widowControl w:val="0"/>
        <w:autoSpaceDE w:val="0"/>
        <w:autoSpaceDN w:val="0"/>
        <w:adjustRightInd w:val="0"/>
        <w:jc w:val="both"/>
        <w:rPr>
          <w:rFonts w:cs="News Gothic MT"/>
        </w:rPr>
      </w:pPr>
    </w:p>
    <w:p w14:paraId="389BA1B0" w14:textId="77777777" w:rsidR="002D3A77" w:rsidRPr="002D3A77" w:rsidRDefault="002D3A77" w:rsidP="00E35203">
      <w:pPr>
        <w:widowControl w:val="0"/>
        <w:autoSpaceDE w:val="0"/>
        <w:autoSpaceDN w:val="0"/>
        <w:adjustRightInd w:val="0"/>
        <w:jc w:val="both"/>
        <w:rPr>
          <w:rFonts w:cs="News Gothic MT"/>
        </w:rPr>
      </w:pPr>
      <w:r w:rsidRPr="002D3A77">
        <w:rPr>
          <w:rFonts w:cs="News Gothic MT"/>
        </w:rPr>
        <w:t>The Board also approved initial adoption for a Revision of Licensure Rules for Hospice Care. S</w:t>
      </w:r>
      <w:r w:rsidR="00EF21EA" w:rsidRPr="00EF21EA">
        <w:rPr>
          <w:rFonts w:cs="News Gothic MT"/>
        </w:rPr>
        <w:t xml:space="preserve"> </w:t>
      </w:r>
      <w:r w:rsidR="00EF21EA">
        <w:rPr>
          <w:rFonts w:cs="News Gothic MT"/>
        </w:rPr>
        <w:t>Among the rule changes – hospice care for private pay could be extended to those who are expected to live as long as two years. Medicaid would NOT cover the extended time.</w:t>
      </w:r>
      <w:r w:rsidR="003D7D5D">
        <w:rPr>
          <w:rFonts w:cs="News Gothic MT"/>
        </w:rPr>
        <w:t xml:space="preserve"> There are various parameters, so s</w:t>
      </w:r>
      <w:r w:rsidRPr="002D3A77">
        <w:rPr>
          <w:rFonts w:cs="News Gothic MT"/>
        </w:rPr>
        <w:t xml:space="preserve">ee </w:t>
      </w:r>
      <w:r w:rsidR="003D7D5D">
        <w:rPr>
          <w:rFonts w:cs="News Gothic MT"/>
        </w:rPr>
        <w:t xml:space="preserve">the </w:t>
      </w:r>
      <w:r w:rsidRPr="002D3A77">
        <w:rPr>
          <w:rFonts w:cs="News Gothic MT"/>
        </w:rPr>
        <w:t>link below</w:t>
      </w:r>
      <w:r w:rsidR="003D7D5D">
        <w:rPr>
          <w:rFonts w:cs="News Gothic MT"/>
        </w:rPr>
        <w:t xml:space="preserve"> for details</w:t>
      </w:r>
      <w:r w:rsidRPr="002D3A77">
        <w:rPr>
          <w:rFonts w:cs="News Gothic MT"/>
        </w:rPr>
        <w:t>.</w:t>
      </w:r>
    </w:p>
    <w:p w14:paraId="4596A34C" w14:textId="77777777" w:rsidR="002D3A77" w:rsidRPr="002D3A77" w:rsidRDefault="00A81D20" w:rsidP="00E35203">
      <w:pPr>
        <w:widowControl w:val="0"/>
        <w:autoSpaceDE w:val="0"/>
        <w:autoSpaceDN w:val="0"/>
        <w:adjustRightInd w:val="0"/>
        <w:jc w:val="both"/>
        <w:rPr>
          <w:rFonts w:cs="News Gothic MT"/>
        </w:rPr>
      </w:pPr>
      <w:hyperlink r:id="rId5" w:history="1">
        <w:r w:rsidR="002D3A77" w:rsidRPr="002D3A77">
          <w:rPr>
            <w:rFonts w:cs="News Gothic MT"/>
            <w:color w:val="084EE6"/>
            <w:u w:val="single" w:color="084EE6"/>
          </w:rPr>
          <w:t>http://dch.georgia.gov/sites/dch.georgia.gov/files/Hospice-Rules-Initial-Adoption-Synopsis-Redline-020515fin.pdf</w:t>
        </w:r>
      </w:hyperlink>
    </w:p>
    <w:p w14:paraId="3F036397" w14:textId="77777777" w:rsidR="002D3A77" w:rsidRDefault="002D3A77" w:rsidP="00E35203">
      <w:pPr>
        <w:widowControl w:val="0"/>
        <w:autoSpaceDE w:val="0"/>
        <w:autoSpaceDN w:val="0"/>
        <w:adjustRightInd w:val="0"/>
        <w:jc w:val="both"/>
        <w:rPr>
          <w:rFonts w:cs="News Gothic MT"/>
        </w:rPr>
      </w:pPr>
    </w:p>
    <w:p w14:paraId="59FC730F" w14:textId="2D3231E6" w:rsidR="00655F24" w:rsidRDefault="00655F24" w:rsidP="00E35203">
      <w:pPr>
        <w:widowControl w:val="0"/>
        <w:autoSpaceDE w:val="0"/>
        <w:autoSpaceDN w:val="0"/>
        <w:adjustRightInd w:val="0"/>
        <w:jc w:val="both"/>
        <w:rPr>
          <w:rFonts w:cs="News Gothic MT"/>
        </w:rPr>
      </w:pPr>
      <w:r>
        <w:rPr>
          <w:rFonts w:cs="News Gothic MT"/>
        </w:rPr>
        <w:t>Several bills of interest to the public health community saw action this past week . . .</w:t>
      </w:r>
    </w:p>
    <w:p w14:paraId="44D6DC2B" w14:textId="77777777" w:rsidR="00655F24" w:rsidRPr="002D3A77" w:rsidRDefault="00655F24" w:rsidP="00E35203">
      <w:pPr>
        <w:widowControl w:val="0"/>
        <w:autoSpaceDE w:val="0"/>
        <w:autoSpaceDN w:val="0"/>
        <w:adjustRightInd w:val="0"/>
        <w:jc w:val="both"/>
        <w:rPr>
          <w:rFonts w:cs="News Gothic MT"/>
        </w:rPr>
      </w:pPr>
    </w:p>
    <w:p w14:paraId="3D02B129" w14:textId="77777777" w:rsidR="00655F24" w:rsidRDefault="00A81D20" w:rsidP="00655F24">
      <w:pPr>
        <w:jc w:val="both"/>
        <w:rPr>
          <w:rFonts w:eastAsia="Times New Roman"/>
          <w:color w:val="000000" w:themeColor="text1"/>
          <w:sz w:val="22"/>
          <w:szCs w:val="22"/>
        </w:rPr>
      </w:pPr>
      <w:hyperlink r:id="rId6" w:history="1">
        <w:r w:rsidR="00655F24" w:rsidRPr="00AC5C0A">
          <w:rPr>
            <w:rStyle w:val="Hyperlink"/>
            <w:rFonts w:eastAsia="Times New Roman"/>
            <w:sz w:val="22"/>
            <w:szCs w:val="22"/>
          </w:rPr>
          <w:t>SB 101, Control of Soil Erosion and Sedimentation</w:t>
        </w:r>
      </w:hyperlink>
      <w:r w:rsidR="00655F24">
        <w:rPr>
          <w:rFonts w:eastAsia="Times New Roman"/>
          <w:color w:val="000000" w:themeColor="text1"/>
          <w:sz w:val="22"/>
          <w:szCs w:val="22"/>
        </w:rPr>
        <w:t xml:space="preserve"> (Sen. Ben Watson-R)</w:t>
      </w:r>
    </w:p>
    <w:p w14:paraId="2B53388E" w14:textId="77777777" w:rsidR="00655F24" w:rsidRDefault="00655F24" w:rsidP="00655F24">
      <w:pPr>
        <w:jc w:val="both"/>
        <w:rPr>
          <w:rFonts w:eastAsia="Times New Roman"/>
          <w:color w:val="FF0000"/>
          <w:sz w:val="22"/>
          <w:szCs w:val="22"/>
        </w:rPr>
      </w:pPr>
      <w:r>
        <w:rPr>
          <w:rFonts w:eastAsia="Times New Roman"/>
          <w:color w:val="000000" w:themeColor="text1"/>
          <w:sz w:val="22"/>
          <w:szCs w:val="22"/>
        </w:rPr>
        <w:t xml:space="preserve">To provide for a buffer against coastal marshlands within which certain land-disturbing activities are prohibited. </w:t>
      </w:r>
      <w:r w:rsidRPr="00AC5C0A">
        <w:rPr>
          <w:rFonts w:eastAsia="Times New Roman"/>
          <w:b/>
          <w:color w:val="000000" w:themeColor="text1"/>
          <w:sz w:val="22"/>
          <w:szCs w:val="22"/>
        </w:rPr>
        <w:t>Status:</w:t>
      </w:r>
      <w:r>
        <w:rPr>
          <w:rFonts w:eastAsia="Times New Roman"/>
          <w:color w:val="000000" w:themeColor="text1"/>
          <w:sz w:val="22"/>
          <w:szCs w:val="22"/>
        </w:rPr>
        <w:t xml:space="preserve"> </w:t>
      </w:r>
      <w:r w:rsidRPr="00AC5C0A">
        <w:rPr>
          <w:rFonts w:eastAsia="Times New Roman"/>
          <w:color w:val="FF0000"/>
          <w:sz w:val="22"/>
          <w:szCs w:val="22"/>
        </w:rPr>
        <w:t xml:space="preserve">Referred to Natural Resources &amp; Environment </w:t>
      </w:r>
      <w:proofErr w:type="spellStart"/>
      <w:r w:rsidRPr="00AC5C0A">
        <w:rPr>
          <w:rFonts w:eastAsia="Times New Roman"/>
          <w:color w:val="FF0000"/>
          <w:sz w:val="22"/>
          <w:szCs w:val="22"/>
        </w:rPr>
        <w:t>Cmte</w:t>
      </w:r>
      <w:proofErr w:type="spellEnd"/>
    </w:p>
    <w:p w14:paraId="32AD5E14" w14:textId="77777777" w:rsidR="00655F24" w:rsidRPr="0017192A" w:rsidRDefault="00655F24" w:rsidP="00655F24">
      <w:pPr>
        <w:jc w:val="both"/>
        <w:rPr>
          <w:rFonts w:eastAsia="Times New Roman"/>
          <w:color w:val="000000" w:themeColor="text1"/>
          <w:sz w:val="22"/>
          <w:szCs w:val="22"/>
        </w:rPr>
      </w:pPr>
    </w:p>
    <w:p w14:paraId="3FFEEB79" w14:textId="77777777" w:rsidR="00655F24" w:rsidRDefault="00A81D20" w:rsidP="00655F24">
      <w:pPr>
        <w:rPr>
          <w:rFonts w:eastAsia="Times New Roman"/>
          <w:sz w:val="22"/>
          <w:szCs w:val="22"/>
        </w:rPr>
      </w:pPr>
      <w:hyperlink r:id="rId7" w:history="1">
        <w:r w:rsidR="00655F24" w:rsidRPr="00027791">
          <w:rPr>
            <w:rStyle w:val="Hyperlink"/>
            <w:rFonts w:eastAsia="Times New Roman"/>
            <w:sz w:val="22"/>
            <w:szCs w:val="22"/>
          </w:rPr>
          <w:t>SB 51, Substitution of Drugs and Biological Products by Pharmacists</w:t>
        </w:r>
      </w:hyperlink>
      <w:r w:rsidR="00655F24">
        <w:rPr>
          <w:rFonts w:eastAsia="Times New Roman"/>
          <w:sz w:val="22"/>
          <w:szCs w:val="22"/>
        </w:rPr>
        <w:t xml:space="preserve"> (Sen. Dean Burke-R)</w:t>
      </w:r>
    </w:p>
    <w:p w14:paraId="319C625D" w14:textId="77777777" w:rsidR="00655F24" w:rsidRPr="003373A7" w:rsidRDefault="00655F24" w:rsidP="00655F24">
      <w:pPr>
        <w:jc w:val="both"/>
        <w:rPr>
          <w:rFonts w:eastAsia="Times New Roman"/>
          <w:color w:val="FF0000"/>
          <w:sz w:val="22"/>
          <w:szCs w:val="22"/>
        </w:rPr>
      </w:pPr>
      <w:r>
        <w:rPr>
          <w:rFonts w:eastAsia="Times New Roman"/>
          <w:sz w:val="22"/>
          <w:szCs w:val="22"/>
        </w:rPr>
        <w:t xml:space="preserve">Relating to pharmacists and pharmacies, so as to provide for substitutions of interchangeable biological products and drugs; </w:t>
      </w:r>
      <w:r w:rsidRPr="00573DD5">
        <w:rPr>
          <w:rFonts w:eastAsia="Times New Roman"/>
          <w:sz w:val="22"/>
          <w:szCs w:val="22"/>
        </w:rPr>
        <w:t xml:space="preserve">to provide for requirements and limitations. </w:t>
      </w:r>
      <w:r w:rsidRPr="00573DD5">
        <w:rPr>
          <w:rFonts w:eastAsia="Times New Roman"/>
          <w:b/>
          <w:sz w:val="22"/>
          <w:szCs w:val="22"/>
        </w:rPr>
        <w:t xml:space="preserve">Status: </w:t>
      </w:r>
      <w:r w:rsidRPr="00573DD5">
        <w:rPr>
          <w:rFonts w:eastAsia="Times New Roman"/>
          <w:sz w:val="22"/>
          <w:szCs w:val="22"/>
        </w:rPr>
        <w:t xml:space="preserve">Referred to Health &amp; Human Services </w:t>
      </w:r>
      <w:proofErr w:type="spellStart"/>
      <w:r w:rsidRPr="00573DD5">
        <w:rPr>
          <w:rFonts w:eastAsia="Times New Roman"/>
          <w:sz w:val="22"/>
          <w:szCs w:val="22"/>
        </w:rPr>
        <w:t>Cmte</w:t>
      </w:r>
      <w:proofErr w:type="spellEnd"/>
      <w:r>
        <w:rPr>
          <w:rFonts w:eastAsia="Times New Roman"/>
          <w:sz w:val="22"/>
          <w:szCs w:val="22"/>
        </w:rPr>
        <w:t xml:space="preserve">, </w:t>
      </w:r>
      <w:r w:rsidRPr="0017192A">
        <w:rPr>
          <w:rFonts w:eastAsia="Times New Roman"/>
          <w:color w:val="000000" w:themeColor="text1"/>
          <w:sz w:val="22"/>
          <w:szCs w:val="22"/>
        </w:rPr>
        <w:t xml:space="preserve">Passed Pharmacology </w:t>
      </w:r>
      <w:proofErr w:type="spellStart"/>
      <w:r w:rsidRPr="0017192A">
        <w:rPr>
          <w:rFonts w:eastAsia="Times New Roman"/>
          <w:color w:val="000000" w:themeColor="text1"/>
          <w:sz w:val="22"/>
          <w:szCs w:val="22"/>
        </w:rPr>
        <w:t>Subcmte</w:t>
      </w:r>
      <w:proofErr w:type="spellEnd"/>
      <w:r w:rsidRPr="0017192A">
        <w:rPr>
          <w:rFonts w:eastAsia="Times New Roman"/>
          <w:color w:val="000000" w:themeColor="text1"/>
          <w:sz w:val="22"/>
          <w:szCs w:val="22"/>
        </w:rPr>
        <w:t xml:space="preserve"> by </w:t>
      </w:r>
      <w:proofErr w:type="spellStart"/>
      <w:r w:rsidRPr="0017192A">
        <w:rPr>
          <w:rFonts w:eastAsia="Times New Roman"/>
          <w:color w:val="000000" w:themeColor="text1"/>
          <w:sz w:val="22"/>
          <w:szCs w:val="22"/>
        </w:rPr>
        <w:t>Cmte</w:t>
      </w:r>
      <w:proofErr w:type="spellEnd"/>
      <w:r w:rsidRPr="0017192A">
        <w:rPr>
          <w:rFonts w:eastAsia="Times New Roman"/>
          <w:color w:val="000000" w:themeColor="text1"/>
          <w:sz w:val="22"/>
          <w:szCs w:val="22"/>
        </w:rPr>
        <w:t xml:space="preserve"> Substitute, Referred to </w:t>
      </w:r>
      <w:r>
        <w:rPr>
          <w:rFonts w:eastAsia="Times New Roman"/>
          <w:color w:val="000000" w:themeColor="text1"/>
          <w:sz w:val="22"/>
          <w:szCs w:val="22"/>
        </w:rPr>
        <w:t>F</w:t>
      </w:r>
      <w:r w:rsidRPr="0017192A">
        <w:rPr>
          <w:rFonts w:eastAsia="Times New Roman"/>
          <w:color w:val="000000" w:themeColor="text1"/>
          <w:sz w:val="22"/>
          <w:szCs w:val="22"/>
        </w:rPr>
        <w:t xml:space="preserve">ull </w:t>
      </w:r>
      <w:proofErr w:type="spellStart"/>
      <w:r>
        <w:rPr>
          <w:rFonts w:eastAsia="Times New Roman"/>
          <w:color w:val="000000" w:themeColor="text1"/>
          <w:sz w:val="22"/>
          <w:szCs w:val="22"/>
        </w:rPr>
        <w:t>Cmte</w:t>
      </w:r>
      <w:proofErr w:type="spellEnd"/>
      <w:r>
        <w:rPr>
          <w:rFonts w:eastAsia="Times New Roman"/>
          <w:color w:val="000000" w:themeColor="text1"/>
          <w:sz w:val="22"/>
          <w:szCs w:val="22"/>
        </w:rPr>
        <w:t xml:space="preserve">, </w:t>
      </w:r>
      <w:r>
        <w:rPr>
          <w:rFonts w:eastAsia="Times New Roman"/>
          <w:color w:val="FF0000"/>
          <w:sz w:val="22"/>
          <w:szCs w:val="22"/>
        </w:rPr>
        <w:t xml:space="preserve">Passed </w:t>
      </w:r>
      <w:proofErr w:type="spellStart"/>
      <w:r>
        <w:rPr>
          <w:rFonts w:eastAsia="Times New Roman"/>
          <w:color w:val="FF0000"/>
          <w:sz w:val="22"/>
          <w:szCs w:val="22"/>
        </w:rPr>
        <w:t>Cmte</w:t>
      </w:r>
      <w:proofErr w:type="spellEnd"/>
      <w:r>
        <w:rPr>
          <w:rFonts w:eastAsia="Times New Roman"/>
          <w:color w:val="FF0000"/>
          <w:sz w:val="22"/>
          <w:szCs w:val="22"/>
        </w:rPr>
        <w:t xml:space="preserve"> by </w:t>
      </w:r>
      <w:proofErr w:type="spellStart"/>
      <w:r>
        <w:rPr>
          <w:rFonts w:eastAsia="Times New Roman"/>
          <w:color w:val="FF0000"/>
          <w:sz w:val="22"/>
          <w:szCs w:val="22"/>
        </w:rPr>
        <w:t>Cmte</w:t>
      </w:r>
      <w:proofErr w:type="spellEnd"/>
      <w:r>
        <w:rPr>
          <w:rFonts w:eastAsia="Times New Roman"/>
          <w:color w:val="FF0000"/>
          <w:sz w:val="22"/>
          <w:szCs w:val="22"/>
        </w:rPr>
        <w:t xml:space="preserve"> Substitute, Pending Rules </w:t>
      </w:r>
      <w:proofErr w:type="spellStart"/>
      <w:r>
        <w:rPr>
          <w:rFonts w:eastAsia="Times New Roman"/>
          <w:color w:val="FF0000"/>
          <w:sz w:val="22"/>
          <w:szCs w:val="22"/>
        </w:rPr>
        <w:t>Cmte</w:t>
      </w:r>
      <w:proofErr w:type="spellEnd"/>
    </w:p>
    <w:p w14:paraId="577668B8" w14:textId="77777777" w:rsidR="00655F24" w:rsidRPr="009F4FC0" w:rsidRDefault="00655F24" w:rsidP="00655F24">
      <w:pPr>
        <w:rPr>
          <w:rFonts w:eastAsia="Times New Roman"/>
          <w:sz w:val="22"/>
          <w:szCs w:val="22"/>
        </w:rPr>
      </w:pPr>
    </w:p>
    <w:p w14:paraId="749C3A00" w14:textId="77777777" w:rsidR="00655F24" w:rsidRDefault="00A81D20" w:rsidP="00655F24">
      <w:pPr>
        <w:jc w:val="both"/>
        <w:rPr>
          <w:rFonts w:eastAsia="Times New Roman"/>
          <w:sz w:val="22"/>
          <w:szCs w:val="22"/>
        </w:rPr>
      </w:pPr>
      <w:hyperlink r:id="rId8" w:history="1">
        <w:r w:rsidR="00655F24" w:rsidRPr="00977D36">
          <w:rPr>
            <w:rStyle w:val="Hyperlink"/>
            <w:rFonts w:eastAsia="Times New Roman"/>
            <w:sz w:val="22"/>
            <w:szCs w:val="22"/>
          </w:rPr>
          <w:t>HB 15, Regulation of Fireworks</w:t>
        </w:r>
      </w:hyperlink>
      <w:r w:rsidR="00655F24">
        <w:rPr>
          <w:rFonts w:eastAsia="Times New Roman"/>
          <w:sz w:val="22"/>
          <w:szCs w:val="22"/>
        </w:rPr>
        <w:t xml:space="preserve"> (Scot Turner-R) </w:t>
      </w:r>
    </w:p>
    <w:p w14:paraId="286A0611" w14:textId="77777777" w:rsidR="00655F24" w:rsidRPr="00747D49" w:rsidRDefault="00655F24" w:rsidP="00655F24">
      <w:pPr>
        <w:jc w:val="both"/>
        <w:rPr>
          <w:rFonts w:eastAsia="Times New Roman"/>
          <w:color w:val="FF0000"/>
          <w:sz w:val="22"/>
          <w:szCs w:val="22"/>
        </w:rPr>
      </w:pPr>
      <w:r>
        <w:rPr>
          <w:rFonts w:eastAsia="Times New Roman"/>
          <w:sz w:val="22"/>
          <w:szCs w:val="22"/>
        </w:rPr>
        <w:t xml:space="preserve">Relating to regulation of fireworks, so as to allow for the sale of consumer fireworks not prohibited under federal law, relating to definitions relative to crimes related to explosives and other devices, relating to general provisions applicable to counties and municipal corporations, so as to allow for local regulation of fireworks. </w:t>
      </w:r>
      <w:r>
        <w:rPr>
          <w:rFonts w:eastAsia="Times New Roman"/>
          <w:b/>
          <w:sz w:val="22"/>
          <w:szCs w:val="22"/>
        </w:rPr>
        <w:t xml:space="preserve">Status: </w:t>
      </w:r>
      <w:r>
        <w:rPr>
          <w:rFonts w:eastAsia="Times New Roman"/>
          <w:sz w:val="22"/>
          <w:szCs w:val="22"/>
        </w:rPr>
        <w:t xml:space="preserve">Referred to Regulated Industries </w:t>
      </w:r>
      <w:proofErr w:type="spellStart"/>
      <w:r>
        <w:rPr>
          <w:rFonts w:eastAsia="Times New Roman"/>
          <w:sz w:val="22"/>
          <w:szCs w:val="22"/>
        </w:rPr>
        <w:t>Cmte</w:t>
      </w:r>
      <w:proofErr w:type="spellEnd"/>
      <w:r>
        <w:rPr>
          <w:rFonts w:eastAsia="Times New Roman"/>
          <w:sz w:val="22"/>
          <w:szCs w:val="22"/>
        </w:rPr>
        <w:t xml:space="preserve">, </w:t>
      </w:r>
      <w:r>
        <w:rPr>
          <w:rFonts w:eastAsia="Times New Roman"/>
          <w:color w:val="FF0000"/>
          <w:sz w:val="22"/>
          <w:szCs w:val="22"/>
        </w:rPr>
        <w:t xml:space="preserve">On Regulations </w:t>
      </w:r>
      <w:proofErr w:type="spellStart"/>
      <w:r>
        <w:rPr>
          <w:rFonts w:eastAsia="Times New Roman"/>
          <w:color w:val="FF0000"/>
          <w:sz w:val="22"/>
          <w:szCs w:val="22"/>
        </w:rPr>
        <w:t>Subcmte</w:t>
      </w:r>
      <w:proofErr w:type="spellEnd"/>
      <w:r>
        <w:rPr>
          <w:rFonts w:eastAsia="Times New Roman"/>
          <w:color w:val="FF0000"/>
          <w:sz w:val="22"/>
          <w:szCs w:val="22"/>
        </w:rPr>
        <w:t xml:space="preserve"> Meeting Agenda on Tuesday</w:t>
      </w:r>
    </w:p>
    <w:p w14:paraId="06777B98" w14:textId="77777777" w:rsidR="00655F24" w:rsidRDefault="00655F24" w:rsidP="00655F24">
      <w:pPr>
        <w:jc w:val="both"/>
        <w:rPr>
          <w:rFonts w:eastAsia="Times New Roman"/>
          <w:sz w:val="22"/>
          <w:szCs w:val="22"/>
        </w:rPr>
      </w:pPr>
    </w:p>
    <w:p w14:paraId="30CD1949" w14:textId="77777777" w:rsidR="00655F24" w:rsidRDefault="00A81D20" w:rsidP="00655F24">
      <w:pPr>
        <w:jc w:val="both"/>
        <w:rPr>
          <w:rFonts w:eastAsia="Times New Roman"/>
          <w:sz w:val="22"/>
          <w:szCs w:val="22"/>
        </w:rPr>
      </w:pPr>
      <w:hyperlink r:id="rId9" w:history="1">
        <w:r w:rsidR="00655F24" w:rsidRPr="00E81148">
          <w:rPr>
            <w:rStyle w:val="Hyperlink"/>
            <w:rFonts w:eastAsia="Times New Roman"/>
            <w:sz w:val="22"/>
            <w:szCs w:val="22"/>
          </w:rPr>
          <w:t>HB 110, Sale of Consumer Fireworks</w:t>
        </w:r>
      </w:hyperlink>
      <w:r w:rsidR="00655F24">
        <w:rPr>
          <w:rFonts w:eastAsia="Times New Roman"/>
          <w:sz w:val="22"/>
          <w:szCs w:val="22"/>
        </w:rPr>
        <w:t xml:space="preserve"> (Rep. Jay Roberts-R)</w:t>
      </w:r>
    </w:p>
    <w:p w14:paraId="474FDFA8" w14:textId="77777777" w:rsidR="00655F24" w:rsidRPr="00747D49" w:rsidRDefault="00655F24" w:rsidP="00655F24">
      <w:pPr>
        <w:jc w:val="both"/>
        <w:rPr>
          <w:rFonts w:eastAsia="Times New Roman"/>
          <w:color w:val="FF0000"/>
          <w:sz w:val="22"/>
          <w:szCs w:val="22"/>
        </w:rPr>
      </w:pPr>
      <w:r>
        <w:rPr>
          <w:rFonts w:eastAsia="Times New Roman"/>
          <w:sz w:val="22"/>
          <w:szCs w:val="22"/>
        </w:rPr>
        <w:t>R</w:t>
      </w:r>
      <w:r w:rsidRPr="00E81148">
        <w:rPr>
          <w:rFonts w:eastAsia="Times New Roman"/>
          <w:sz w:val="22"/>
          <w:szCs w:val="22"/>
        </w:rPr>
        <w:t>elating to regulation of fireworks, so as to provide for the sale of consumer fireworks; to provide for definitio</w:t>
      </w:r>
      <w:r>
        <w:rPr>
          <w:rFonts w:eastAsia="Times New Roman"/>
          <w:sz w:val="22"/>
          <w:szCs w:val="22"/>
        </w:rPr>
        <w:t xml:space="preserve">ns; </w:t>
      </w:r>
      <w:r w:rsidRPr="00E81148">
        <w:rPr>
          <w:rFonts w:eastAsia="Times New Roman"/>
          <w:sz w:val="22"/>
          <w:szCs w:val="22"/>
        </w:rPr>
        <w:t xml:space="preserve">relating to specific, business, and occupation taxes, so as </w:t>
      </w:r>
      <w:r w:rsidRPr="00573DD5">
        <w:rPr>
          <w:rFonts w:eastAsia="Times New Roman"/>
          <w:sz w:val="22"/>
          <w:szCs w:val="22"/>
        </w:rPr>
        <w:t xml:space="preserve">to provide for an excise tax on the sale of consumer fireworks. </w:t>
      </w:r>
      <w:r w:rsidRPr="00573DD5">
        <w:rPr>
          <w:rFonts w:eastAsia="Times New Roman"/>
          <w:b/>
          <w:sz w:val="22"/>
          <w:szCs w:val="22"/>
        </w:rPr>
        <w:t xml:space="preserve">Status: </w:t>
      </w:r>
      <w:r w:rsidRPr="00573DD5">
        <w:rPr>
          <w:rFonts w:eastAsia="Times New Roman"/>
          <w:sz w:val="22"/>
          <w:szCs w:val="22"/>
        </w:rPr>
        <w:t xml:space="preserve">Referred to Regulated Industries </w:t>
      </w:r>
      <w:proofErr w:type="spellStart"/>
      <w:r w:rsidRPr="00573DD5">
        <w:rPr>
          <w:rFonts w:eastAsia="Times New Roman"/>
          <w:sz w:val="22"/>
          <w:szCs w:val="22"/>
        </w:rPr>
        <w:t>Cmte</w:t>
      </w:r>
      <w:proofErr w:type="spellEnd"/>
      <w:r>
        <w:rPr>
          <w:rFonts w:eastAsia="Times New Roman"/>
          <w:sz w:val="22"/>
          <w:szCs w:val="22"/>
        </w:rPr>
        <w:t xml:space="preserve">, </w:t>
      </w:r>
      <w:r>
        <w:rPr>
          <w:rFonts w:eastAsia="Times New Roman"/>
          <w:color w:val="FF0000"/>
          <w:sz w:val="22"/>
          <w:szCs w:val="22"/>
        </w:rPr>
        <w:t xml:space="preserve">On Regulations </w:t>
      </w:r>
      <w:proofErr w:type="spellStart"/>
      <w:r>
        <w:rPr>
          <w:rFonts w:eastAsia="Times New Roman"/>
          <w:color w:val="FF0000"/>
          <w:sz w:val="22"/>
          <w:szCs w:val="22"/>
        </w:rPr>
        <w:t>Subcmte</w:t>
      </w:r>
      <w:proofErr w:type="spellEnd"/>
      <w:r>
        <w:rPr>
          <w:rFonts w:eastAsia="Times New Roman"/>
          <w:color w:val="FF0000"/>
          <w:sz w:val="22"/>
          <w:szCs w:val="22"/>
        </w:rPr>
        <w:t xml:space="preserve"> Meeting Agenda on Tuesday</w:t>
      </w:r>
    </w:p>
    <w:p w14:paraId="5E441D93" w14:textId="77777777" w:rsidR="00655F24" w:rsidRPr="00E81148" w:rsidRDefault="00655F24" w:rsidP="00655F24">
      <w:pPr>
        <w:jc w:val="both"/>
        <w:rPr>
          <w:rFonts w:eastAsia="Times New Roman"/>
          <w:sz w:val="22"/>
          <w:szCs w:val="22"/>
        </w:rPr>
      </w:pPr>
    </w:p>
    <w:p w14:paraId="762F7FAB" w14:textId="77777777" w:rsidR="00655F24" w:rsidRDefault="00A81D20" w:rsidP="00655F24">
      <w:pPr>
        <w:jc w:val="both"/>
        <w:rPr>
          <w:rFonts w:eastAsia="Times New Roman"/>
          <w:sz w:val="22"/>
          <w:szCs w:val="22"/>
        </w:rPr>
      </w:pPr>
      <w:hyperlink r:id="rId10" w:history="1">
        <w:r w:rsidR="00655F24" w:rsidRPr="00E81148">
          <w:rPr>
            <w:rStyle w:val="Hyperlink"/>
            <w:rFonts w:eastAsia="Times New Roman"/>
            <w:sz w:val="22"/>
            <w:szCs w:val="22"/>
          </w:rPr>
          <w:t>HB 119, AIDS Disclosure</w:t>
        </w:r>
      </w:hyperlink>
      <w:r w:rsidR="00655F24">
        <w:rPr>
          <w:rFonts w:eastAsia="Times New Roman"/>
          <w:sz w:val="22"/>
          <w:szCs w:val="22"/>
        </w:rPr>
        <w:t xml:space="preserve"> (Rep. Albert Reeves-R)</w:t>
      </w:r>
    </w:p>
    <w:p w14:paraId="1741B936" w14:textId="77777777" w:rsidR="00655F24" w:rsidRPr="0017192A" w:rsidRDefault="00655F24" w:rsidP="00655F24">
      <w:pPr>
        <w:jc w:val="both"/>
        <w:rPr>
          <w:rFonts w:eastAsia="Times New Roman"/>
          <w:color w:val="000000" w:themeColor="text1"/>
          <w:sz w:val="22"/>
          <w:szCs w:val="22"/>
        </w:rPr>
      </w:pPr>
      <w:r>
        <w:rPr>
          <w:rFonts w:eastAsia="Times New Roman"/>
          <w:sz w:val="22"/>
          <w:szCs w:val="22"/>
        </w:rPr>
        <w:t>R</w:t>
      </w:r>
      <w:r w:rsidRPr="00E81148">
        <w:rPr>
          <w:rFonts w:eastAsia="Times New Roman"/>
          <w:sz w:val="22"/>
          <w:szCs w:val="22"/>
        </w:rPr>
        <w:t>elating to disclosure of AIDS confidential information, so as to change provisions re</w:t>
      </w:r>
      <w:r w:rsidRPr="00573DD5">
        <w:rPr>
          <w:rFonts w:eastAsia="Times New Roman"/>
          <w:sz w:val="22"/>
          <w:szCs w:val="22"/>
        </w:rPr>
        <w:t xml:space="preserve">lating to disclosure of such information under certain circumstances. </w:t>
      </w:r>
      <w:r w:rsidRPr="00573DD5">
        <w:rPr>
          <w:rFonts w:eastAsia="Times New Roman"/>
          <w:b/>
          <w:sz w:val="22"/>
          <w:szCs w:val="22"/>
        </w:rPr>
        <w:t xml:space="preserve">Status: </w:t>
      </w:r>
      <w:r w:rsidRPr="00573DD5">
        <w:rPr>
          <w:rFonts w:eastAsia="Times New Roman"/>
          <w:sz w:val="22"/>
          <w:szCs w:val="22"/>
        </w:rPr>
        <w:t xml:space="preserve">Referred to Judiciary </w:t>
      </w:r>
      <w:proofErr w:type="spellStart"/>
      <w:r w:rsidRPr="00573DD5">
        <w:rPr>
          <w:rFonts w:eastAsia="Times New Roman"/>
          <w:sz w:val="22"/>
          <w:szCs w:val="22"/>
        </w:rPr>
        <w:t>Cmte</w:t>
      </w:r>
      <w:proofErr w:type="spellEnd"/>
      <w:r>
        <w:rPr>
          <w:rFonts w:eastAsia="Times New Roman"/>
          <w:sz w:val="22"/>
          <w:szCs w:val="22"/>
        </w:rPr>
        <w:t xml:space="preserve">, </w:t>
      </w:r>
      <w:r w:rsidRPr="00663DE2">
        <w:rPr>
          <w:rFonts w:eastAsia="Times New Roman"/>
          <w:color w:val="FF0000"/>
          <w:sz w:val="22"/>
          <w:szCs w:val="22"/>
        </w:rPr>
        <w:t xml:space="preserve">Passed </w:t>
      </w:r>
      <w:proofErr w:type="spellStart"/>
      <w:r w:rsidRPr="00663DE2">
        <w:rPr>
          <w:rFonts w:eastAsia="Times New Roman"/>
          <w:color w:val="FF0000"/>
          <w:sz w:val="22"/>
          <w:szCs w:val="22"/>
        </w:rPr>
        <w:t>Cmte</w:t>
      </w:r>
      <w:proofErr w:type="spellEnd"/>
      <w:r>
        <w:rPr>
          <w:rFonts w:eastAsia="Times New Roman"/>
          <w:color w:val="FF0000"/>
          <w:sz w:val="22"/>
          <w:szCs w:val="22"/>
        </w:rPr>
        <w:t xml:space="preserve">, Pending Rules </w:t>
      </w:r>
      <w:proofErr w:type="spellStart"/>
      <w:r>
        <w:rPr>
          <w:rFonts w:eastAsia="Times New Roman"/>
          <w:color w:val="FF0000"/>
          <w:sz w:val="22"/>
          <w:szCs w:val="22"/>
        </w:rPr>
        <w:t>Cmte</w:t>
      </w:r>
      <w:proofErr w:type="spellEnd"/>
    </w:p>
    <w:p w14:paraId="4F6B0A48" w14:textId="77777777" w:rsidR="00655F24" w:rsidRDefault="00655F24" w:rsidP="00655F24">
      <w:pPr>
        <w:jc w:val="both"/>
        <w:rPr>
          <w:rFonts w:eastAsia="Times New Roman"/>
          <w:sz w:val="22"/>
          <w:szCs w:val="22"/>
        </w:rPr>
      </w:pPr>
    </w:p>
    <w:p w14:paraId="587658CD" w14:textId="77777777" w:rsidR="00655F24" w:rsidRDefault="00A81D20" w:rsidP="00655F24">
      <w:pPr>
        <w:jc w:val="both"/>
        <w:rPr>
          <w:sz w:val="22"/>
          <w:szCs w:val="22"/>
        </w:rPr>
      </w:pPr>
      <w:hyperlink r:id="rId11" w:history="1">
        <w:r w:rsidR="00655F24" w:rsidRPr="004707E7">
          <w:rPr>
            <w:rStyle w:val="Hyperlink"/>
            <w:sz w:val="22"/>
            <w:szCs w:val="22"/>
          </w:rPr>
          <w:t>HB 198, Suicide Prevention Training for Certified School Personnel</w:t>
        </w:r>
      </w:hyperlink>
      <w:r w:rsidR="00655F24">
        <w:rPr>
          <w:sz w:val="22"/>
          <w:szCs w:val="22"/>
        </w:rPr>
        <w:t xml:space="preserve"> (Rep. Katie Dempsey-R)</w:t>
      </w:r>
    </w:p>
    <w:p w14:paraId="4F3998D9" w14:textId="77777777" w:rsidR="00655F24" w:rsidRPr="009D0420" w:rsidRDefault="00655F24" w:rsidP="00655F24">
      <w:pPr>
        <w:jc w:val="both"/>
        <w:rPr>
          <w:color w:val="FF0000"/>
          <w:sz w:val="22"/>
          <w:szCs w:val="22"/>
        </w:rPr>
      </w:pPr>
      <w:r>
        <w:rPr>
          <w:sz w:val="22"/>
          <w:szCs w:val="22"/>
        </w:rPr>
        <w:t>R</w:t>
      </w:r>
      <w:r w:rsidRPr="004707E7">
        <w:rPr>
          <w:sz w:val="22"/>
          <w:szCs w:val="22"/>
        </w:rPr>
        <w:t>elating to student health in elementary and secondary education, so as to require annual suicide prevention education training for certificated school system personnel</w:t>
      </w:r>
      <w:r>
        <w:rPr>
          <w:sz w:val="22"/>
          <w:szCs w:val="22"/>
        </w:rPr>
        <w:t xml:space="preserve">. </w:t>
      </w:r>
      <w:r>
        <w:rPr>
          <w:b/>
          <w:sz w:val="22"/>
          <w:szCs w:val="22"/>
        </w:rPr>
        <w:t xml:space="preserve">Status: </w:t>
      </w:r>
      <w:r w:rsidRPr="0017192A">
        <w:rPr>
          <w:color w:val="000000" w:themeColor="text1"/>
          <w:sz w:val="22"/>
          <w:szCs w:val="22"/>
        </w:rPr>
        <w:t xml:space="preserve">Referred to Education </w:t>
      </w:r>
      <w:proofErr w:type="spellStart"/>
      <w:r w:rsidRPr="0017192A">
        <w:rPr>
          <w:color w:val="000000" w:themeColor="text1"/>
          <w:sz w:val="22"/>
          <w:szCs w:val="22"/>
        </w:rPr>
        <w:t>Cmte</w:t>
      </w:r>
      <w:proofErr w:type="spellEnd"/>
      <w:r>
        <w:rPr>
          <w:color w:val="000000" w:themeColor="text1"/>
          <w:sz w:val="22"/>
          <w:szCs w:val="22"/>
        </w:rPr>
        <w:t xml:space="preserve">, </w:t>
      </w:r>
      <w:r>
        <w:rPr>
          <w:color w:val="FF0000"/>
          <w:sz w:val="22"/>
          <w:szCs w:val="22"/>
        </w:rPr>
        <w:t xml:space="preserve">Passed </w:t>
      </w:r>
      <w:proofErr w:type="spellStart"/>
      <w:r>
        <w:rPr>
          <w:color w:val="FF0000"/>
          <w:sz w:val="22"/>
          <w:szCs w:val="22"/>
        </w:rPr>
        <w:t>Cmte</w:t>
      </w:r>
      <w:proofErr w:type="spellEnd"/>
      <w:r>
        <w:rPr>
          <w:color w:val="FF0000"/>
          <w:sz w:val="22"/>
          <w:szCs w:val="22"/>
        </w:rPr>
        <w:t xml:space="preserve">, Pending Rules </w:t>
      </w:r>
      <w:proofErr w:type="spellStart"/>
      <w:r>
        <w:rPr>
          <w:color w:val="FF0000"/>
          <w:sz w:val="22"/>
          <w:szCs w:val="22"/>
        </w:rPr>
        <w:t>Cmte</w:t>
      </w:r>
      <w:proofErr w:type="spellEnd"/>
    </w:p>
    <w:p w14:paraId="6FA997A4" w14:textId="77777777" w:rsidR="00655F24" w:rsidRDefault="00655F24" w:rsidP="00655F24">
      <w:pPr>
        <w:jc w:val="both"/>
        <w:rPr>
          <w:color w:val="000000" w:themeColor="text1"/>
          <w:sz w:val="22"/>
          <w:szCs w:val="22"/>
        </w:rPr>
      </w:pPr>
    </w:p>
    <w:p w14:paraId="582B7479" w14:textId="77777777" w:rsidR="00655F24" w:rsidRDefault="00A81D20" w:rsidP="00655F24">
      <w:pPr>
        <w:jc w:val="both"/>
        <w:rPr>
          <w:color w:val="000000" w:themeColor="text1"/>
          <w:sz w:val="22"/>
          <w:szCs w:val="22"/>
        </w:rPr>
      </w:pPr>
      <w:hyperlink r:id="rId12" w:history="1">
        <w:r w:rsidR="00655F24" w:rsidRPr="006771AA">
          <w:rPr>
            <w:rStyle w:val="Hyperlink"/>
            <w:sz w:val="22"/>
            <w:szCs w:val="22"/>
          </w:rPr>
          <w:t>HB 219, Exempt Certain Private Swimming Pools from Inspection and Licensing</w:t>
        </w:r>
      </w:hyperlink>
      <w:r w:rsidR="00655F24">
        <w:rPr>
          <w:color w:val="000000" w:themeColor="text1"/>
          <w:sz w:val="22"/>
          <w:szCs w:val="22"/>
        </w:rPr>
        <w:t xml:space="preserve"> (Rep. Jeff Jones-R)</w:t>
      </w:r>
    </w:p>
    <w:p w14:paraId="16203694" w14:textId="77777777" w:rsidR="00655F24" w:rsidRPr="006771AA" w:rsidRDefault="00655F24" w:rsidP="00655F24">
      <w:pPr>
        <w:jc w:val="both"/>
        <w:rPr>
          <w:color w:val="FF0000"/>
          <w:sz w:val="22"/>
          <w:szCs w:val="22"/>
        </w:rPr>
      </w:pPr>
      <w:r>
        <w:rPr>
          <w:sz w:val="22"/>
          <w:szCs w:val="22"/>
        </w:rPr>
        <w:t>R</w:t>
      </w:r>
      <w:r w:rsidRPr="006771AA">
        <w:rPr>
          <w:sz w:val="22"/>
          <w:szCs w:val="22"/>
        </w:rPr>
        <w:t>elating to health and public swimming pools, so as to exempt certain privately owned swimming pools from inspection and licensing requirements; to authorize inspection requests to board of health by residents or owners</w:t>
      </w:r>
      <w:r>
        <w:rPr>
          <w:sz w:val="22"/>
          <w:szCs w:val="22"/>
        </w:rPr>
        <w:t xml:space="preserve">. </w:t>
      </w:r>
      <w:r>
        <w:rPr>
          <w:b/>
          <w:sz w:val="22"/>
          <w:szCs w:val="22"/>
        </w:rPr>
        <w:t xml:space="preserve">Status: </w:t>
      </w:r>
      <w:r w:rsidRPr="006771AA">
        <w:rPr>
          <w:color w:val="FF0000"/>
          <w:sz w:val="22"/>
          <w:szCs w:val="22"/>
        </w:rPr>
        <w:t xml:space="preserve">Referred to State Planning &amp; Community Affairs </w:t>
      </w:r>
      <w:proofErr w:type="spellStart"/>
      <w:r w:rsidRPr="006771AA">
        <w:rPr>
          <w:color w:val="FF0000"/>
          <w:sz w:val="22"/>
          <w:szCs w:val="22"/>
        </w:rPr>
        <w:t>Cmte</w:t>
      </w:r>
      <w:proofErr w:type="spellEnd"/>
    </w:p>
    <w:p w14:paraId="6CDA7F77" w14:textId="77777777" w:rsidR="00655F24" w:rsidRDefault="00655F24" w:rsidP="00655F24">
      <w:pPr>
        <w:jc w:val="both"/>
      </w:pPr>
    </w:p>
    <w:p w14:paraId="1558DECF" w14:textId="77777777" w:rsidR="00655F24" w:rsidRDefault="00A81D20" w:rsidP="00655F24">
      <w:pPr>
        <w:jc w:val="both"/>
        <w:rPr>
          <w:rFonts w:eastAsia="Times New Roman"/>
          <w:sz w:val="22"/>
          <w:szCs w:val="22"/>
        </w:rPr>
      </w:pPr>
      <w:hyperlink r:id="rId13" w:history="1">
        <w:r w:rsidR="00655F24" w:rsidRPr="00E959CD">
          <w:rPr>
            <w:rStyle w:val="Hyperlink"/>
            <w:rFonts w:eastAsia="Times New Roman"/>
            <w:sz w:val="22"/>
            <w:szCs w:val="22"/>
          </w:rPr>
          <w:t>SB 53, Reauthorization of LPC’s for Certain Acts</w:t>
        </w:r>
      </w:hyperlink>
      <w:r w:rsidR="00655F24">
        <w:rPr>
          <w:rFonts w:eastAsia="Times New Roman"/>
          <w:sz w:val="22"/>
          <w:szCs w:val="22"/>
        </w:rPr>
        <w:t xml:space="preserve"> (Sen. Greg Kirk-R)</w:t>
      </w:r>
    </w:p>
    <w:p w14:paraId="0D68784E" w14:textId="77777777" w:rsidR="00655F24" w:rsidRPr="0017192A" w:rsidRDefault="00655F24" w:rsidP="00655F24">
      <w:pPr>
        <w:jc w:val="both"/>
        <w:rPr>
          <w:rFonts w:eastAsia="Times New Roman"/>
          <w:color w:val="000000" w:themeColor="text1"/>
          <w:sz w:val="22"/>
          <w:szCs w:val="22"/>
        </w:rPr>
      </w:pPr>
      <w:r>
        <w:rPr>
          <w:rFonts w:eastAsia="Times New Roman"/>
          <w:sz w:val="22"/>
          <w:szCs w:val="22"/>
        </w:rPr>
        <w:t>Revise sunset provision to 2018 for LPC’s to perform c</w:t>
      </w:r>
      <w:r w:rsidRPr="004E0A32">
        <w:rPr>
          <w:rFonts w:eastAsia="Times New Roman"/>
          <w:sz w:val="22"/>
          <w:szCs w:val="22"/>
        </w:rPr>
        <w:t xml:space="preserve">ertain acts. </w:t>
      </w:r>
      <w:r w:rsidRPr="004E0A32">
        <w:rPr>
          <w:rFonts w:eastAsia="Times New Roman"/>
          <w:b/>
          <w:sz w:val="22"/>
          <w:szCs w:val="22"/>
        </w:rPr>
        <w:t xml:space="preserve">Status: </w:t>
      </w:r>
      <w:r w:rsidRPr="004E0A32">
        <w:rPr>
          <w:rFonts w:eastAsia="Times New Roman"/>
          <w:sz w:val="22"/>
          <w:szCs w:val="22"/>
        </w:rPr>
        <w:t xml:space="preserve">Referred to Health &amp; Human Services </w:t>
      </w:r>
      <w:proofErr w:type="spellStart"/>
      <w:r w:rsidRPr="004E0A32">
        <w:rPr>
          <w:rFonts w:eastAsia="Times New Roman"/>
          <w:sz w:val="22"/>
          <w:szCs w:val="22"/>
        </w:rPr>
        <w:t>Cmte</w:t>
      </w:r>
      <w:proofErr w:type="spellEnd"/>
      <w:r w:rsidRPr="004E0A32">
        <w:rPr>
          <w:rFonts w:eastAsia="Times New Roman"/>
          <w:sz w:val="22"/>
          <w:szCs w:val="22"/>
        </w:rPr>
        <w:t xml:space="preserve">, Passed </w:t>
      </w:r>
      <w:proofErr w:type="spellStart"/>
      <w:r w:rsidRPr="004E0A32">
        <w:rPr>
          <w:rFonts w:eastAsia="Times New Roman"/>
          <w:sz w:val="22"/>
          <w:szCs w:val="22"/>
        </w:rPr>
        <w:t>Cmte</w:t>
      </w:r>
      <w:proofErr w:type="spellEnd"/>
      <w:r w:rsidRPr="004E0A32">
        <w:rPr>
          <w:rFonts w:eastAsia="Times New Roman"/>
          <w:sz w:val="22"/>
          <w:szCs w:val="22"/>
        </w:rPr>
        <w:t xml:space="preserve">, Pending Rules </w:t>
      </w:r>
      <w:proofErr w:type="spellStart"/>
      <w:r w:rsidRPr="004E0A32">
        <w:rPr>
          <w:rFonts w:eastAsia="Times New Roman"/>
          <w:sz w:val="22"/>
          <w:szCs w:val="22"/>
        </w:rPr>
        <w:t>Cmte</w:t>
      </w:r>
      <w:proofErr w:type="spellEnd"/>
      <w:r>
        <w:rPr>
          <w:rFonts w:eastAsia="Times New Roman"/>
          <w:sz w:val="22"/>
          <w:szCs w:val="22"/>
        </w:rPr>
        <w:t xml:space="preserve">, </w:t>
      </w:r>
      <w:r w:rsidRPr="0017192A">
        <w:rPr>
          <w:rFonts w:eastAsia="Times New Roman"/>
          <w:color w:val="000000" w:themeColor="text1"/>
          <w:sz w:val="22"/>
          <w:szCs w:val="22"/>
        </w:rPr>
        <w:t>Tabled in Senate</w:t>
      </w:r>
      <w:r>
        <w:rPr>
          <w:rFonts w:eastAsia="Times New Roman"/>
          <w:color w:val="000000" w:themeColor="text1"/>
          <w:sz w:val="22"/>
          <w:szCs w:val="22"/>
        </w:rPr>
        <w:t xml:space="preserve">, </w:t>
      </w:r>
      <w:r w:rsidRPr="00663DE2">
        <w:rPr>
          <w:rFonts w:eastAsia="Times New Roman"/>
          <w:color w:val="FF0000"/>
          <w:sz w:val="22"/>
          <w:szCs w:val="22"/>
        </w:rPr>
        <w:t>Taken from Table, Passed Senate</w:t>
      </w:r>
      <w:r>
        <w:rPr>
          <w:rFonts w:eastAsia="Times New Roman"/>
          <w:color w:val="FF0000"/>
          <w:sz w:val="22"/>
          <w:szCs w:val="22"/>
        </w:rPr>
        <w:t xml:space="preserve">, Sent to the House, Referred to Health &amp; Human Services </w:t>
      </w:r>
      <w:proofErr w:type="spellStart"/>
      <w:r>
        <w:rPr>
          <w:rFonts w:eastAsia="Times New Roman"/>
          <w:color w:val="FF0000"/>
          <w:sz w:val="22"/>
          <w:szCs w:val="22"/>
        </w:rPr>
        <w:t>Cmte</w:t>
      </w:r>
      <w:proofErr w:type="spellEnd"/>
      <w:r>
        <w:rPr>
          <w:rFonts w:eastAsia="Times New Roman"/>
          <w:color w:val="FF0000"/>
          <w:sz w:val="22"/>
          <w:szCs w:val="22"/>
        </w:rPr>
        <w:t xml:space="preserve">, On Health </w:t>
      </w:r>
      <w:proofErr w:type="spellStart"/>
      <w:r>
        <w:rPr>
          <w:rFonts w:eastAsia="Times New Roman"/>
          <w:color w:val="FF0000"/>
          <w:sz w:val="22"/>
          <w:szCs w:val="22"/>
        </w:rPr>
        <w:t>Cmte</w:t>
      </w:r>
      <w:proofErr w:type="spellEnd"/>
      <w:r>
        <w:rPr>
          <w:rFonts w:eastAsia="Times New Roman"/>
          <w:color w:val="FF0000"/>
          <w:sz w:val="22"/>
          <w:szCs w:val="22"/>
        </w:rPr>
        <w:t xml:space="preserve"> Agenda on Wednesday</w:t>
      </w:r>
    </w:p>
    <w:p w14:paraId="7BDBF849" w14:textId="77777777" w:rsidR="00655F24" w:rsidRDefault="00655F24" w:rsidP="00655F24">
      <w:pPr>
        <w:jc w:val="both"/>
        <w:rPr>
          <w:rFonts w:eastAsia="Times New Roman"/>
          <w:sz w:val="22"/>
          <w:szCs w:val="22"/>
        </w:rPr>
      </w:pPr>
    </w:p>
    <w:p w14:paraId="40D11250" w14:textId="77777777" w:rsidR="00655F24" w:rsidRDefault="00A81D20" w:rsidP="00655F24">
      <w:pPr>
        <w:jc w:val="both"/>
        <w:rPr>
          <w:sz w:val="22"/>
          <w:szCs w:val="22"/>
        </w:rPr>
      </w:pPr>
      <w:hyperlink r:id="rId14" w:history="1">
        <w:r w:rsidR="00655F24" w:rsidRPr="00804F45">
          <w:rPr>
            <w:rStyle w:val="Hyperlink"/>
            <w:sz w:val="22"/>
            <w:szCs w:val="22"/>
          </w:rPr>
          <w:t>HB 86, Creation of Georgia Adult and Aging Services Agency</w:t>
        </w:r>
      </w:hyperlink>
      <w:r w:rsidR="00655F24">
        <w:rPr>
          <w:sz w:val="22"/>
          <w:szCs w:val="22"/>
        </w:rPr>
        <w:t xml:space="preserve"> (Rep. Tommy Benton-R)</w:t>
      </w:r>
    </w:p>
    <w:p w14:paraId="2FB86267" w14:textId="77777777" w:rsidR="00655F24" w:rsidRPr="00844CFB" w:rsidRDefault="00655F24" w:rsidP="00655F24">
      <w:pPr>
        <w:jc w:val="both"/>
        <w:rPr>
          <w:color w:val="FF0000"/>
          <w:sz w:val="22"/>
          <w:szCs w:val="22"/>
        </w:rPr>
      </w:pPr>
      <w:r>
        <w:rPr>
          <w:sz w:val="22"/>
          <w:szCs w:val="22"/>
        </w:rPr>
        <w:t>R</w:t>
      </w:r>
      <w:r w:rsidRPr="00804F45">
        <w:rPr>
          <w:sz w:val="22"/>
          <w:szCs w:val="22"/>
        </w:rPr>
        <w:t xml:space="preserve">elating to services for the aging, so as to provide for the transfer of the Division of Aging Services to the Georgia Adult and </w:t>
      </w:r>
      <w:r w:rsidRPr="00D76C7E">
        <w:rPr>
          <w:sz w:val="22"/>
          <w:szCs w:val="22"/>
        </w:rPr>
        <w:t xml:space="preserve">Aging Services Agency; to provide for the Georgia Adult and Aging Services Board. </w:t>
      </w:r>
      <w:r w:rsidRPr="00D76C7E">
        <w:rPr>
          <w:b/>
          <w:sz w:val="22"/>
          <w:szCs w:val="22"/>
        </w:rPr>
        <w:t xml:space="preserve">Status: </w:t>
      </w:r>
      <w:r w:rsidRPr="00D76C7E">
        <w:rPr>
          <w:sz w:val="22"/>
          <w:szCs w:val="22"/>
        </w:rPr>
        <w:t xml:space="preserve">Referred to Human Relations &amp; Aging </w:t>
      </w:r>
      <w:proofErr w:type="spellStart"/>
      <w:r w:rsidRPr="00D76C7E">
        <w:rPr>
          <w:sz w:val="22"/>
          <w:szCs w:val="22"/>
        </w:rPr>
        <w:t>Cmte</w:t>
      </w:r>
      <w:proofErr w:type="spellEnd"/>
      <w:r w:rsidRPr="00D76C7E">
        <w:rPr>
          <w:sz w:val="22"/>
          <w:szCs w:val="22"/>
        </w:rPr>
        <w:t xml:space="preserve">, </w:t>
      </w:r>
      <w:r w:rsidRPr="0017192A">
        <w:rPr>
          <w:color w:val="000000" w:themeColor="text1"/>
          <w:sz w:val="22"/>
          <w:szCs w:val="22"/>
        </w:rPr>
        <w:t xml:space="preserve">Passed </w:t>
      </w:r>
      <w:proofErr w:type="spellStart"/>
      <w:r w:rsidRPr="0017192A">
        <w:rPr>
          <w:color w:val="000000" w:themeColor="text1"/>
          <w:sz w:val="22"/>
          <w:szCs w:val="22"/>
        </w:rPr>
        <w:t>Cmte</w:t>
      </w:r>
      <w:proofErr w:type="spellEnd"/>
      <w:r w:rsidRPr="0017192A">
        <w:rPr>
          <w:color w:val="000000" w:themeColor="text1"/>
          <w:sz w:val="22"/>
          <w:szCs w:val="22"/>
        </w:rPr>
        <w:t xml:space="preserve"> with Substitute, Pending Rules </w:t>
      </w:r>
      <w:proofErr w:type="spellStart"/>
      <w:r w:rsidRPr="0017192A">
        <w:rPr>
          <w:color w:val="000000" w:themeColor="text1"/>
          <w:sz w:val="22"/>
          <w:szCs w:val="22"/>
        </w:rPr>
        <w:t>Cmte</w:t>
      </w:r>
      <w:proofErr w:type="spellEnd"/>
      <w:r>
        <w:rPr>
          <w:color w:val="000000" w:themeColor="text1"/>
          <w:sz w:val="22"/>
          <w:szCs w:val="22"/>
        </w:rPr>
        <w:t xml:space="preserve">, </w:t>
      </w:r>
      <w:r>
        <w:rPr>
          <w:color w:val="FF0000"/>
          <w:sz w:val="22"/>
          <w:szCs w:val="22"/>
        </w:rPr>
        <w:t xml:space="preserve">Passed House by </w:t>
      </w:r>
      <w:proofErr w:type="spellStart"/>
      <w:r>
        <w:rPr>
          <w:color w:val="FF0000"/>
          <w:sz w:val="22"/>
          <w:szCs w:val="22"/>
        </w:rPr>
        <w:t>Cmte</w:t>
      </w:r>
      <w:proofErr w:type="spellEnd"/>
      <w:r>
        <w:rPr>
          <w:color w:val="FF0000"/>
          <w:sz w:val="22"/>
          <w:szCs w:val="22"/>
        </w:rPr>
        <w:t xml:space="preserve"> Substitute, Sent to Senate, Referred to Health </w:t>
      </w:r>
      <w:proofErr w:type="spellStart"/>
      <w:r>
        <w:rPr>
          <w:color w:val="FF0000"/>
          <w:sz w:val="22"/>
          <w:szCs w:val="22"/>
        </w:rPr>
        <w:t>Cmte</w:t>
      </w:r>
      <w:proofErr w:type="spellEnd"/>
    </w:p>
    <w:p w14:paraId="4FA3CD01" w14:textId="77777777" w:rsidR="00655F24" w:rsidRDefault="00655F24" w:rsidP="00655F24"/>
    <w:p w14:paraId="00106E8D" w14:textId="77777777" w:rsidR="00EF21EA" w:rsidRPr="002D3A77" w:rsidRDefault="00EF21EA" w:rsidP="00E35203">
      <w:pPr>
        <w:widowControl w:val="0"/>
        <w:autoSpaceDE w:val="0"/>
        <w:autoSpaceDN w:val="0"/>
        <w:adjustRightInd w:val="0"/>
        <w:jc w:val="both"/>
        <w:rPr>
          <w:rFonts w:cs="News Gothic MT"/>
        </w:rPr>
      </w:pPr>
    </w:p>
    <w:p w14:paraId="116DD0C5" w14:textId="77777777" w:rsidR="00EA3E67" w:rsidRPr="002D3A77" w:rsidRDefault="002D3A77" w:rsidP="00E35203">
      <w:pPr>
        <w:jc w:val="center"/>
      </w:pPr>
      <w:r w:rsidRPr="002D3A77">
        <w:rPr>
          <w:rFonts w:cs="News Gothic MT"/>
        </w:rPr>
        <w:t># # #</w:t>
      </w:r>
    </w:p>
    <w:sectPr w:rsidR="00EA3E67" w:rsidRPr="002D3A77" w:rsidSect="00EA3E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News Gothic MT">
    <w:altName w:val="Segoe Scrip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A77"/>
    <w:rsid w:val="00253F4D"/>
    <w:rsid w:val="002D3A77"/>
    <w:rsid w:val="003D7D5D"/>
    <w:rsid w:val="00553958"/>
    <w:rsid w:val="00655F24"/>
    <w:rsid w:val="00A81D20"/>
    <w:rsid w:val="00E35203"/>
    <w:rsid w:val="00E959AF"/>
    <w:rsid w:val="00EA3E67"/>
    <w:rsid w:val="00EF2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8369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59A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E959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59AF"/>
    <w:rPr>
      <w:rFonts w:ascii="Lucida Grande" w:hAnsi="Lucida Grande" w:cs="Lucida Grande"/>
      <w:sz w:val="18"/>
      <w:szCs w:val="18"/>
    </w:rPr>
  </w:style>
  <w:style w:type="character" w:styleId="Hyperlink">
    <w:name w:val="Hyperlink"/>
    <w:basedOn w:val="DefaultParagraphFont"/>
    <w:uiPriority w:val="99"/>
    <w:rsid w:val="00655F24"/>
    <w:rPr>
      <w:rFonts w:cs="Times New Roman"/>
      <w:color w:val="0000FF"/>
      <w:u w:val="single"/>
    </w:rPr>
  </w:style>
  <w:style w:type="character" w:styleId="FollowedHyperlink">
    <w:name w:val="FollowedHyperlink"/>
    <w:basedOn w:val="DefaultParagraphFont"/>
    <w:uiPriority w:val="99"/>
    <w:semiHidden/>
    <w:unhideWhenUsed/>
    <w:rsid w:val="00655F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59A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E959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59AF"/>
    <w:rPr>
      <w:rFonts w:ascii="Lucida Grande" w:hAnsi="Lucida Grande" w:cs="Lucida Grande"/>
      <w:sz w:val="18"/>
      <w:szCs w:val="18"/>
    </w:rPr>
  </w:style>
  <w:style w:type="character" w:styleId="Hyperlink">
    <w:name w:val="Hyperlink"/>
    <w:basedOn w:val="DefaultParagraphFont"/>
    <w:uiPriority w:val="99"/>
    <w:rsid w:val="00655F24"/>
    <w:rPr>
      <w:rFonts w:cs="Times New Roman"/>
      <w:color w:val="0000FF"/>
      <w:u w:val="single"/>
    </w:rPr>
  </w:style>
  <w:style w:type="character" w:styleId="FollowedHyperlink">
    <w:name w:val="FollowedHyperlink"/>
    <w:basedOn w:val="DefaultParagraphFont"/>
    <w:uiPriority w:val="99"/>
    <w:semiHidden/>
    <w:unhideWhenUsed/>
    <w:rsid w:val="00655F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39295">
      <w:bodyDiv w:val="1"/>
      <w:marLeft w:val="0"/>
      <w:marRight w:val="0"/>
      <w:marTop w:val="0"/>
      <w:marBottom w:val="0"/>
      <w:divBdr>
        <w:top w:val="none" w:sz="0" w:space="0" w:color="auto"/>
        <w:left w:val="none" w:sz="0" w:space="0" w:color="auto"/>
        <w:bottom w:val="none" w:sz="0" w:space="0" w:color="auto"/>
        <w:right w:val="none" w:sz="0" w:space="0" w:color="auto"/>
      </w:divBdr>
      <w:divsChild>
        <w:div w:id="22206171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ga.gov/legislation/en-US/Display/20152016/HB/15" TargetMode="External"/><Relationship Id="rId13" Type="http://schemas.openxmlformats.org/officeDocument/2006/relationships/hyperlink" Target="http://www.legis.ga.gov/legislation/en-US/Display/20152016/SB/53" TargetMode="External"/><Relationship Id="rId3" Type="http://schemas.openxmlformats.org/officeDocument/2006/relationships/settings" Target="settings.xml"/><Relationship Id="rId7" Type="http://schemas.openxmlformats.org/officeDocument/2006/relationships/hyperlink" Target="http://www.legis.ga.gov/legislation/en-US/Display/20152016/SB/51" TargetMode="External"/><Relationship Id="rId12" Type="http://schemas.openxmlformats.org/officeDocument/2006/relationships/hyperlink" Target="http://www.legis.ga.gov/legislation/en-US/Display/20152016/HB/219"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egis.ga.gov/legislation/en-US/Display/20152016/SB/101" TargetMode="External"/><Relationship Id="rId11" Type="http://schemas.openxmlformats.org/officeDocument/2006/relationships/hyperlink" Target="http://www.legis.ga.gov/legislation/en-US/Display/20152016/HB/198" TargetMode="External"/><Relationship Id="rId5" Type="http://schemas.openxmlformats.org/officeDocument/2006/relationships/hyperlink" Target="http://dch.georgia.gov/sites/dch.georgia.gov/files/Hospice-Rules-Initial-Adoption-Synopsis-Redline-020515fin.pdf" TargetMode="External"/><Relationship Id="rId15" Type="http://schemas.openxmlformats.org/officeDocument/2006/relationships/fontTable" Target="fontTable.xml"/><Relationship Id="rId10" Type="http://schemas.openxmlformats.org/officeDocument/2006/relationships/hyperlink" Target="http://www.legis.ga.gov/legislation/en-US/Display/20152016/HB/119" TargetMode="External"/><Relationship Id="rId4" Type="http://schemas.openxmlformats.org/officeDocument/2006/relationships/webSettings" Target="webSettings.xml"/><Relationship Id="rId9" Type="http://schemas.openxmlformats.org/officeDocument/2006/relationships/hyperlink" Target="http://www.legis.ga.gov/legislation/en-US/Display/20152016/HB/110" TargetMode="External"/><Relationship Id="rId14" Type="http://schemas.openxmlformats.org/officeDocument/2006/relationships/hyperlink" Target="http://www.legis.ga.gov/legislation/en-US/Display/20152016/HB/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1240</Words>
  <Characters>7071</Characters>
  <Application>Microsoft Office Word</Application>
  <DocSecurity>0</DocSecurity>
  <Lines>58</Lines>
  <Paragraphs>16</Paragraphs>
  <ScaleCrop>false</ScaleCrop>
  <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Regina</cp:lastModifiedBy>
  <cp:revision>4</cp:revision>
  <dcterms:created xsi:type="dcterms:W3CDTF">2015-02-13T22:33:00Z</dcterms:created>
  <dcterms:modified xsi:type="dcterms:W3CDTF">2015-02-15T22:49:00Z</dcterms:modified>
</cp:coreProperties>
</file>