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1B" w:rsidRPr="00C22D1B" w:rsidRDefault="00C22D1B" w:rsidP="00C22D1B">
      <w:pPr>
        <w:jc w:val="center"/>
        <w:rPr>
          <w:rFonts w:ascii="Times New Roman" w:hAnsi="Times New Roman" w:cs="Times New Roman"/>
          <w:b/>
          <w:sz w:val="32"/>
          <w:szCs w:val="32"/>
        </w:rPr>
      </w:pPr>
      <w:bookmarkStart w:id="0" w:name="PublicHealth"/>
      <w:r w:rsidRPr="00C22D1B">
        <w:rPr>
          <w:rFonts w:ascii="Times New Roman" w:hAnsi="Times New Roman" w:cs="Times New Roman"/>
          <w:b/>
          <w:sz w:val="32"/>
          <w:szCs w:val="32"/>
        </w:rPr>
        <w:t>Final Legislative Tracking Report</w:t>
      </w:r>
    </w:p>
    <w:p w:rsidR="00C22D1B" w:rsidRDefault="00C22D1B" w:rsidP="00C22D1B">
      <w:pPr>
        <w:jc w:val="center"/>
        <w:rPr>
          <w:rFonts w:ascii="Times New Roman" w:hAnsi="Times New Roman" w:cs="Times New Roman"/>
          <w:b/>
          <w:color w:val="000000" w:themeColor="text1"/>
          <w:sz w:val="28"/>
          <w:szCs w:val="28"/>
        </w:rPr>
      </w:pPr>
      <w:r w:rsidRPr="00C22D1B">
        <w:rPr>
          <w:rFonts w:ascii="Times New Roman" w:hAnsi="Times New Roman" w:cs="Times New Roman"/>
          <w:b/>
          <w:color w:val="000000" w:themeColor="text1"/>
          <w:sz w:val="28"/>
          <w:szCs w:val="28"/>
        </w:rPr>
        <w:t>2020 Georgia General Assembly Regular Session</w:t>
      </w:r>
    </w:p>
    <w:p w:rsidR="00F22687" w:rsidRDefault="00F22687" w:rsidP="00C22D1B">
      <w:pPr>
        <w:jc w:val="center"/>
        <w:rPr>
          <w:rFonts w:ascii="Times New Roman" w:hAnsi="Times New Roman" w:cs="Times New Roman"/>
          <w:b/>
          <w:color w:val="000000" w:themeColor="text1"/>
          <w:sz w:val="28"/>
          <w:szCs w:val="28"/>
        </w:rPr>
      </w:pPr>
    </w:p>
    <w:p w:rsidR="00F22687" w:rsidRPr="00F22687" w:rsidRDefault="00F22687" w:rsidP="00C22D1B">
      <w:pPr>
        <w:jc w:val="center"/>
        <w:rPr>
          <w:rFonts w:ascii="Times New Roman" w:hAnsi="Times New Roman" w:cs="Times New Roman"/>
          <w:color w:val="000000" w:themeColor="text1"/>
          <w:sz w:val="28"/>
          <w:szCs w:val="28"/>
        </w:rPr>
      </w:pPr>
      <w:r w:rsidRPr="00F22687">
        <w:rPr>
          <w:rFonts w:ascii="Times New Roman" w:hAnsi="Times New Roman" w:cs="Times New Roman"/>
          <w:color w:val="000000" w:themeColor="text1"/>
          <w:sz w:val="28"/>
          <w:szCs w:val="28"/>
        </w:rPr>
        <w:t xml:space="preserve">As this is the second year of the term, bills </w:t>
      </w:r>
      <w:r>
        <w:rPr>
          <w:rFonts w:ascii="Times New Roman" w:hAnsi="Times New Roman" w:cs="Times New Roman"/>
          <w:color w:val="000000" w:themeColor="text1"/>
          <w:sz w:val="28"/>
          <w:szCs w:val="28"/>
        </w:rPr>
        <w:t xml:space="preserve">do not carry-over </w:t>
      </w:r>
      <w:r w:rsidRPr="00F22687">
        <w:rPr>
          <w:rFonts w:ascii="Times New Roman" w:hAnsi="Times New Roman" w:cs="Times New Roman"/>
          <w:color w:val="000000" w:themeColor="text1"/>
          <w:sz w:val="28"/>
          <w:szCs w:val="28"/>
        </w:rPr>
        <w:t>to next year.</w:t>
      </w:r>
    </w:p>
    <w:p w:rsidR="00C22D1B" w:rsidRDefault="00C22D1B" w:rsidP="00C22D1B">
      <w:pPr>
        <w:jc w:val="center"/>
        <w:rPr>
          <w:rFonts w:ascii="Times New Roman" w:hAnsi="Times New Roman" w:cs="Times New Roman"/>
          <w:b/>
          <w:color w:val="000000" w:themeColor="text1"/>
          <w:sz w:val="22"/>
          <w:szCs w:val="22"/>
        </w:rPr>
      </w:pPr>
      <w:bookmarkStart w:id="1" w:name="_GoBack"/>
      <w:bookmarkEnd w:id="1"/>
    </w:p>
    <w:p w:rsidR="00C22D1B" w:rsidRPr="00C22D1B" w:rsidRDefault="00C22D1B" w:rsidP="00C22D1B">
      <w:pPr>
        <w:jc w:val="center"/>
        <w:rPr>
          <w:rFonts w:ascii="Times New Roman" w:hAnsi="Times New Roman" w:cs="Times New Roman"/>
          <w:b/>
          <w:color w:val="000000" w:themeColor="text1"/>
          <w:sz w:val="28"/>
          <w:szCs w:val="28"/>
        </w:rPr>
      </w:pPr>
      <w:r w:rsidRPr="00C22D1B">
        <w:rPr>
          <w:rFonts w:ascii="Times New Roman" w:hAnsi="Times New Roman" w:cs="Times New Roman"/>
          <w:b/>
          <w:color w:val="000000" w:themeColor="text1"/>
          <w:sz w:val="28"/>
          <w:szCs w:val="28"/>
        </w:rPr>
        <w:t>Public Health Bills</w:t>
      </w:r>
    </w:p>
    <w:bookmarkEnd w:id="0"/>
    <w:p w:rsidR="00C22D1B" w:rsidRPr="00303E5C" w:rsidRDefault="00C22D1B" w:rsidP="00C22D1B">
      <w:pPr>
        <w:jc w:val="both"/>
        <w:rPr>
          <w:rFonts w:ascii="Times New Roman" w:hAnsi="Times New Roman" w:cs="Times New Roman"/>
          <w:b/>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4" w:history="1">
        <w:r w:rsidR="00C22D1B" w:rsidRPr="00303E5C">
          <w:rPr>
            <w:rStyle w:val="Hyperlink"/>
            <w:rFonts w:ascii="Times New Roman" w:hAnsi="Times New Roman" w:cs="Times New Roman"/>
            <w:sz w:val="22"/>
            <w:szCs w:val="22"/>
          </w:rPr>
          <w:t>HB 17, Smoking inside vehicle when person under 13 is present; provide for offense</w:t>
        </w:r>
      </w:hyperlink>
      <w:r w:rsidR="00C22D1B" w:rsidRPr="00303E5C">
        <w:rPr>
          <w:rFonts w:ascii="Times New Roman" w:hAnsi="Times New Roman" w:cs="Times New Roman"/>
          <w:color w:val="000000" w:themeColor="text1"/>
          <w:sz w:val="22"/>
          <w:szCs w:val="22"/>
        </w:rPr>
        <w:t xml:space="preserve"> (Rep. Sandra Scott-D)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rPr>
        <w:t xml:space="preserve">Relating to general provisions regarding offenses against public health and morals, so as to provide for the offense of smoking inside any motor vehicle when a person who is under 13 years of age is present; to provide for a criminal penalty. </w:t>
      </w:r>
      <w:r w:rsidRPr="00303E5C">
        <w:rPr>
          <w:rFonts w:ascii="Times New Roman" w:hAnsi="Times New Roman" w:cs="Times New Roman"/>
          <w:b/>
          <w:color w:val="000000" w:themeColor="text1"/>
          <w:sz w:val="22"/>
          <w:szCs w:val="22"/>
        </w:rPr>
        <w:t>Status:</w:t>
      </w:r>
      <w:r w:rsidRPr="00303E5C">
        <w:rPr>
          <w:rFonts w:ascii="Times New Roman" w:hAnsi="Times New Roman" w:cs="Times New Roman"/>
          <w:color w:val="000000" w:themeColor="text1"/>
          <w:sz w:val="22"/>
          <w:szCs w:val="22"/>
        </w:rPr>
        <w:t xml:space="preserve"> Referred to Judiciary Cmte Non-Civil.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eastAsia="Times New Roman" w:hAnsi="Times New Roman" w:cs="Times New Roman"/>
          <w:color w:val="000000"/>
          <w:sz w:val="22"/>
          <w:szCs w:val="22"/>
        </w:rPr>
      </w:pPr>
      <w:hyperlink r:id="rId5" w:history="1">
        <w:r w:rsidR="00C22D1B" w:rsidRPr="00303E5C">
          <w:rPr>
            <w:rStyle w:val="Hyperlink"/>
            <w:rFonts w:ascii="Times New Roman" w:eastAsia="Times New Roman" w:hAnsi="Times New Roman" w:cs="Times New Roman"/>
            <w:sz w:val="22"/>
            <w:szCs w:val="22"/>
          </w:rPr>
          <w:t>HB 160, Bariatric Pilot Program</w:t>
        </w:r>
      </w:hyperlink>
      <w:r w:rsidR="00C22D1B" w:rsidRPr="00303E5C">
        <w:rPr>
          <w:rFonts w:ascii="Times New Roman" w:eastAsia="Times New Roman" w:hAnsi="Times New Roman" w:cs="Times New Roman"/>
          <w:color w:val="000000"/>
          <w:sz w:val="22"/>
          <w:szCs w:val="22"/>
        </w:rPr>
        <w:t xml:space="preserve"> (Rep. Katie Dempsey-R)</w:t>
      </w:r>
    </w:p>
    <w:p w:rsidR="00C22D1B" w:rsidRPr="00303E5C" w:rsidRDefault="00C22D1B" w:rsidP="00C22D1B">
      <w:pPr>
        <w:jc w:val="both"/>
        <w:rPr>
          <w:rFonts w:ascii="Times New Roman" w:eastAsia="Times New Roman" w:hAnsi="Times New Roman" w:cs="Times New Roman"/>
          <w:sz w:val="22"/>
          <w:szCs w:val="22"/>
        </w:rPr>
      </w:pPr>
      <w:r w:rsidRPr="00303E5C">
        <w:rPr>
          <w:rFonts w:ascii="Times New Roman" w:eastAsia="Times New Roman" w:hAnsi="Times New Roman" w:cs="Times New Roman"/>
          <w:color w:val="000000"/>
          <w:sz w:val="22"/>
          <w:szCs w:val="22"/>
        </w:rPr>
        <w:t xml:space="preserve">Relating to the Department of Community Health, so as to reinstate a pilot program to provide coverage for bariatric surgical procedures for the treatment and management of obesity and related conditions under the state health insurance plan; to provide for eligibility, requirements, and evaluation report </w:t>
      </w:r>
      <w:r w:rsidRPr="00303E5C">
        <w:rPr>
          <w:rFonts w:ascii="Times New Roman" w:eastAsia="Times New Roman" w:hAnsi="Times New Roman" w:cs="Times New Roman"/>
          <w:sz w:val="22"/>
          <w:szCs w:val="22"/>
        </w:rPr>
        <w:t xml:space="preserve">for the four-year pilot program; to provide for automatic repeal. </w:t>
      </w:r>
      <w:r w:rsidRPr="00303E5C">
        <w:rPr>
          <w:rFonts w:ascii="Times New Roman" w:eastAsia="Times New Roman" w:hAnsi="Times New Roman" w:cs="Times New Roman"/>
          <w:b/>
          <w:sz w:val="22"/>
          <w:szCs w:val="22"/>
        </w:rPr>
        <w:t xml:space="preserve">Status: </w:t>
      </w:r>
      <w:r w:rsidRPr="00303E5C">
        <w:rPr>
          <w:rFonts w:ascii="Times New Roman" w:eastAsia="Times New Roman" w:hAnsi="Times New Roman" w:cs="Times New Roman"/>
          <w:sz w:val="22"/>
          <w:szCs w:val="22"/>
        </w:rPr>
        <w:t>Referred to Health and Human Services Cmte, Passed Cmte, Pending Rules Cmte, Passed House, Sent to Senate, Referred to Health &amp; Human Services</w:t>
      </w:r>
      <w:r>
        <w:rPr>
          <w:rFonts w:ascii="Times New Roman" w:eastAsia="Times New Roman" w:hAnsi="Times New Roman" w:cs="Times New Roman"/>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p>
    <w:p w:rsidR="00C22D1B" w:rsidRPr="00303E5C" w:rsidRDefault="00F22687" w:rsidP="00C22D1B">
      <w:pPr>
        <w:jc w:val="both"/>
        <w:rPr>
          <w:rFonts w:ascii="Times New Roman" w:eastAsia="Times New Roman" w:hAnsi="Times New Roman" w:cs="Times New Roman"/>
          <w:color w:val="000000"/>
          <w:sz w:val="22"/>
          <w:szCs w:val="22"/>
          <w:shd w:val="clear" w:color="auto" w:fill="FFFFFF"/>
        </w:rPr>
      </w:pPr>
      <w:hyperlink r:id="rId6" w:history="1">
        <w:r w:rsidR="00C22D1B" w:rsidRPr="00303E5C">
          <w:rPr>
            <w:rStyle w:val="Hyperlink"/>
            <w:rFonts w:ascii="Times New Roman" w:eastAsia="Times New Roman" w:hAnsi="Times New Roman" w:cs="Times New Roman"/>
            <w:sz w:val="22"/>
            <w:szCs w:val="22"/>
          </w:rPr>
          <w:t xml:space="preserve">HB 214, </w:t>
        </w:r>
        <w:r w:rsidR="00C22D1B" w:rsidRPr="00303E5C">
          <w:rPr>
            <w:rStyle w:val="Hyperlink"/>
            <w:rFonts w:ascii="Times New Roman" w:eastAsia="Times New Roman" w:hAnsi="Times New Roman" w:cs="Times New Roman"/>
            <w:sz w:val="22"/>
            <w:szCs w:val="22"/>
            <w:shd w:val="clear" w:color="auto" w:fill="FFFFFF"/>
          </w:rPr>
          <w:t xml:space="preserve">Relating to vaccine protocol agreements </w:t>
        </w:r>
      </w:hyperlink>
      <w:r w:rsidR="00C22D1B" w:rsidRPr="00303E5C">
        <w:rPr>
          <w:rFonts w:ascii="Times New Roman" w:eastAsia="Times New Roman" w:hAnsi="Times New Roman" w:cs="Times New Roman"/>
          <w:sz w:val="22"/>
          <w:szCs w:val="22"/>
        </w:rPr>
        <w:t xml:space="preserve"> </w:t>
      </w:r>
      <w:r w:rsidR="00C22D1B" w:rsidRPr="00303E5C">
        <w:rPr>
          <w:rFonts w:ascii="Times New Roman" w:eastAsia="Times New Roman" w:hAnsi="Times New Roman" w:cs="Times New Roman"/>
          <w:color w:val="000000"/>
          <w:sz w:val="22"/>
          <w:szCs w:val="22"/>
          <w:shd w:val="clear" w:color="auto" w:fill="FFFFFF"/>
        </w:rPr>
        <w:t>(Rep. Ron Stephens-R)</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rPr>
        <w:t xml:space="preserve">Removes the geographic limitation on pharmacists who are engaged with a physician in a vaccine protocol agreement.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sz w:val="22"/>
          <w:szCs w:val="22"/>
        </w:rPr>
        <w:t xml:space="preserve">Referred to Health &amp; Human Services Cmte, </w:t>
      </w:r>
      <w:r w:rsidRPr="00303E5C">
        <w:rPr>
          <w:rFonts w:ascii="Times New Roman" w:eastAsia="Times New Roman" w:hAnsi="Times New Roman" w:cs="Times New Roman"/>
          <w:sz w:val="22"/>
          <w:szCs w:val="22"/>
          <w:shd w:val="clear" w:color="auto" w:fill="FFFFFF"/>
        </w:rPr>
        <w:t xml:space="preserve">Passed Cmte by Substitute, Pending Rules Cmte, Recommitted to Health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Style w:val="Hyperlink"/>
          <w:rFonts w:ascii="Times New Roman" w:hAnsi="Times New Roman" w:cs="Times New Roman"/>
          <w:sz w:val="22"/>
          <w:szCs w:val="22"/>
        </w:rPr>
      </w:pPr>
    </w:p>
    <w:p w:rsidR="00C22D1B" w:rsidRPr="00303E5C" w:rsidRDefault="00F22687" w:rsidP="00C22D1B">
      <w:pPr>
        <w:tabs>
          <w:tab w:val="left" w:pos="3723"/>
        </w:tabs>
        <w:jc w:val="both"/>
        <w:rPr>
          <w:rStyle w:val="Hyperlink"/>
          <w:rFonts w:ascii="Times New Roman" w:hAnsi="Times New Roman" w:cs="Times New Roman"/>
          <w:sz w:val="22"/>
          <w:szCs w:val="22"/>
        </w:rPr>
      </w:pPr>
      <w:hyperlink r:id="rId7" w:history="1">
        <w:r w:rsidR="00C22D1B" w:rsidRPr="00303E5C">
          <w:rPr>
            <w:rStyle w:val="Hyperlink"/>
            <w:rFonts w:ascii="Times New Roman" w:hAnsi="Times New Roman" w:cs="Times New Roman"/>
            <w:sz w:val="22"/>
            <w:szCs w:val="22"/>
          </w:rPr>
          <w:t>HB 264, Persons promoting or opposing any matter regarding the EMSC Program are subject to transparency and lobbyist disclosure laws</w:t>
        </w:r>
      </w:hyperlink>
      <w:r w:rsidR="00C22D1B" w:rsidRPr="00303E5C">
        <w:rPr>
          <w:rStyle w:val="Hyperlink"/>
          <w:rFonts w:ascii="Times New Roman" w:hAnsi="Times New Roman" w:cs="Times New Roman"/>
          <w:sz w:val="22"/>
          <w:szCs w:val="22"/>
        </w:rPr>
        <w:t xml:space="preserve"> </w:t>
      </w:r>
      <w:r w:rsidR="00C22D1B" w:rsidRPr="00303E5C">
        <w:rPr>
          <w:rStyle w:val="Hyperlink"/>
          <w:rFonts w:ascii="Times New Roman" w:hAnsi="Times New Roman" w:cs="Times New Roman"/>
          <w:color w:val="000000" w:themeColor="text1"/>
          <w:sz w:val="22"/>
          <w:szCs w:val="22"/>
        </w:rPr>
        <w:t>(Rep. Bill Werkheiser-R)</w:t>
      </w:r>
    </w:p>
    <w:p w:rsidR="00C22D1B" w:rsidRPr="00964629" w:rsidRDefault="00C22D1B" w:rsidP="00C22D1B">
      <w:pPr>
        <w:tabs>
          <w:tab w:val="left" w:pos="3723"/>
        </w:tabs>
        <w:jc w:val="both"/>
        <w:rPr>
          <w:rStyle w:val="Hyperlink"/>
          <w:rFonts w:ascii="Times New Roman" w:hAnsi="Times New Roman" w:cs="Times New Roman"/>
          <w:color w:val="000000" w:themeColor="text1"/>
          <w:sz w:val="22"/>
          <w:szCs w:val="22"/>
          <w:u w:val="none"/>
        </w:rPr>
      </w:pPr>
      <w:r w:rsidRPr="00964629">
        <w:rPr>
          <w:rStyle w:val="Hyperlink"/>
          <w:rFonts w:ascii="Times New Roman" w:hAnsi="Times New Roman" w:cs="Times New Roman"/>
          <w:color w:val="000000" w:themeColor="text1"/>
          <w:sz w:val="22"/>
          <w:szCs w:val="22"/>
          <w:u w:val="none"/>
        </w:rPr>
        <w:t>Relating to public officials' conduct and lobbyist disclosure, so as to provide that any natural persons undertaking to promote or oppose any matter before a local coordinating entity regarding the Emergency Medical Systems Communications Program (EMSC Program) are subject to transparency and lobbyist disclosure laws; to amend Chapter 11 of Title 31 of the O.C.G.A., relating to emergency medical services.</w:t>
      </w:r>
    </w:p>
    <w:p w:rsidR="00C22D1B" w:rsidRPr="00303E5C" w:rsidRDefault="00C22D1B" w:rsidP="00C22D1B">
      <w:pPr>
        <w:jc w:val="both"/>
        <w:rPr>
          <w:rStyle w:val="Hyperlink"/>
          <w:rFonts w:ascii="Times New Roman" w:eastAsia="Times New Roman" w:hAnsi="Times New Roman" w:cs="Times New Roman"/>
          <w:sz w:val="22"/>
          <w:szCs w:val="22"/>
          <w:shd w:val="clear" w:color="auto" w:fill="FFFFFF"/>
        </w:rPr>
      </w:pPr>
      <w:r w:rsidRPr="00964629">
        <w:rPr>
          <w:rStyle w:val="Hyperlink"/>
          <w:rFonts w:ascii="Times New Roman" w:eastAsia="Times New Roman" w:hAnsi="Times New Roman" w:cs="Times New Roman"/>
          <w:b/>
          <w:color w:val="000000" w:themeColor="text1"/>
          <w:sz w:val="22"/>
          <w:szCs w:val="22"/>
          <w:u w:val="none"/>
          <w:shd w:val="clear" w:color="auto" w:fill="FFFFFF"/>
        </w:rPr>
        <w:t>Status:</w:t>
      </w:r>
      <w:r w:rsidRPr="00964629">
        <w:rPr>
          <w:rStyle w:val="Hyperlink"/>
          <w:rFonts w:ascii="Times New Roman" w:eastAsia="Times New Roman" w:hAnsi="Times New Roman" w:cs="Times New Roman"/>
          <w:color w:val="000000" w:themeColor="text1"/>
          <w:sz w:val="22"/>
          <w:szCs w:val="22"/>
          <w:u w:val="none"/>
          <w:shd w:val="clear" w:color="auto" w:fill="FFFFFF"/>
        </w:rPr>
        <w:t xml:space="preserve"> Referred to Health &amp; Human Services Cmte,</w:t>
      </w:r>
      <w:r w:rsidRPr="00303E5C">
        <w:rPr>
          <w:rStyle w:val="Hyperlink"/>
          <w:rFonts w:ascii="Times New Roman" w:eastAsia="Times New Roman" w:hAnsi="Times New Roman" w:cs="Times New Roman"/>
          <w:color w:val="000000" w:themeColor="text1"/>
          <w:sz w:val="22"/>
          <w:szCs w:val="22"/>
          <w:shd w:val="clear" w:color="auto" w:fill="FFFFFF"/>
        </w:rPr>
        <w:t xml:space="preserve"> </w:t>
      </w:r>
      <w:r w:rsidRPr="00303E5C">
        <w:rPr>
          <w:rFonts w:ascii="Times New Roman" w:eastAsia="Times New Roman" w:hAnsi="Times New Roman" w:cs="Times New Roman"/>
          <w:sz w:val="22"/>
          <w:szCs w:val="22"/>
          <w:shd w:val="clear" w:color="auto" w:fill="FFFFFF"/>
        </w:rPr>
        <w:t>Passed Cmte by Substitute, Pending Rules Cmte, Passed House by Substitute, Sent to Senate, Referred to Ethics Cmte, Passed Cmte by Substitute, Pending Rules Cmte, Passed Senate by Substitute, Sent to House for Agree/Disagree, House Disagreed, Senate Insisted, House Insisted, Senate Conference Cmte: Sen. Jeff Mullis, Sen. Matt Brass and Sen. P.K. Martin; House Conference Cmte: Rep. Bill Werkheiser, Rep. Terry England and Rep. Sharon Cooper</w:t>
      </w:r>
      <w:r>
        <w:rPr>
          <w:rFonts w:ascii="Times New Roman" w:eastAsia="Times New Roman" w:hAnsi="Times New Roman" w:cs="Times New Roman"/>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Style w:val="Hyperlink"/>
          <w:rFonts w:ascii="Times New Roman" w:eastAsia="Times New Roman" w:hAnsi="Times New Roman" w:cs="Times New Roman"/>
          <w:color w:val="000000" w:themeColor="text1"/>
          <w:sz w:val="22"/>
          <w:szCs w:val="22"/>
          <w:shd w:val="clear" w:color="auto" w:fill="FFFFFF"/>
        </w:rPr>
      </w:pPr>
    </w:p>
    <w:p w:rsidR="00C22D1B" w:rsidRPr="00964629" w:rsidRDefault="00F22687" w:rsidP="00C22D1B">
      <w:pPr>
        <w:tabs>
          <w:tab w:val="left" w:pos="3723"/>
        </w:tabs>
        <w:jc w:val="both"/>
        <w:rPr>
          <w:rStyle w:val="Hyperlink"/>
          <w:rFonts w:ascii="Times New Roman" w:eastAsia="Times New Roman" w:hAnsi="Times New Roman" w:cs="Times New Roman"/>
          <w:color w:val="000000" w:themeColor="text1"/>
          <w:sz w:val="22"/>
          <w:szCs w:val="22"/>
          <w:u w:val="none"/>
          <w:shd w:val="clear" w:color="auto" w:fill="FFFFFF"/>
        </w:rPr>
      </w:pPr>
      <w:hyperlink r:id="rId8" w:history="1">
        <w:r w:rsidR="00C22D1B" w:rsidRPr="00303E5C">
          <w:rPr>
            <w:rStyle w:val="Hyperlink"/>
            <w:rFonts w:ascii="Times New Roman" w:eastAsia="Times New Roman" w:hAnsi="Times New Roman" w:cs="Times New Roman"/>
            <w:sz w:val="22"/>
            <w:szCs w:val="22"/>
            <w:shd w:val="clear" w:color="auto" w:fill="FFFFFF"/>
          </w:rPr>
          <w:t xml:space="preserve">HB 328, Regulation and </w:t>
        </w:r>
        <w:proofErr w:type="spellStart"/>
        <w:r w:rsidR="00C22D1B" w:rsidRPr="00303E5C">
          <w:rPr>
            <w:rStyle w:val="Hyperlink"/>
            <w:rFonts w:ascii="Times New Roman" w:eastAsia="Times New Roman" w:hAnsi="Times New Roman" w:cs="Times New Roman"/>
            <w:sz w:val="22"/>
            <w:szCs w:val="22"/>
            <w:shd w:val="clear" w:color="auto" w:fill="FFFFFF"/>
          </w:rPr>
          <w:t>permittance</w:t>
        </w:r>
        <w:proofErr w:type="spellEnd"/>
        <w:r w:rsidR="00C22D1B" w:rsidRPr="00303E5C">
          <w:rPr>
            <w:rStyle w:val="Hyperlink"/>
            <w:rFonts w:ascii="Times New Roman" w:eastAsia="Times New Roman" w:hAnsi="Times New Roman" w:cs="Times New Roman"/>
            <w:sz w:val="22"/>
            <w:szCs w:val="22"/>
            <w:shd w:val="clear" w:color="auto" w:fill="FFFFFF"/>
          </w:rPr>
          <w:t xml:space="preserve"> of body artists and body art studios</w:t>
        </w:r>
      </w:hyperlink>
      <w:r w:rsidR="00C22D1B" w:rsidRPr="00303E5C">
        <w:rPr>
          <w:rStyle w:val="Hyperlink"/>
          <w:rFonts w:ascii="Times New Roman" w:eastAsia="Times New Roman" w:hAnsi="Times New Roman" w:cs="Times New Roman"/>
          <w:color w:val="000000" w:themeColor="text1"/>
          <w:sz w:val="22"/>
          <w:szCs w:val="22"/>
          <w:shd w:val="clear" w:color="auto" w:fill="FFFFFF"/>
        </w:rPr>
        <w:t xml:space="preserve"> </w:t>
      </w:r>
      <w:r w:rsidR="00C22D1B" w:rsidRPr="00964629">
        <w:rPr>
          <w:rStyle w:val="Hyperlink"/>
          <w:rFonts w:ascii="Times New Roman" w:eastAsia="Times New Roman" w:hAnsi="Times New Roman" w:cs="Times New Roman"/>
          <w:color w:val="000000" w:themeColor="text1"/>
          <w:sz w:val="22"/>
          <w:szCs w:val="22"/>
          <w:u w:val="none"/>
          <w:shd w:val="clear" w:color="auto" w:fill="FFFFFF"/>
        </w:rPr>
        <w:t xml:space="preserve">(Rep. Karen </w:t>
      </w:r>
      <w:proofErr w:type="spellStart"/>
      <w:r w:rsidR="00C22D1B" w:rsidRPr="00964629">
        <w:rPr>
          <w:rStyle w:val="Hyperlink"/>
          <w:rFonts w:ascii="Times New Roman" w:eastAsia="Times New Roman" w:hAnsi="Times New Roman" w:cs="Times New Roman"/>
          <w:color w:val="000000" w:themeColor="text1"/>
          <w:sz w:val="22"/>
          <w:szCs w:val="22"/>
          <w:u w:val="none"/>
          <w:shd w:val="clear" w:color="auto" w:fill="FFFFFF"/>
        </w:rPr>
        <w:t>Mathiak</w:t>
      </w:r>
      <w:proofErr w:type="spellEnd"/>
      <w:r w:rsidR="00C22D1B" w:rsidRPr="00964629">
        <w:rPr>
          <w:rStyle w:val="Hyperlink"/>
          <w:rFonts w:ascii="Times New Roman" w:eastAsia="Times New Roman" w:hAnsi="Times New Roman" w:cs="Times New Roman"/>
          <w:color w:val="000000" w:themeColor="text1"/>
          <w:sz w:val="22"/>
          <w:szCs w:val="22"/>
          <w:u w:val="none"/>
          <w:shd w:val="clear" w:color="auto" w:fill="FFFFFF"/>
        </w:rPr>
        <w:t>-R)</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964629">
        <w:rPr>
          <w:rStyle w:val="Hyperlink"/>
          <w:rFonts w:ascii="Times New Roman" w:hAnsi="Times New Roman" w:cs="Times New Roman"/>
          <w:color w:val="000000" w:themeColor="text1"/>
          <w:sz w:val="22"/>
          <w:szCs w:val="22"/>
          <w:u w:val="none"/>
        </w:rPr>
        <w:t xml:space="preserve">Relating to health, so as to provide for the regulation and </w:t>
      </w:r>
      <w:proofErr w:type="spellStart"/>
      <w:r w:rsidRPr="00964629">
        <w:rPr>
          <w:rStyle w:val="Hyperlink"/>
          <w:rFonts w:ascii="Times New Roman" w:hAnsi="Times New Roman" w:cs="Times New Roman"/>
          <w:color w:val="000000" w:themeColor="text1"/>
          <w:sz w:val="22"/>
          <w:szCs w:val="22"/>
          <w:u w:val="none"/>
        </w:rPr>
        <w:t>permittance</w:t>
      </w:r>
      <w:proofErr w:type="spellEnd"/>
      <w:r w:rsidRPr="00964629">
        <w:rPr>
          <w:rStyle w:val="Hyperlink"/>
          <w:rFonts w:ascii="Times New Roman" w:hAnsi="Times New Roman" w:cs="Times New Roman"/>
          <w:color w:val="000000" w:themeColor="text1"/>
          <w:sz w:val="22"/>
          <w:szCs w:val="22"/>
          <w:u w:val="none"/>
        </w:rPr>
        <w:t xml:space="preserve"> of body artists and body art studios; to provide for definitions; to provide for the issuance, denial, suspension, and revocation of permits; to authorize administrative review and the promulgation of rules and regulations; to provide for enforcement, inspection, and criminal penalties; to provide for the development and institution of a public education program on body art and for the collection and retention of fees related thereto.</w:t>
      </w:r>
      <w:r w:rsidRPr="00303E5C">
        <w:rPr>
          <w:rStyle w:val="Hyperlink"/>
          <w:rFonts w:ascii="Times New Roman" w:hAnsi="Times New Roman" w:cs="Times New Roman"/>
          <w:color w:val="000000" w:themeColor="text1"/>
          <w:sz w:val="22"/>
          <w:szCs w:val="22"/>
        </w:rPr>
        <w:t xml:space="preserve">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Regulated Industries Cmte, </w:t>
      </w:r>
      <w:r w:rsidRPr="00303E5C">
        <w:rPr>
          <w:rFonts w:ascii="Times New Roman" w:eastAsia="Times New Roman" w:hAnsi="Times New Roman" w:cs="Times New Roman"/>
          <w:sz w:val="22"/>
          <w:szCs w:val="22"/>
          <w:shd w:val="clear" w:color="auto" w:fill="FFFFFF"/>
        </w:rPr>
        <w:t xml:space="preserve">Passed Cmte by Substitute, Pending Rules Cmte, Recommitted to Regulated Industries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sz w:val="22"/>
          <w:szCs w:val="22"/>
        </w:rPr>
      </w:pPr>
    </w:p>
    <w:p w:rsidR="00C22D1B" w:rsidRPr="00303E5C" w:rsidRDefault="00F22687" w:rsidP="00C22D1B">
      <w:pPr>
        <w:tabs>
          <w:tab w:val="left" w:pos="3723"/>
        </w:tabs>
        <w:jc w:val="both"/>
        <w:rPr>
          <w:rFonts w:ascii="Times New Roman" w:hAnsi="Times New Roman" w:cs="Times New Roman"/>
          <w:sz w:val="22"/>
          <w:szCs w:val="22"/>
        </w:rPr>
      </w:pPr>
      <w:hyperlink r:id="rId9" w:history="1">
        <w:r w:rsidR="00C22D1B" w:rsidRPr="00303E5C">
          <w:rPr>
            <w:rStyle w:val="Hyperlink"/>
            <w:rFonts w:ascii="Times New Roman" w:hAnsi="Times New Roman" w:cs="Times New Roman"/>
            <w:sz w:val="22"/>
            <w:szCs w:val="22"/>
          </w:rPr>
          <w:t>HB 369, Development of an educational fact sheet that provides information concerning the use and misuse of opioid drugs for youth athletes prescribed an opioid for a sport-related injury</w:t>
        </w:r>
      </w:hyperlink>
      <w:r w:rsidR="00C22D1B" w:rsidRPr="00303E5C">
        <w:rPr>
          <w:rFonts w:ascii="Times New Roman" w:hAnsi="Times New Roman" w:cs="Times New Roman"/>
          <w:sz w:val="22"/>
          <w:szCs w:val="22"/>
        </w:rPr>
        <w:t xml:space="preserve"> (Rep. David Wilkerson-D)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lastRenderedPageBreak/>
        <w:t xml:space="preserve">relating to student health in elementary and secondary education, so as to require the development of an educational fact sheet that provides information concerning the use and misuse of opioid drugs in the event that a student-athlete or cheerleader is prescribed an opioid for a sports-related injury.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Education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FF0000"/>
          <w:sz w:val="22"/>
          <w:szCs w:val="22"/>
        </w:rPr>
      </w:pPr>
    </w:p>
    <w:p w:rsidR="00C22D1B" w:rsidRPr="00303E5C" w:rsidRDefault="00F22687" w:rsidP="00C22D1B">
      <w:pPr>
        <w:jc w:val="both"/>
        <w:rPr>
          <w:rFonts w:ascii="Times New Roman" w:eastAsia="Times New Roman" w:hAnsi="Times New Roman" w:cs="Times New Roman"/>
          <w:color w:val="000000"/>
          <w:sz w:val="22"/>
          <w:szCs w:val="22"/>
          <w:shd w:val="clear" w:color="auto" w:fill="FFFFFF"/>
        </w:rPr>
      </w:pPr>
      <w:hyperlink r:id="rId10" w:history="1">
        <w:r w:rsidR="00C22D1B" w:rsidRPr="00303E5C">
          <w:rPr>
            <w:rStyle w:val="Hyperlink"/>
            <w:rFonts w:ascii="Times New Roman" w:eastAsia="Times New Roman" w:hAnsi="Times New Roman" w:cs="Times New Roman"/>
            <w:sz w:val="22"/>
            <w:szCs w:val="22"/>
            <w:shd w:val="clear" w:color="auto" w:fill="FFFFFF"/>
          </w:rPr>
          <w:t>HB 416, Create the State Vaccine Consumer Protection Office</w:t>
        </w:r>
      </w:hyperlink>
      <w:r w:rsidR="00C22D1B" w:rsidRPr="00303E5C">
        <w:rPr>
          <w:rFonts w:ascii="Times New Roman" w:eastAsia="Times New Roman" w:hAnsi="Times New Roman" w:cs="Times New Roman"/>
          <w:color w:val="000000"/>
          <w:sz w:val="22"/>
          <w:szCs w:val="22"/>
          <w:shd w:val="clear" w:color="auto" w:fill="FFFFFF"/>
        </w:rPr>
        <w:t xml:space="preserve"> (Rep. Rick Williams-R)</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To establish the State Vaccine Consumer Protection Office; to provide for its duties; to provide for the creation of a State Vaccination Information Sheet; to provide for rights of consumers to decline administration </w:t>
      </w:r>
      <w:r w:rsidRPr="00303E5C">
        <w:rPr>
          <w:rFonts w:ascii="Times New Roman" w:eastAsia="Times New Roman" w:hAnsi="Times New Roman" w:cs="Times New Roman"/>
          <w:sz w:val="22"/>
          <w:szCs w:val="22"/>
          <w:shd w:val="clear" w:color="auto" w:fill="FFFFFF"/>
        </w:rPr>
        <w:t xml:space="preserve">of vaccines; to provide for an annual report; and to provide for rules and regulations.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sz w:val="22"/>
          <w:szCs w:val="22"/>
          <w:shd w:val="clear" w:color="auto" w:fill="FFFFFF"/>
        </w:rPr>
      </w:pPr>
    </w:p>
    <w:p w:rsidR="00C22D1B" w:rsidRPr="00303E5C" w:rsidRDefault="00F22687" w:rsidP="00C22D1B">
      <w:pPr>
        <w:jc w:val="both"/>
        <w:rPr>
          <w:rFonts w:ascii="Times New Roman" w:eastAsia="Times New Roman" w:hAnsi="Times New Roman" w:cs="Times New Roman"/>
          <w:sz w:val="22"/>
          <w:szCs w:val="22"/>
          <w:shd w:val="clear" w:color="auto" w:fill="FFFFFF"/>
        </w:rPr>
      </w:pPr>
      <w:hyperlink r:id="rId11" w:history="1">
        <w:r w:rsidR="00C22D1B" w:rsidRPr="00303E5C">
          <w:rPr>
            <w:rStyle w:val="Hyperlink"/>
            <w:rFonts w:ascii="Times New Roman" w:eastAsia="Times New Roman" w:hAnsi="Times New Roman" w:cs="Times New Roman"/>
            <w:sz w:val="22"/>
            <w:szCs w:val="22"/>
            <w:shd w:val="clear" w:color="auto" w:fill="FFFFFF"/>
          </w:rPr>
          <w:t>HB 442, Grant program to encourage certain physicians to practice in underserved areas of the state</w:t>
        </w:r>
      </w:hyperlink>
      <w:r w:rsidR="00C22D1B" w:rsidRPr="00303E5C">
        <w:rPr>
          <w:rFonts w:ascii="Times New Roman" w:eastAsia="Times New Roman" w:hAnsi="Times New Roman" w:cs="Times New Roman"/>
          <w:sz w:val="22"/>
          <w:szCs w:val="22"/>
          <w:shd w:val="clear" w:color="auto" w:fill="FFFFFF"/>
        </w:rPr>
        <w:t xml:space="preserve"> (Rep. Kim Schofield-D)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scholarships, loans, and grants, so as to create a grant program to encourage certain physicians to practice in underserved areas of the state; to provide for procedures, conditions, and limitations.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Appropriations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FF0000"/>
          <w:sz w:val="22"/>
          <w:szCs w:val="22"/>
        </w:rPr>
      </w:pPr>
    </w:p>
    <w:p w:rsidR="00C22D1B" w:rsidRPr="00303E5C" w:rsidRDefault="00F22687" w:rsidP="00C22D1B">
      <w:pPr>
        <w:tabs>
          <w:tab w:val="left" w:pos="3723"/>
        </w:tabs>
        <w:jc w:val="both"/>
        <w:rPr>
          <w:rFonts w:ascii="Times New Roman" w:hAnsi="Times New Roman" w:cs="Times New Roman"/>
          <w:sz w:val="22"/>
          <w:szCs w:val="22"/>
        </w:rPr>
      </w:pPr>
      <w:hyperlink r:id="rId12" w:history="1">
        <w:r w:rsidR="00C22D1B" w:rsidRPr="00303E5C">
          <w:rPr>
            <w:rStyle w:val="Hyperlink"/>
            <w:rFonts w:ascii="Times New Roman" w:hAnsi="Times New Roman" w:cs="Times New Roman"/>
            <w:sz w:val="22"/>
            <w:szCs w:val="22"/>
          </w:rPr>
          <w:t>HB 477, Public swimming pools; exempt pools located in condominium complexes</w:t>
        </w:r>
      </w:hyperlink>
      <w:r w:rsidR="00C22D1B" w:rsidRPr="00303E5C">
        <w:rPr>
          <w:rFonts w:ascii="Times New Roman" w:hAnsi="Times New Roman" w:cs="Times New Roman"/>
          <w:sz w:val="22"/>
          <w:szCs w:val="22"/>
        </w:rPr>
        <w:t xml:space="preserve"> (Rep. Ron Stephens-R)</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definitions regarding public swimming pools, so as to exempt pools located in condominium complexes.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State planning and Community Affairs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FF0000"/>
          <w:sz w:val="22"/>
          <w:szCs w:val="22"/>
        </w:rPr>
      </w:pPr>
    </w:p>
    <w:p w:rsidR="00C22D1B" w:rsidRPr="00303E5C" w:rsidRDefault="00F22687" w:rsidP="00C22D1B">
      <w:pPr>
        <w:tabs>
          <w:tab w:val="left" w:pos="3723"/>
        </w:tabs>
        <w:jc w:val="both"/>
        <w:rPr>
          <w:rFonts w:ascii="Times New Roman" w:hAnsi="Times New Roman" w:cs="Times New Roman"/>
          <w:sz w:val="22"/>
          <w:szCs w:val="22"/>
        </w:rPr>
      </w:pPr>
      <w:hyperlink r:id="rId13" w:history="1">
        <w:r w:rsidR="00C22D1B" w:rsidRPr="00303E5C">
          <w:rPr>
            <w:rStyle w:val="Hyperlink"/>
            <w:rFonts w:ascii="Times New Roman" w:hAnsi="Times New Roman" w:cs="Times New Roman"/>
            <w:sz w:val="22"/>
            <w:szCs w:val="22"/>
          </w:rPr>
          <w:t>HB 521, Temporary licenses for dentists licensed in other states to provide dental care to indigent populations in this state</w:t>
        </w:r>
      </w:hyperlink>
      <w:r w:rsidR="00C22D1B" w:rsidRPr="00303E5C">
        <w:rPr>
          <w:rFonts w:ascii="Times New Roman" w:hAnsi="Times New Roman" w:cs="Times New Roman"/>
          <w:sz w:val="22"/>
          <w:szCs w:val="22"/>
        </w:rPr>
        <w:t xml:space="preserve"> (Rep. Houston Gaines-R)</w:t>
      </w:r>
    </w:p>
    <w:p w:rsidR="00C22D1B" w:rsidRPr="00303E5C" w:rsidRDefault="00C22D1B" w:rsidP="00C22D1B">
      <w:pPr>
        <w:jc w:val="both"/>
        <w:rPr>
          <w:rFonts w:ascii="Times New Roman" w:eastAsia="Times New Roman" w:hAnsi="Times New Roman" w:cs="Times New Roman"/>
          <w:b/>
          <w:color w:val="FF0000"/>
          <w:sz w:val="22"/>
          <w:szCs w:val="22"/>
          <w:shd w:val="clear" w:color="auto" w:fill="FFFFFF"/>
        </w:rPr>
      </w:pPr>
      <w:r w:rsidRPr="00303E5C">
        <w:rPr>
          <w:rFonts w:ascii="Times New Roman" w:hAnsi="Times New Roman" w:cs="Times New Roman"/>
          <w:sz w:val="22"/>
          <w:szCs w:val="22"/>
        </w:rPr>
        <w:t xml:space="preserve">Relating to licenses for the practice of dentistry, so as to authorize temporary licenses for dentists licensed in other states to provide dental care to indigent populations in this state; to provide for notice; to provide for length of validity of temporary licenses; to provide for application; to provide for specified dental care.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w:t>
      </w:r>
      <w:r w:rsidRPr="00303E5C">
        <w:rPr>
          <w:rFonts w:ascii="Times New Roman" w:eastAsia="Times New Roman" w:hAnsi="Times New Roman" w:cs="Times New Roman"/>
          <w:color w:val="000000" w:themeColor="text1"/>
          <w:sz w:val="22"/>
          <w:szCs w:val="22"/>
          <w:shd w:val="clear" w:color="auto" w:fill="FFFFFF"/>
        </w:rPr>
        <w:t>, Passed Cmte by Substitute, Pending Rules Cmte, Passed House, Sent to Senate, Referred to Health Cmte</w:t>
      </w:r>
      <w:r w:rsidRPr="004279AA">
        <w:rPr>
          <w:rFonts w:ascii="Times New Roman" w:eastAsia="Times New Roman" w:hAnsi="Times New Roman" w:cs="Times New Roman"/>
          <w:color w:val="000000" w:themeColor="text1"/>
          <w:sz w:val="22"/>
          <w:szCs w:val="22"/>
          <w:shd w:val="clear" w:color="auto" w:fill="FFFFFF"/>
        </w:rPr>
        <w:t xml:space="preserve">, Passed Cmte by Substitute, Pending Rules Cmte, Passed Senate, Sent to House for Agree/Disagree, House Agreed, </w:t>
      </w:r>
      <w:r w:rsidRPr="00964629">
        <w:rPr>
          <w:rFonts w:ascii="Times New Roman" w:eastAsia="Times New Roman" w:hAnsi="Times New Roman" w:cs="Times New Roman"/>
          <w:color w:val="FF0000"/>
          <w:sz w:val="22"/>
          <w:szCs w:val="22"/>
          <w:shd w:val="clear" w:color="auto" w:fill="FFFFFF"/>
        </w:rPr>
        <w:t xml:space="preserve">To the Governor, </w:t>
      </w:r>
      <w:r>
        <w:rPr>
          <w:rFonts w:ascii="Times New Roman" w:eastAsia="Times New Roman" w:hAnsi="Times New Roman" w:cs="Times New Roman"/>
          <w:color w:val="FF0000"/>
          <w:sz w:val="22"/>
          <w:szCs w:val="22"/>
          <w:shd w:val="clear" w:color="auto" w:fill="FFFFFF"/>
        </w:rPr>
        <w:t>Governor Kemp signed July 16, 2020.</w:t>
      </w:r>
    </w:p>
    <w:p w:rsidR="00C22D1B" w:rsidRPr="00303E5C" w:rsidRDefault="00C22D1B" w:rsidP="00C22D1B">
      <w:pPr>
        <w:jc w:val="both"/>
        <w:rPr>
          <w:rFonts w:ascii="Times New Roman" w:eastAsia="Times New Roman" w:hAnsi="Times New Roman" w:cs="Times New Roman"/>
          <w:sz w:val="22"/>
          <w:szCs w:val="22"/>
          <w:shd w:val="clear" w:color="auto" w:fill="FFFFFF"/>
        </w:rPr>
      </w:pPr>
    </w:p>
    <w:p w:rsidR="00C22D1B" w:rsidRPr="00303E5C" w:rsidRDefault="00F22687" w:rsidP="00C22D1B">
      <w:pPr>
        <w:jc w:val="both"/>
        <w:rPr>
          <w:rFonts w:ascii="Times New Roman" w:eastAsia="Times New Roman" w:hAnsi="Times New Roman" w:cs="Times New Roman"/>
          <w:sz w:val="22"/>
          <w:szCs w:val="22"/>
          <w:shd w:val="clear" w:color="auto" w:fill="FFFFFF"/>
        </w:rPr>
      </w:pPr>
      <w:hyperlink r:id="rId14" w:history="1">
        <w:r w:rsidR="00C22D1B" w:rsidRPr="00303E5C">
          <w:rPr>
            <w:rStyle w:val="Hyperlink"/>
            <w:rFonts w:ascii="Times New Roman" w:eastAsia="Times New Roman" w:hAnsi="Times New Roman" w:cs="Times New Roman"/>
            <w:sz w:val="22"/>
            <w:szCs w:val="22"/>
            <w:shd w:val="clear" w:color="auto" w:fill="FFFFFF"/>
          </w:rPr>
          <w:t>HB 615, Allow minors to receive vaccinations without parental consent</w:t>
        </w:r>
      </w:hyperlink>
      <w:r w:rsidR="00C22D1B" w:rsidRPr="00303E5C">
        <w:rPr>
          <w:rFonts w:ascii="Times New Roman" w:eastAsia="Times New Roman" w:hAnsi="Times New Roman" w:cs="Times New Roman"/>
          <w:sz w:val="22"/>
          <w:szCs w:val="22"/>
          <w:shd w:val="clear" w:color="auto" w:fill="FFFFFF"/>
        </w:rPr>
        <w:t xml:space="preserve"> (Rep. Teri </w:t>
      </w:r>
      <w:proofErr w:type="spellStart"/>
      <w:r w:rsidR="00C22D1B" w:rsidRPr="00303E5C">
        <w:rPr>
          <w:rFonts w:ascii="Times New Roman" w:eastAsia="Times New Roman" w:hAnsi="Times New Roman" w:cs="Times New Roman"/>
          <w:sz w:val="22"/>
          <w:szCs w:val="22"/>
          <w:shd w:val="clear" w:color="auto" w:fill="FFFFFF"/>
        </w:rPr>
        <w:t>Anulewicz</w:t>
      </w:r>
      <w:proofErr w:type="spellEnd"/>
      <w:r w:rsidR="00C22D1B" w:rsidRPr="00303E5C">
        <w:rPr>
          <w:rFonts w:ascii="Times New Roman" w:eastAsia="Times New Roman" w:hAnsi="Times New Roman" w:cs="Times New Roman"/>
          <w:sz w:val="22"/>
          <w:szCs w:val="22"/>
          <w:shd w:val="clear" w:color="auto" w:fill="FFFFFF"/>
        </w:rPr>
        <w:t>-D)</w:t>
      </w:r>
    </w:p>
    <w:p w:rsidR="00C22D1B" w:rsidRPr="00303E5C" w:rsidRDefault="00C22D1B" w:rsidP="00C22D1B">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control of hazardous conditions, preventable diseases, and metabolic disorders, so as to authorize certain minors ages 16 or 17 to receive vaccinations without parental consent.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b/>
          <w:color w:val="70AD47" w:themeColor="accent6"/>
          <w:sz w:val="22"/>
          <w:szCs w:val="22"/>
          <w:shd w:val="clear" w:color="auto" w:fill="FFFFFF"/>
        </w:rPr>
      </w:pPr>
    </w:p>
    <w:p w:rsidR="00C22D1B" w:rsidRPr="00303E5C" w:rsidRDefault="00F22687" w:rsidP="00C22D1B">
      <w:pPr>
        <w:jc w:val="both"/>
        <w:rPr>
          <w:rFonts w:ascii="Times New Roman" w:eastAsia="Times New Roman" w:hAnsi="Times New Roman" w:cs="Times New Roman"/>
          <w:color w:val="000000"/>
          <w:sz w:val="22"/>
          <w:szCs w:val="22"/>
          <w:shd w:val="clear" w:color="auto" w:fill="FFFFFF"/>
        </w:rPr>
      </w:pPr>
      <w:hyperlink r:id="rId15" w:history="1">
        <w:r w:rsidR="00C22D1B" w:rsidRPr="00303E5C">
          <w:rPr>
            <w:rStyle w:val="Hyperlink"/>
            <w:rFonts w:ascii="Times New Roman" w:eastAsia="Times New Roman" w:hAnsi="Times New Roman" w:cs="Times New Roman"/>
            <w:sz w:val="22"/>
            <w:szCs w:val="22"/>
            <w:shd w:val="clear" w:color="auto" w:fill="FFFFFF"/>
          </w:rPr>
          <w:t>HB 717, The practice of midwifery</w:t>
        </w:r>
      </w:hyperlink>
      <w:r w:rsidR="00C22D1B" w:rsidRPr="00303E5C">
        <w:rPr>
          <w:rFonts w:ascii="Times New Roman" w:eastAsia="Times New Roman" w:hAnsi="Times New Roman" w:cs="Times New Roman"/>
          <w:color w:val="000000"/>
          <w:sz w:val="22"/>
          <w:szCs w:val="22"/>
          <w:shd w:val="clear" w:color="auto" w:fill="FFFFFF"/>
        </w:rPr>
        <w:t xml:space="preserve"> (Rep. Karen </w:t>
      </w:r>
      <w:proofErr w:type="spellStart"/>
      <w:r w:rsidR="00C22D1B" w:rsidRPr="00303E5C">
        <w:rPr>
          <w:rFonts w:ascii="Times New Roman" w:eastAsia="Times New Roman" w:hAnsi="Times New Roman" w:cs="Times New Roman"/>
          <w:color w:val="000000"/>
          <w:sz w:val="22"/>
          <w:szCs w:val="22"/>
          <w:shd w:val="clear" w:color="auto" w:fill="FFFFFF"/>
        </w:rPr>
        <w:t>Mathiak</w:t>
      </w:r>
      <w:proofErr w:type="spellEnd"/>
      <w:r w:rsidR="00C22D1B" w:rsidRPr="00303E5C">
        <w:rPr>
          <w:rFonts w:ascii="Times New Roman" w:eastAsia="Times New Roman" w:hAnsi="Times New Roman" w:cs="Times New Roman"/>
          <w:color w:val="000000"/>
          <w:sz w:val="22"/>
          <w:szCs w:val="22"/>
          <w:shd w:val="clear" w:color="auto" w:fill="FFFFFF"/>
        </w:rPr>
        <w:t>-R)</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practice of midwifery; relating to professions and businesses, so as to provide for the licensure and regulation of midwives; to provide for definitions; to provide for the creation of the Advisory Board for Licensed Midwives; to provide for its membership and duties; to provide for licensure requirements.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Regulated Industries Cmte, Withdrawn and </w:t>
      </w:r>
      <w:r w:rsidRPr="00303E5C">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000000" w:themeColor="text1"/>
          <w:sz w:val="22"/>
          <w:szCs w:val="22"/>
          <w:shd w:val="clear" w:color="auto" w:fill="FFFFFF"/>
        </w:rPr>
      </w:pPr>
    </w:p>
    <w:p w:rsidR="00C22D1B" w:rsidRPr="00303E5C" w:rsidRDefault="00F22687" w:rsidP="00C22D1B">
      <w:pPr>
        <w:jc w:val="both"/>
        <w:rPr>
          <w:rFonts w:ascii="Times New Roman" w:eastAsia="Times New Roman" w:hAnsi="Times New Roman" w:cs="Times New Roman"/>
          <w:color w:val="000000" w:themeColor="text1"/>
          <w:sz w:val="22"/>
          <w:szCs w:val="22"/>
          <w:shd w:val="clear" w:color="auto" w:fill="FFFFFF"/>
        </w:rPr>
      </w:pPr>
      <w:hyperlink r:id="rId16" w:history="1">
        <w:r w:rsidR="00C22D1B" w:rsidRPr="00303E5C">
          <w:rPr>
            <w:rStyle w:val="Hyperlink"/>
            <w:rFonts w:ascii="Times New Roman" w:eastAsia="Times New Roman" w:hAnsi="Times New Roman" w:cs="Times New Roman"/>
            <w:sz w:val="22"/>
            <w:szCs w:val="22"/>
            <w:shd w:val="clear" w:color="auto" w:fill="FFFFFF"/>
          </w:rPr>
          <w:t>HB 731, Tobacco excise tax increase</w:t>
        </w:r>
      </w:hyperlink>
      <w:r w:rsidR="00C22D1B" w:rsidRPr="00303E5C">
        <w:rPr>
          <w:rFonts w:ascii="Times New Roman" w:eastAsia="Times New Roman" w:hAnsi="Times New Roman" w:cs="Times New Roman"/>
          <w:color w:val="FF0000"/>
          <w:sz w:val="22"/>
          <w:szCs w:val="22"/>
          <w:shd w:val="clear" w:color="auto" w:fill="FFFFFF"/>
        </w:rPr>
        <w:t xml:space="preserve"> </w:t>
      </w:r>
      <w:r w:rsidR="00C22D1B" w:rsidRPr="00303E5C">
        <w:rPr>
          <w:rFonts w:ascii="Times New Roman" w:eastAsia="Times New Roman" w:hAnsi="Times New Roman" w:cs="Times New Roman"/>
          <w:color w:val="000000" w:themeColor="text1"/>
          <w:sz w:val="22"/>
          <w:szCs w:val="22"/>
          <w:shd w:val="clear" w:color="auto" w:fill="FFFFFF"/>
        </w:rPr>
        <w:t>(Rep. Ron Stephens-R)</w:t>
      </w:r>
    </w:p>
    <w:p w:rsidR="00C22D1B" w:rsidRPr="00303E5C" w:rsidRDefault="00C22D1B" w:rsidP="00C22D1B">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the excise tax on tobacco products, so as to increase the amount of such tax with respect to certain tobacco products.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Referred to Ways &amp; Means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FF0000"/>
          <w:sz w:val="22"/>
          <w:szCs w:val="22"/>
        </w:rPr>
      </w:pPr>
    </w:p>
    <w:p w:rsidR="00C22D1B" w:rsidRPr="00303E5C" w:rsidRDefault="00F22687" w:rsidP="00C22D1B">
      <w:pPr>
        <w:jc w:val="both"/>
        <w:rPr>
          <w:rFonts w:ascii="Times New Roman" w:eastAsia="Times New Roman" w:hAnsi="Times New Roman" w:cs="Times New Roman"/>
          <w:color w:val="000000" w:themeColor="text1"/>
          <w:sz w:val="22"/>
          <w:szCs w:val="22"/>
        </w:rPr>
      </w:pPr>
      <w:hyperlink r:id="rId17" w:history="1">
        <w:r w:rsidR="00C22D1B" w:rsidRPr="00303E5C">
          <w:rPr>
            <w:rStyle w:val="Hyperlink"/>
            <w:rFonts w:ascii="Times New Roman" w:eastAsia="Times New Roman" w:hAnsi="Times New Roman" w:cs="Times New Roman"/>
            <w:sz w:val="22"/>
            <w:szCs w:val="22"/>
          </w:rPr>
          <w:t>HB 767, Commission on Veteran Suicide Prevention</w:t>
        </w:r>
      </w:hyperlink>
      <w:r w:rsidR="00C22D1B" w:rsidRPr="00303E5C">
        <w:rPr>
          <w:rFonts w:ascii="Times New Roman" w:eastAsia="Times New Roman" w:hAnsi="Times New Roman" w:cs="Times New Roman"/>
          <w:sz w:val="22"/>
          <w:szCs w:val="22"/>
        </w:rPr>
        <w:t xml:space="preserve"> </w:t>
      </w:r>
      <w:r w:rsidR="00C22D1B" w:rsidRPr="00303E5C">
        <w:rPr>
          <w:rFonts w:ascii="Times New Roman" w:eastAsia="Times New Roman" w:hAnsi="Times New Roman" w:cs="Times New Roman"/>
          <w:color w:val="000000" w:themeColor="text1"/>
          <w:sz w:val="22"/>
          <w:szCs w:val="22"/>
        </w:rPr>
        <w:t>(Rep. Sandra Scott-D</w:t>
      </w:r>
    </w:p>
    <w:p w:rsidR="00C22D1B" w:rsidRPr="00303E5C" w:rsidRDefault="00C22D1B" w:rsidP="00C22D1B">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vital records, so as to provide for the Department of Public Health to collect certain information regarding suicides in this state; to amend Article 1 of Chapter 4 of Title 38 of the Official Code of Georgia </w:t>
      </w:r>
      <w:r w:rsidRPr="00303E5C">
        <w:rPr>
          <w:rFonts w:ascii="Times New Roman" w:eastAsia="Times New Roman" w:hAnsi="Times New Roman" w:cs="Times New Roman"/>
          <w:color w:val="000000" w:themeColor="text1"/>
          <w:sz w:val="22"/>
          <w:szCs w:val="22"/>
        </w:rPr>
        <w:lastRenderedPageBreak/>
        <w:t xml:space="preserve">Annotated, relating to the Department of Veterans Service, so as to provide for the creation of the Commission on Veteran Suicide Prevention.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 Referred to Defense &amp; Veterans Affairs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000000" w:themeColor="text1"/>
          <w:sz w:val="22"/>
          <w:szCs w:val="22"/>
        </w:rPr>
      </w:pPr>
    </w:p>
    <w:p w:rsidR="00C22D1B" w:rsidRPr="00303E5C" w:rsidRDefault="00F22687" w:rsidP="00C22D1B">
      <w:pPr>
        <w:jc w:val="both"/>
        <w:rPr>
          <w:rFonts w:ascii="Times New Roman" w:eastAsia="Times New Roman" w:hAnsi="Times New Roman" w:cs="Times New Roman"/>
          <w:color w:val="000000" w:themeColor="text1"/>
          <w:sz w:val="22"/>
          <w:szCs w:val="22"/>
        </w:rPr>
      </w:pPr>
      <w:hyperlink r:id="rId18" w:history="1">
        <w:r w:rsidR="00C22D1B" w:rsidRPr="00303E5C">
          <w:rPr>
            <w:rStyle w:val="Hyperlink"/>
            <w:rFonts w:ascii="Times New Roman" w:eastAsia="Times New Roman" w:hAnsi="Times New Roman" w:cs="Times New Roman"/>
            <w:sz w:val="22"/>
            <w:szCs w:val="22"/>
          </w:rPr>
          <w:t>HB 809, Crimes and offenses; sale of tobacco products and tobacco related objects to persons under 21 years of age; prohibit</w:t>
        </w:r>
      </w:hyperlink>
      <w:r w:rsidR="00C22D1B" w:rsidRPr="00303E5C">
        <w:rPr>
          <w:rFonts w:ascii="Times New Roman" w:eastAsia="Times New Roman" w:hAnsi="Times New Roman" w:cs="Times New Roman"/>
          <w:color w:val="000000" w:themeColor="text1"/>
          <w:sz w:val="22"/>
          <w:szCs w:val="22"/>
        </w:rPr>
        <w:t xml:space="preserve"> (Rep. Angelika </w:t>
      </w:r>
      <w:proofErr w:type="spellStart"/>
      <w:r w:rsidR="00C22D1B" w:rsidRPr="00303E5C">
        <w:rPr>
          <w:rFonts w:ascii="Times New Roman" w:eastAsia="Times New Roman" w:hAnsi="Times New Roman" w:cs="Times New Roman"/>
          <w:color w:val="000000" w:themeColor="text1"/>
          <w:sz w:val="22"/>
          <w:szCs w:val="22"/>
        </w:rPr>
        <w:t>Kausche</w:t>
      </w:r>
      <w:proofErr w:type="spellEnd"/>
      <w:r w:rsidR="00C22D1B" w:rsidRPr="00303E5C">
        <w:rPr>
          <w:rFonts w:ascii="Times New Roman" w:eastAsia="Times New Roman" w:hAnsi="Times New Roman" w:cs="Times New Roman"/>
          <w:color w:val="000000" w:themeColor="text1"/>
          <w:sz w:val="22"/>
          <w:szCs w:val="22"/>
        </w:rPr>
        <w:t>-D)</w:t>
      </w:r>
    </w:p>
    <w:p w:rsidR="00C22D1B" w:rsidRPr="00303E5C" w:rsidRDefault="00C22D1B" w:rsidP="00C22D1B">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offenses against public health and morals, so as to revise and provide for definitions regarding the sale or distributions to, or possession by, minors of tobacco products and tobacco related objects; to prohibit the sale of tobacco products and tobacco related objects to persons under 21 years of age; to place additional prohibitions on the ability to sell such products to a minor.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Referred to Regulated Industries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p>
    <w:p w:rsidR="00C22D1B" w:rsidRPr="00303E5C" w:rsidRDefault="00F22687" w:rsidP="00C22D1B">
      <w:pPr>
        <w:tabs>
          <w:tab w:val="left" w:pos="3723"/>
        </w:tabs>
        <w:jc w:val="both"/>
        <w:rPr>
          <w:rFonts w:ascii="Times New Roman" w:hAnsi="Times New Roman" w:cs="Times New Roman"/>
          <w:color w:val="000000" w:themeColor="text1"/>
          <w:sz w:val="22"/>
          <w:szCs w:val="22"/>
        </w:rPr>
      </w:pPr>
      <w:hyperlink r:id="rId19" w:history="1">
        <w:r w:rsidR="00C22D1B" w:rsidRPr="00303E5C">
          <w:rPr>
            <w:rStyle w:val="Hyperlink"/>
            <w:rFonts w:ascii="Times New Roman" w:hAnsi="Times New Roman" w:cs="Times New Roman"/>
            <w:sz w:val="22"/>
            <w:szCs w:val="22"/>
          </w:rPr>
          <w:t>HB 864, Excise tax; sale of vapor devices and consumable vapor products; provide</w:t>
        </w:r>
      </w:hyperlink>
      <w:r w:rsidR="00C22D1B" w:rsidRPr="00303E5C">
        <w:rPr>
          <w:rFonts w:ascii="Times New Roman" w:hAnsi="Times New Roman" w:cs="Times New Roman"/>
          <w:color w:val="000000" w:themeColor="text1"/>
          <w:sz w:val="22"/>
          <w:szCs w:val="22"/>
        </w:rPr>
        <w:t xml:space="preserve"> (Rep. Bonnie Rich-R)</w:t>
      </w:r>
    </w:p>
    <w:p w:rsidR="00C22D1B" w:rsidRPr="00303E5C" w:rsidRDefault="00C22D1B" w:rsidP="00C22D1B">
      <w:pPr>
        <w:tabs>
          <w:tab w:val="left" w:pos="3723"/>
        </w:tabs>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taxes on tobacco products, so as to provide for excise taxes to be levied on the sale of vapor devices and consumable vapor products; to provide for the collection and remittance of such taxes; to require licensure for persons dealing with vapor devices or consumable vapor products and to provide for application and renewal of such licenses; to provide for appeals of certain decisions made by the state revenue commissioner.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Ways &amp; Means Cmte, Passed Cmte by Substitute, Pending Rules Cmte, Defeated in House, Motion to Reconsider Passed, House Tabled</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p>
    <w:p w:rsidR="00C22D1B" w:rsidRPr="00303E5C" w:rsidRDefault="00F22687" w:rsidP="00C22D1B">
      <w:pPr>
        <w:tabs>
          <w:tab w:val="left" w:pos="3723"/>
        </w:tabs>
        <w:jc w:val="both"/>
        <w:rPr>
          <w:rFonts w:ascii="Times New Roman" w:hAnsi="Times New Roman" w:cs="Times New Roman"/>
          <w:color w:val="000000" w:themeColor="text1"/>
          <w:sz w:val="22"/>
          <w:szCs w:val="22"/>
        </w:rPr>
      </w:pPr>
      <w:hyperlink r:id="rId20" w:history="1">
        <w:r w:rsidR="00C22D1B" w:rsidRPr="00303E5C">
          <w:rPr>
            <w:rStyle w:val="Hyperlink"/>
            <w:rFonts w:ascii="Times New Roman" w:hAnsi="Times New Roman" w:cs="Times New Roman"/>
            <w:color w:val="4472C4" w:themeColor="accent1"/>
            <w:sz w:val="22"/>
            <w:szCs w:val="22"/>
          </w:rPr>
          <w:t>HB 881, Domestic Relations; provisions relating to safe place for newborns; revise</w:t>
        </w:r>
      </w:hyperlink>
      <w:r w:rsidR="00C22D1B" w:rsidRPr="00303E5C">
        <w:rPr>
          <w:rFonts w:ascii="Times New Roman" w:hAnsi="Times New Roman" w:cs="Times New Roman"/>
          <w:color w:val="4472C4" w:themeColor="accent1"/>
          <w:sz w:val="22"/>
          <w:szCs w:val="22"/>
        </w:rPr>
        <w:t xml:space="preserve"> </w:t>
      </w:r>
      <w:r w:rsidR="00C22D1B" w:rsidRPr="00303E5C">
        <w:rPr>
          <w:rFonts w:ascii="Times New Roman" w:hAnsi="Times New Roman" w:cs="Times New Roman"/>
          <w:color w:val="000000" w:themeColor="text1"/>
          <w:sz w:val="22"/>
          <w:szCs w:val="22"/>
        </w:rPr>
        <w:t>(Rep. Sharon Cooper-R)</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domestic relations, so as to revise provisions relating to safe places for newborns; to authorize a newborn child to be left with an ambulance service or in a newborn safety incubator.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Health &amp; Human Services Cmte, Passed Cmte by Substitute, Pending Rules Cmte, Passed House, Sent to Senate, Referred to Cmte on Assignments</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p>
    <w:p w:rsidR="00C22D1B" w:rsidRPr="00303E5C" w:rsidRDefault="00F22687" w:rsidP="00C22D1B">
      <w:pPr>
        <w:tabs>
          <w:tab w:val="left" w:pos="3723"/>
        </w:tabs>
        <w:jc w:val="both"/>
        <w:rPr>
          <w:rFonts w:ascii="Times New Roman" w:hAnsi="Times New Roman" w:cs="Times New Roman"/>
          <w:color w:val="000000" w:themeColor="text1"/>
          <w:sz w:val="22"/>
          <w:szCs w:val="22"/>
        </w:rPr>
      </w:pPr>
      <w:hyperlink r:id="rId21" w:history="1">
        <w:r w:rsidR="00C22D1B" w:rsidRPr="00303E5C">
          <w:rPr>
            <w:rStyle w:val="Hyperlink"/>
            <w:rFonts w:ascii="Times New Roman" w:hAnsi="Times New Roman" w:cs="Times New Roman"/>
            <w:color w:val="2F5496" w:themeColor="accent1" w:themeShade="BF"/>
            <w:sz w:val="22"/>
            <w:szCs w:val="22"/>
          </w:rPr>
          <w:t>HB 882, Sales and use tax; exemption for the sale of food and food ingredients to qualified food banks; eliminate sunset period</w:t>
        </w:r>
      </w:hyperlink>
      <w:r w:rsidR="00C22D1B" w:rsidRPr="00303E5C">
        <w:rPr>
          <w:rFonts w:ascii="Times New Roman" w:hAnsi="Times New Roman" w:cs="Times New Roman"/>
          <w:color w:val="000000" w:themeColor="text1"/>
          <w:sz w:val="22"/>
          <w:szCs w:val="22"/>
        </w:rPr>
        <w:t xml:space="preserve"> (Rep. Penny Houston-R)</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general provisions regarding the state sales and use tax, so as to eliminate the sunset period for the exemption from state and certain local sales and use taxes for the sale of food and food ingredients to qualified food banks and for the use of food and food ingredients donated to qualified nonprofit agencies.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Ways &amp; Means Cmte, Passed Cmte, Pending Rules Cmte, Passed House, Sent to Senate, Referred to Finance Cmte</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p>
    <w:p w:rsidR="00C22D1B" w:rsidRPr="00303E5C" w:rsidRDefault="00F22687" w:rsidP="00C22D1B">
      <w:pPr>
        <w:tabs>
          <w:tab w:val="left" w:pos="3723"/>
        </w:tabs>
        <w:jc w:val="both"/>
        <w:rPr>
          <w:rFonts w:ascii="Times New Roman" w:hAnsi="Times New Roman" w:cs="Times New Roman"/>
          <w:color w:val="000000" w:themeColor="text1"/>
          <w:sz w:val="22"/>
          <w:szCs w:val="22"/>
        </w:rPr>
      </w:pPr>
      <w:hyperlink r:id="rId22" w:history="1">
        <w:r w:rsidR="00C22D1B" w:rsidRPr="00303E5C">
          <w:rPr>
            <w:rStyle w:val="Hyperlink"/>
            <w:rFonts w:ascii="Times New Roman" w:hAnsi="Times New Roman" w:cs="Times New Roman"/>
            <w:sz w:val="22"/>
            <w:szCs w:val="22"/>
          </w:rPr>
          <w:t>HB 909, Crimes and offenses; sale of distribution of cigarettes, tobacco, tobacco related objects, vapor products, and marijuana flavored products; increase age</w:t>
        </w:r>
      </w:hyperlink>
      <w:r w:rsidR="00C22D1B" w:rsidRPr="00303E5C">
        <w:rPr>
          <w:rFonts w:ascii="Times New Roman" w:hAnsi="Times New Roman" w:cs="Times New Roman"/>
          <w:color w:val="000000" w:themeColor="text1"/>
          <w:sz w:val="22"/>
          <w:szCs w:val="22"/>
        </w:rPr>
        <w:t xml:space="preserve"> (Rep. Sharon Cooper-R)</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crimes </w:t>
      </w:r>
      <w:r w:rsidRPr="00303E5C">
        <w:rPr>
          <w:rFonts w:ascii="Times New Roman" w:hAnsi="Times New Roman" w:cs="Times New Roman"/>
          <w:sz w:val="22"/>
          <w:szCs w:val="22"/>
          <w:shd w:val="clear" w:color="auto" w:fill="FFFFFF"/>
        </w:rPr>
        <w:t xml:space="preserve">and offenses, so as to increase the age of individuals to which the sale or distribution of cigarettes, tobacco, tobacco related objects, vapor products, and marijuana flavored products are prohibited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Judiciary Non-Civil.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p>
    <w:p w:rsidR="00C22D1B" w:rsidRPr="00303E5C" w:rsidRDefault="00F22687" w:rsidP="00C22D1B">
      <w:pPr>
        <w:tabs>
          <w:tab w:val="left" w:pos="3723"/>
        </w:tabs>
        <w:jc w:val="both"/>
        <w:rPr>
          <w:rFonts w:ascii="Times New Roman" w:hAnsi="Times New Roman" w:cs="Times New Roman"/>
          <w:sz w:val="22"/>
          <w:szCs w:val="22"/>
          <w:shd w:val="clear" w:color="auto" w:fill="FFFFFF"/>
        </w:rPr>
      </w:pPr>
      <w:hyperlink r:id="rId23" w:history="1">
        <w:r w:rsidR="00C22D1B" w:rsidRPr="00303E5C">
          <w:rPr>
            <w:rStyle w:val="Hyperlink"/>
            <w:rFonts w:ascii="Times New Roman" w:hAnsi="Times New Roman" w:cs="Times New Roman"/>
            <w:sz w:val="22"/>
            <w:szCs w:val="22"/>
            <w:shd w:val="clear" w:color="auto" w:fill="FFFFFF"/>
          </w:rPr>
          <w:t>HB 1054, Health; newborn screening for various disorders; revise provisions</w:t>
        </w:r>
      </w:hyperlink>
      <w:r w:rsidR="00C22D1B" w:rsidRPr="00303E5C">
        <w:rPr>
          <w:rFonts w:ascii="Times New Roman" w:hAnsi="Times New Roman" w:cs="Times New Roman"/>
          <w:sz w:val="22"/>
          <w:szCs w:val="22"/>
          <w:shd w:val="clear" w:color="auto" w:fill="FFFFFF"/>
        </w:rPr>
        <w:t xml:space="preserve"> (Rep. Sharon Cooper-R)</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Relating to control of hazardous conditions, preventable diseases, and metabolic disorders, so as to revise provisions relating to newborn screening for various disorders; to create the Newborn Screening and Genetics Advisory Committee to review and make recommendation to the department when a new disorder is added to the federal Recommended Uniform Screening Panel.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Referred to Health &amp; Human Services Cmte, Passed Cmte by Substitute, Pending Rules Cmte, Passed House, Sent to Senate, Referred to Health &amp; Human Services Cmte</w:t>
      </w:r>
      <w:r>
        <w:rPr>
          <w:rFonts w:ascii="Times New Roman" w:hAnsi="Times New Roman" w:cs="Times New Roman"/>
          <w:color w:val="000000" w:themeColor="text1"/>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p>
    <w:p w:rsidR="00C22D1B" w:rsidRPr="00303E5C" w:rsidRDefault="00F22687" w:rsidP="00C22D1B">
      <w:pPr>
        <w:tabs>
          <w:tab w:val="left" w:pos="3723"/>
        </w:tabs>
        <w:jc w:val="both"/>
        <w:rPr>
          <w:rFonts w:ascii="Times New Roman" w:hAnsi="Times New Roman" w:cs="Times New Roman"/>
          <w:color w:val="000000" w:themeColor="text1"/>
          <w:sz w:val="22"/>
          <w:szCs w:val="22"/>
          <w:shd w:val="clear" w:color="auto" w:fill="FFFFFF"/>
        </w:rPr>
      </w:pPr>
      <w:hyperlink r:id="rId24" w:history="1">
        <w:r w:rsidR="00C22D1B" w:rsidRPr="00303E5C">
          <w:rPr>
            <w:rStyle w:val="Hyperlink"/>
            <w:rFonts w:ascii="Times New Roman" w:hAnsi="Times New Roman" w:cs="Times New Roman"/>
            <w:sz w:val="22"/>
            <w:szCs w:val="22"/>
            <w:shd w:val="clear" w:color="auto" w:fill="FFFFFF"/>
          </w:rPr>
          <w:t>HB 1090, Labor and industrial relations; provisions regarding employer’s obligation to provide break time for an employee to express breast milk; revise</w:t>
        </w:r>
      </w:hyperlink>
      <w:r w:rsidR="00C22D1B" w:rsidRPr="00303E5C">
        <w:rPr>
          <w:rFonts w:ascii="Times New Roman" w:hAnsi="Times New Roman" w:cs="Times New Roman"/>
          <w:color w:val="000000" w:themeColor="text1"/>
          <w:sz w:val="22"/>
          <w:szCs w:val="22"/>
          <w:shd w:val="clear" w:color="auto" w:fill="FFFFFF"/>
        </w:rPr>
        <w:t xml:space="preserve"> (Rep. Deborah </w:t>
      </w:r>
      <w:proofErr w:type="spellStart"/>
      <w:r w:rsidR="00C22D1B" w:rsidRPr="00303E5C">
        <w:rPr>
          <w:rFonts w:ascii="Times New Roman" w:hAnsi="Times New Roman" w:cs="Times New Roman"/>
          <w:color w:val="000000" w:themeColor="text1"/>
          <w:sz w:val="22"/>
          <w:szCs w:val="22"/>
          <w:shd w:val="clear" w:color="auto" w:fill="FFFFFF"/>
        </w:rPr>
        <w:t>Silcox</w:t>
      </w:r>
      <w:proofErr w:type="spellEnd"/>
      <w:r w:rsidR="00C22D1B" w:rsidRPr="00303E5C">
        <w:rPr>
          <w:rFonts w:ascii="Times New Roman" w:hAnsi="Times New Roman" w:cs="Times New Roman"/>
          <w:color w:val="000000" w:themeColor="text1"/>
          <w:sz w:val="22"/>
          <w:szCs w:val="22"/>
          <w:shd w:val="clear" w:color="auto" w:fill="FFFFFF"/>
        </w:rPr>
        <w:t>-R)</w:t>
      </w:r>
    </w:p>
    <w:p w:rsidR="00C22D1B" w:rsidRPr="00303E5C" w:rsidRDefault="00C22D1B" w:rsidP="00C22D1B">
      <w:pPr>
        <w:tabs>
          <w:tab w:val="left" w:pos="3723"/>
        </w:tabs>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shd w:val="clear" w:color="auto" w:fill="FFFFFF"/>
        </w:rPr>
        <w:lastRenderedPageBreak/>
        <w:t xml:space="preserve">Relating to general provisions regarding labor and industrial relations, so as to revise provisions regarding employer's obligation to provide break time for an employee to express breast milk; to revise a definition; to provide for requirements for such employers; to provide for exceptions; to amend Chapter 1 of Title 45 of the O.C.G.A., relating to general provisions regarding public officers and employees, so as to require state entities and local governments to provide reasonable break time to an employee who needs to express breast milk. </w:t>
      </w:r>
      <w:r w:rsidRPr="00303E5C">
        <w:rPr>
          <w:rFonts w:ascii="Times New Roman" w:hAnsi="Times New Roman" w:cs="Times New Roman"/>
          <w:b/>
          <w:bCs/>
          <w:color w:val="000000" w:themeColor="text1"/>
          <w:sz w:val="22"/>
          <w:szCs w:val="22"/>
          <w:shd w:val="clear" w:color="auto" w:fill="FFFFFF"/>
        </w:rPr>
        <w:t>Status:</w:t>
      </w:r>
      <w:r w:rsidRPr="00303E5C">
        <w:rPr>
          <w:rFonts w:ascii="Times New Roman" w:hAnsi="Times New Roman" w:cs="Times New Roman"/>
          <w:color w:val="000000" w:themeColor="text1"/>
          <w:sz w:val="22"/>
          <w:szCs w:val="22"/>
          <w:shd w:val="clear" w:color="auto" w:fill="FFFFFF"/>
        </w:rPr>
        <w:t xml:space="preserve"> Referred to Health &amp; Human Services Cmte, Passed Cmte, Pending Rules Cmte, Passed House, Sent to Senate, </w:t>
      </w:r>
      <w:r w:rsidRPr="00303E5C">
        <w:rPr>
          <w:rFonts w:ascii="Times New Roman" w:hAnsi="Times New Roman" w:cs="Times New Roman"/>
          <w:color w:val="000000" w:themeColor="text1"/>
          <w:sz w:val="22"/>
          <w:szCs w:val="22"/>
        </w:rPr>
        <w:t xml:space="preserve">Referred to Cmte on Assignments, Withdrawn and referred to Insurance and Labor Cmte, </w:t>
      </w:r>
      <w:r w:rsidRPr="004279AA">
        <w:rPr>
          <w:rFonts w:ascii="Times New Roman" w:hAnsi="Times New Roman" w:cs="Times New Roman"/>
          <w:color w:val="000000" w:themeColor="text1"/>
          <w:sz w:val="22"/>
          <w:szCs w:val="22"/>
        </w:rPr>
        <w:t xml:space="preserve">Passed Cmte by Substitute, Pending Rules Cmte, Passed Senate, Sent to House for Agree/Disagree, House Agreed, </w:t>
      </w:r>
      <w:r w:rsidRPr="00303E5C">
        <w:rPr>
          <w:rFonts w:ascii="Times New Roman" w:hAnsi="Times New Roman" w:cs="Times New Roman"/>
          <w:color w:val="FF0000"/>
          <w:sz w:val="22"/>
          <w:szCs w:val="22"/>
        </w:rPr>
        <w:t>To the Governor</w:t>
      </w:r>
      <w:r>
        <w:rPr>
          <w:rFonts w:ascii="Times New Roman" w:hAnsi="Times New Roman" w:cs="Times New Roman"/>
          <w:color w:val="FF0000"/>
          <w:sz w:val="22"/>
          <w:szCs w:val="22"/>
        </w:rPr>
        <w:t xml:space="preserve">, </w:t>
      </w:r>
      <w:r>
        <w:rPr>
          <w:rFonts w:ascii="Times New Roman" w:eastAsia="Times New Roman" w:hAnsi="Times New Roman" w:cs="Times New Roman"/>
          <w:color w:val="FF0000"/>
          <w:sz w:val="22"/>
          <w:szCs w:val="22"/>
          <w:shd w:val="clear" w:color="auto" w:fill="FFFFFF"/>
        </w:rPr>
        <w:t>Governor Kemp signed August 5, 2020.</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p>
    <w:p w:rsidR="00C22D1B" w:rsidRPr="00303E5C" w:rsidRDefault="00F22687" w:rsidP="00C22D1B">
      <w:pPr>
        <w:tabs>
          <w:tab w:val="left" w:pos="3723"/>
        </w:tabs>
        <w:jc w:val="both"/>
        <w:rPr>
          <w:rFonts w:ascii="Times New Roman" w:hAnsi="Times New Roman" w:cs="Times New Roman"/>
          <w:sz w:val="22"/>
          <w:szCs w:val="22"/>
          <w:shd w:val="clear" w:color="auto" w:fill="FFFFFF"/>
        </w:rPr>
      </w:pPr>
      <w:hyperlink r:id="rId25" w:history="1">
        <w:r w:rsidR="00C22D1B" w:rsidRPr="00303E5C">
          <w:rPr>
            <w:rStyle w:val="Hyperlink"/>
            <w:rFonts w:ascii="Times New Roman" w:hAnsi="Times New Roman" w:cs="Times New Roman"/>
            <w:sz w:val="22"/>
            <w:szCs w:val="22"/>
            <w:shd w:val="clear" w:color="auto" w:fill="FFFFFF"/>
          </w:rPr>
          <w:t>HB 1092, Advanced practice registered nurse to order radiographic imaging</w:t>
        </w:r>
      </w:hyperlink>
      <w:r w:rsidR="00C22D1B" w:rsidRPr="00303E5C">
        <w:rPr>
          <w:rFonts w:ascii="Times New Roman" w:hAnsi="Times New Roman" w:cs="Times New Roman"/>
          <w:sz w:val="22"/>
          <w:szCs w:val="22"/>
          <w:shd w:val="clear" w:color="auto" w:fill="FFFFFF"/>
        </w:rPr>
        <w:t xml:space="preserve"> (Rep. Alan Powell-R)</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delegation of certain medical acts to advanced practice registered nurse, so as to authorize the delegation by a physician to an advanced practice registered nurse to order radiographic imaging tests in non-life-threatening situations; to increase the number of advanced practice registered nurses with whom a delegating physician can enter into a nurse protocol agreement. </w:t>
      </w:r>
      <w:r w:rsidRPr="00303E5C">
        <w:rPr>
          <w:rFonts w:ascii="Times New Roman" w:eastAsia="Times New Roman" w:hAnsi="Times New Roman" w:cs="Times New Roman"/>
          <w:b/>
          <w:color w:val="000000"/>
          <w:sz w:val="22"/>
          <w:szCs w:val="22"/>
          <w:shd w:val="clear" w:color="auto" w:fill="FFFFFF"/>
        </w:rPr>
        <w:t>Status: </w:t>
      </w:r>
      <w:r w:rsidRPr="00303E5C">
        <w:rPr>
          <w:rFonts w:ascii="Times New Roman" w:eastAsia="Times New Roman" w:hAnsi="Times New Roman" w:cs="Times New Roman"/>
          <w:color w:val="000000"/>
          <w:sz w:val="22"/>
          <w:szCs w:val="22"/>
          <w:shd w:val="clear" w:color="auto" w:fill="FFFFFF"/>
        </w:rPr>
        <w:t xml:space="preserve">Referred to Regulated Industries Cmte, Passed Cmte by Substitute, Pending Rules Cmte, </w:t>
      </w:r>
      <w:r w:rsidRPr="00303E5C">
        <w:rPr>
          <w:rFonts w:ascii="Times New Roman" w:eastAsia="Times New Roman" w:hAnsi="Times New Roman" w:cs="Times New Roman"/>
          <w:color w:val="000000" w:themeColor="text1"/>
          <w:sz w:val="22"/>
          <w:szCs w:val="22"/>
          <w:shd w:val="clear" w:color="auto" w:fill="FFFFFF"/>
        </w:rPr>
        <w:t xml:space="preserve">Passed House, Sent to Senate, </w:t>
      </w:r>
      <w:r w:rsidRPr="00303E5C">
        <w:rPr>
          <w:rFonts w:ascii="Times New Roman" w:hAnsi="Times New Roman" w:cs="Times New Roman"/>
          <w:color w:val="000000" w:themeColor="text1"/>
          <w:sz w:val="22"/>
          <w:szCs w:val="22"/>
        </w:rPr>
        <w:t>Referred to Cmte on Assignments</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p>
    <w:p w:rsidR="00C22D1B" w:rsidRPr="00303E5C" w:rsidRDefault="00F22687" w:rsidP="00C22D1B">
      <w:pPr>
        <w:jc w:val="both"/>
        <w:rPr>
          <w:rFonts w:ascii="Times New Roman" w:eastAsia="Times New Roman" w:hAnsi="Times New Roman" w:cs="Times New Roman"/>
          <w:color w:val="000000"/>
          <w:sz w:val="22"/>
          <w:szCs w:val="22"/>
          <w:shd w:val="clear" w:color="auto" w:fill="FFFFFF"/>
        </w:rPr>
      </w:pPr>
      <w:hyperlink r:id="rId26" w:history="1">
        <w:r w:rsidR="00C22D1B" w:rsidRPr="00303E5C">
          <w:rPr>
            <w:rStyle w:val="Hyperlink"/>
            <w:rFonts w:ascii="Times New Roman" w:eastAsia="Times New Roman" w:hAnsi="Times New Roman" w:cs="Times New Roman"/>
            <w:sz w:val="22"/>
            <w:szCs w:val="22"/>
            <w:shd w:val="clear" w:color="auto" w:fill="FFFFFF"/>
          </w:rPr>
          <w:t>HB 1114, Medicaid coverage for postpartum care and lactation care</w:t>
        </w:r>
      </w:hyperlink>
      <w:r w:rsidR="00C22D1B" w:rsidRPr="00303E5C">
        <w:rPr>
          <w:rFonts w:ascii="Times New Roman" w:eastAsia="Times New Roman" w:hAnsi="Times New Roman" w:cs="Times New Roman"/>
          <w:color w:val="000000"/>
          <w:sz w:val="22"/>
          <w:szCs w:val="22"/>
          <w:shd w:val="clear" w:color="auto" w:fill="FFFFFF"/>
        </w:rPr>
        <w:t xml:space="preserve"> (Rep. Sharon Cooper-R)</w:t>
      </w:r>
    </w:p>
    <w:p w:rsidR="00C22D1B" w:rsidRPr="00303E5C" w:rsidRDefault="00C22D1B" w:rsidP="00C22D1B">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t xml:space="preserve">Relating to medical assistance generally, so as to provide for Medicaid coverage for lactation care and services and postpartum care; and to provide for submission of a state plan amendment or waiver.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Health &amp; Human Services Cmte, Passed Cmte, Passed House, Sent to Senate, Referred to Health &amp; Human Services Cmte, Passed Cmte by Substitute, Pending Rules Cmte, Passed Senate, Sent to House for Agree/Disagree, </w:t>
      </w:r>
      <w:r w:rsidRPr="004279AA">
        <w:rPr>
          <w:rFonts w:ascii="Times New Roman" w:eastAsia="Times New Roman" w:hAnsi="Times New Roman" w:cs="Times New Roman"/>
          <w:color w:val="000000" w:themeColor="text1"/>
          <w:sz w:val="22"/>
          <w:szCs w:val="22"/>
          <w:shd w:val="clear" w:color="auto" w:fill="FFFFFF"/>
        </w:rPr>
        <w:t xml:space="preserve">House Agreed, </w:t>
      </w:r>
      <w:r w:rsidRPr="00964629">
        <w:rPr>
          <w:rFonts w:ascii="Times New Roman" w:eastAsia="Times New Roman" w:hAnsi="Times New Roman" w:cs="Times New Roman"/>
          <w:color w:val="FF0000"/>
          <w:sz w:val="22"/>
          <w:szCs w:val="22"/>
          <w:shd w:val="clear" w:color="auto" w:fill="FFFFFF"/>
        </w:rPr>
        <w:t xml:space="preserve">To the Governor, </w:t>
      </w:r>
      <w:r>
        <w:rPr>
          <w:rFonts w:ascii="Times New Roman" w:eastAsia="Times New Roman" w:hAnsi="Times New Roman" w:cs="Times New Roman"/>
          <w:color w:val="FF0000"/>
          <w:sz w:val="22"/>
          <w:szCs w:val="22"/>
          <w:shd w:val="clear" w:color="auto" w:fill="FFFFFF"/>
        </w:rPr>
        <w:t>Governor Kemp signed July 16, 2020.</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p>
    <w:p w:rsidR="00C22D1B" w:rsidRPr="00303E5C" w:rsidRDefault="00F22687" w:rsidP="00C22D1B">
      <w:pPr>
        <w:tabs>
          <w:tab w:val="left" w:pos="3723"/>
        </w:tabs>
        <w:jc w:val="both"/>
        <w:rPr>
          <w:rFonts w:ascii="Times New Roman" w:hAnsi="Times New Roman" w:cs="Times New Roman"/>
          <w:sz w:val="22"/>
          <w:szCs w:val="22"/>
          <w:shd w:val="clear" w:color="auto" w:fill="FFFFFF"/>
        </w:rPr>
      </w:pPr>
      <w:hyperlink r:id="rId27" w:history="1">
        <w:r w:rsidR="00C22D1B" w:rsidRPr="00303E5C">
          <w:rPr>
            <w:rStyle w:val="Hyperlink"/>
            <w:rFonts w:ascii="Times New Roman" w:hAnsi="Times New Roman" w:cs="Times New Roman"/>
            <w:sz w:val="22"/>
            <w:szCs w:val="22"/>
            <w:shd w:val="clear" w:color="auto" w:fill="FFFFFF"/>
          </w:rPr>
          <w:t>HR 1248, House Study Committee on Infant and Maternal Mortality Among African Americans; create</w:t>
        </w:r>
      </w:hyperlink>
      <w:r w:rsidR="00C22D1B" w:rsidRPr="00303E5C">
        <w:rPr>
          <w:rFonts w:ascii="Times New Roman" w:hAnsi="Times New Roman" w:cs="Times New Roman"/>
          <w:sz w:val="22"/>
          <w:szCs w:val="22"/>
          <w:shd w:val="clear" w:color="auto" w:fill="FFFFFF"/>
        </w:rPr>
        <w:t xml:space="preserve"> (Rep. Jasmine Clark-D)</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A RESOLUTION creating the House Study Committee on Infant and Maternal Mortality Among African Americans; and for other purposes.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Cmte</w:t>
      </w:r>
      <w:r>
        <w:rPr>
          <w:rFonts w:ascii="Times New Roman" w:hAnsi="Times New Roman" w:cs="Times New Roman"/>
          <w:color w:val="000000" w:themeColor="text1"/>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sz w:val="22"/>
          <w:szCs w:val="22"/>
          <w:shd w:val="clear" w:color="auto" w:fill="FFFFFF"/>
        </w:rPr>
      </w:pPr>
    </w:p>
    <w:p w:rsidR="00C22D1B" w:rsidRPr="00303E5C" w:rsidRDefault="00F22687" w:rsidP="00C22D1B">
      <w:pPr>
        <w:tabs>
          <w:tab w:val="left" w:pos="3723"/>
        </w:tabs>
        <w:jc w:val="both"/>
        <w:rPr>
          <w:rFonts w:ascii="Times New Roman" w:hAnsi="Times New Roman" w:cs="Times New Roman"/>
          <w:sz w:val="22"/>
          <w:szCs w:val="22"/>
          <w:shd w:val="clear" w:color="auto" w:fill="FFFFFF"/>
        </w:rPr>
      </w:pPr>
      <w:hyperlink r:id="rId28" w:history="1">
        <w:r w:rsidR="00C22D1B" w:rsidRPr="00303E5C">
          <w:rPr>
            <w:rStyle w:val="Hyperlink"/>
            <w:rFonts w:ascii="Times New Roman" w:hAnsi="Times New Roman" w:cs="Times New Roman"/>
            <w:sz w:val="22"/>
            <w:szCs w:val="22"/>
            <w:shd w:val="clear" w:color="auto" w:fill="FFFFFF"/>
          </w:rPr>
          <w:t>HR 1280, Joint Study Committee on Childhood Lead Exposure; create</w:t>
        </w:r>
      </w:hyperlink>
      <w:r w:rsidR="00C22D1B" w:rsidRPr="00303E5C">
        <w:rPr>
          <w:rFonts w:ascii="Times New Roman" w:hAnsi="Times New Roman" w:cs="Times New Roman"/>
          <w:sz w:val="22"/>
          <w:szCs w:val="22"/>
          <w:shd w:val="clear" w:color="auto" w:fill="FFFFFF"/>
        </w:rPr>
        <w:t xml:space="preserve"> (Rep. Katie Dempsey-R)</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A RESOLUTION creating the Joint Study Committee on Childhood Lead Exposure; and for other purposes.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Cmte, Passed Cmte, Pending Rules Cmte</w:t>
      </w:r>
      <w:r>
        <w:rPr>
          <w:rFonts w:ascii="Times New Roman" w:hAnsi="Times New Roman" w:cs="Times New Roman"/>
          <w:color w:val="000000" w:themeColor="text1"/>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shd w:val="clear" w:color="auto" w:fill="FFFFFF"/>
        </w:rPr>
      </w:pPr>
    </w:p>
    <w:p w:rsidR="00C22D1B" w:rsidRPr="00303E5C" w:rsidRDefault="00F22687" w:rsidP="00C22D1B">
      <w:pPr>
        <w:tabs>
          <w:tab w:val="left" w:pos="3723"/>
        </w:tabs>
        <w:jc w:val="both"/>
        <w:rPr>
          <w:rFonts w:ascii="Times New Roman" w:hAnsi="Times New Roman" w:cs="Times New Roman"/>
          <w:color w:val="000000" w:themeColor="text1"/>
          <w:sz w:val="22"/>
          <w:szCs w:val="22"/>
          <w:shd w:val="clear" w:color="auto" w:fill="FFFFFF"/>
        </w:rPr>
      </w:pPr>
      <w:hyperlink r:id="rId29" w:history="1">
        <w:r w:rsidR="00C22D1B" w:rsidRPr="00303E5C">
          <w:rPr>
            <w:rStyle w:val="Hyperlink"/>
            <w:rFonts w:ascii="Times New Roman" w:hAnsi="Times New Roman" w:cs="Times New Roman"/>
            <w:sz w:val="22"/>
            <w:szCs w:val="22"/>
            <w:shd w:val="clear" w:color="auto" w:fill="FFFFFF"/>
          </w:rPr>
          <w:t>HR 1302, Joint Study Committee on Chronic Weight Management and Type 2 Diabetes; create</w:t>
        </w:r>
      </w:hyperlink>
      <w:r w:rsidR="00C22D1B" w:rsidRPr="00303E5C">
        <w:rPr>
          <w:rFonts w:ascii="Times New Roman" w:hAnsi="Times New Roman" w:cs="Times New Roman"/>
          <w:color w:val="000000" w:themeColor="text1"/>
          <w:sz w:val="22"/>
          <w:szCs w:val="22"/>
          <w:shd w:val="clear" w:color="auto" w:fill="FFFFFF"/>
        </w:rPr>
        <w:t xml:space="preserve"> (Rep. Katie Dempsey-R)</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shd w:val="clear" w:color="auto" w:fill="FFFFFF"/>
        </w:rPr>
        <w:t xml:space="preserve">A RESOLUTION creating the Joint Study Committee on Chronic Weight Management and Type 2 Diabetes; and for other purposes. </w:t>
      </w:r>
      <w:r w:rsidRPr="00303E5C">
        <w:rPr>
          <w:rFonts w:ascii="Times New Roman" w:hAnsi="Times New Roman" w:cs="Times New Roman"/>
          <w:b/>
          <w:bCs/>
          <w:color w:val="000000" w:themeColor="text1"/>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Passed Cmte, Pending Rules Cmte</w:t>
      </w:r>
      <w:r>
        <w:rPr>
          <w:rFonts w:ascii="Times New Roman" w:hAnsi="Times New Roman" w:cs="Times New Roman"/>
          <w:color w:val="000000" w:themeColor="text1"/>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hAnsi="Times New Roman" w:cs="Times New Roman"/>
          <w:color w:val="000000" w:themeColor="text1"/>
          <w:sz w:val="22"/>
          <w:szCs w:val="22"/>
        </w:rPr>
      </w:pPr>
    </w:p>
    <w:p w:rsidR="00C22D1B" w:rsidRPr="00303E5C" w:rsidRDefault="00F22687" w:rsidP="00C22D1B">
      <w:pPr>
        <w:tabs>
          <w:tab w:val="left" w:pos="3723"/>
        </w:tabs>
        <w:jc w:val="both"/>
        <w:rPr>
          <w:rFonts w:ascii="Times New Roman" w:hAnsi="Times New Roman" w:cs="Times New Roman"/>
          <w:sz w:val="22"/>
          <w:szCs w:val="22"/>
        </w:rPr>
      </w:pPr>
      <w:hyperlink r:id="rId30" w:history="1">
        <w:r w:rsidR="00C22D1B" w:rsidRPr="00303E5C">
          <w:rPr>
            <w:rStyle w:val="Hyperlink"/>
            <w:rFonts w:ascii="Times New Roman" w:hAnsi="Times New Roman" w:cs="Times New Roman"/>
            <w:color w:val="4472C4" w:themeColor="accent1"/>
            <w:sz w:val="22"/>
            <w:szCs w:val="22"/>
          </w:rPr>
          <w:t>SB 199, Testing of drinking water in child care learning centers and schools for lead contamination</w:t>
        </w:r>
      </w:hyperlink>
      <w:r w:rsidR="00C22D1B" w:rsidRPr="00303E5C">
        <w:rPr>
          <w:rFonts w:ascii="Times New Roman" w:hAnsi="Times New Roman" w:cs="Times New Roman"/>
          <w:sz w:val="22"/>
          <w:szCs w:val="22"/>
        </w:rPr>
        <w:t xml:space="preserve"> (Sen. </w:t>
      </w:r>
      <w:proofErr w:type="spellStart"/>
      <w:r w:rsidR="00C22D1B" w:rsidRPr="00303E5C">
        <w:rPr>
          <w:rFonts w:ascii="Times New Roman" w:hAnsi="Times New Roman" w:cs="Times New Roman"/>
          <w:sz w:val="22"/>
          <w:szCs w:val="22"/>
        </w:rPr>
        <w:t>Nikema</w:t>
      </w:r>
      <w:proofErr w:type="spellEnd"/>
      <w:r w:rsidR="00C22D1B" w:rsidRPr="00303E5C">
        <w:rPr>
          <w:rFonts w:ascii="Times New Roman" w:hAnsi="Times New Roman" w:cs="Times New Roman"/>
          <w:sz w:val="22"/>
          <w:szCs w:val="22"/>
        </w:rPr>
        <w:t xml:space="preserve"> Williams-D)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r w:rsidRPr="00964629">
        <w:rPr>
          <w:rStyle w:val="Hyperlink"/>
          <w:rFonts w:ascii="Times New Roman" w:hAnsi="Times New Roman" w:cs="Times New Roman"/>
          <w:color w:val="000000" w:themeColor="text1"/>
          <w:sz w:val="22"/>
          <w:szCs w:val="22"/>
          <w:u w:val="none"/>
        </w:rPr>
        <w:t>Relating to general provisions relative to education, so as to require testing of drinking water in child care learning centers and schools for lead contamination; to provide for definitions; to provide for notice and reporting of test results and remediation plans</w:t>
      </w:r>
      <w:r w:rsidRPr="00964629">
        <w:rPr>
          <w:rStyle w:val="Hyperlink"/>
          <w:rFonts w:ascii="Times New Roman" w:hAnsi="Times New Roman" w:cs="Times New Roman"/>
          <w:sz w:val="22"/>
          <w:szCs w:val="22"/>
          <w:u w:val="none"/>
        </w:rPr>
        <w:t>.</w:t>
      </w:r>
      <w:r w:rsidRPr="00303E5C">
        <w:rPr>
          <w:rStyle w:val="Hyperlink"/>
          <w:rFonts w:ascii="Times New Roman" w:hAnsi="Times New Roman" w:cs="Times New Roman"/>
          <w:sz w:val="22"/>
          <w:szCs w:val="22"/>
        </w:rPr>
        <w:t xml:space="preserve">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C22D1B" w:rsidRPr="00303E5C" w:rsidRDefault="00C22D1B" w:rsidP="00C22D1B">
      <w:pPr>
        <w:tabs>
          <w:tab w:val="left" w:pos="3723"/>
        </w:tabs>
        <w:jc w:val="both"/>
        <w:rPr>
          <w:rFonts w:ascii="Times New Roman" w:eastAsia="Times New Roman" w:hAnsi="Times New Roman" w:cs="Times New Roman"/>
          <w:color w:val="FF0000"/>
          <w:sz w:val="22"/>
          <w:szCs w:val="22"/>
          <w:shd w:val="clear" w:color="auto" w:fill="FFFFFF"/>
        </w:rPr>
      </w:pPr>
    </w:p>
    <w:p w:rsidR="00C22D1B" w:rsidRPr="00303E5C" w:rsidRDefault="00F22687" w:rsidP="00C22D1B">
      <w:pPr>
        <w:tabs>
          <w:tab w:val="left" w:pos="3723"/>
        </w:tabs>
        <w:jc w:val="both"/>
        <w:rPr>
          <w:rFonts w:ascii="Times New Roman" w:eastAsia="Times New Roman" w:hAnsi="Times New Roman" w:cs="Times New Roman"/>
          <w:color w:val="000000" w:themeColor="text1"/>
          <w:sz w:val="22"/>
          <w:szCs w:val="22"/>
          <w:shd w:val="clear" w:color="auto" w:fill="FFFFFF"/>
        </w:rPr>
      </w:pPr>
      <w:hyperlink r:id="rId31" w:history="1">
        <w:r w:rsidR="00C22D1B" w:rsidRPr="00303E5C">
          <w:rPr>
            <w:rStyle w:val="Hyperlink"/>
            <w:rFonts w:ascii="Times New Roman" w:eastAsia="Times New Roman" w:hAnsi="Times New Roman" w:cs="Times New Roman"/>
            <w:sz w:val="22"/>
            <w:szCs w:val="22"/>
            <w:shd w:val="clear" w:color="auto" w:fill="FFFFFF"/>
          </w:rPr>
          <w:t>SB 226, Use of safety belts in passenger vehicles</w:t>
        </w:r>
      </w:hyperlink>
      <w:r w:rsidR="00C22D1B" w:rsidRPr="00303E5C">
        <w:rPr>
          <w:rFonts w:ascii="Times New Roman" w:eastAsia="Times New Roman" w:hAnsi="Times New Roman" w:cs="Times New Roman"/>
          <w:color w:val="000000" w:themeColor="text1"/>
          <w:sz w:val="22"/>
          <w:szCs w:val="22"/>
          <w:shd w:val="clear" w:color="auto" w:fill="FFFFFF"/>
        </w:rPr>
        <w:t xml:space="preserve"> (Sen. Randy Robertson-R)</w:t>
      </w:r>
    </w:p>
    <w:p w:rsidR="00C22D1B" w:rsidRPr="00303E5C" w:rsidRDefault="00C22D1B" w:rsidP="00C22D1B">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use of safety belts in passenger vehicles, so as to provide that all occupants of a passenger vehicle, </w:t>
      </w:r>
      <w:r w:rsidRPr="00303E5C">
        <w:rPr>
          <w:rFonts w:ascii="Times New Roman" w:eastAsia="Times New Roman" w:hAnsi="Times New Roman" w:cs="Times New Roman"/>
          <w:sz w:val="22"/>
          <w:szCs w:val="22"/>
          <w:shd w:val="clear" w:color="auto" w:fill="FFFFFF"/>
        </w:rPr>
        <w:t xml:space="preserve">whether in a front seat or back seat, shall be restrained by a seat safety belt.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Public Safety Cmte,</w:t>
      </w:r>
      <w:r w:rsidRPr="00303E5C">
        <w:rPr>
          <w:rFonts w:ascii="Times New Roman" w:eastAsia="Times New Roman" w:hAnsi="Times New Roman" w:cs="Times New Roman"/>
          <w:color w:val="FF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Passed Cmte, Pending Rules Cmte, On Senate Rules Calendar, Senate Tabled.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C22D1B" w:rsidRPr="00303E5C" w:rsidRDefault="00C22D1B" w:rsidP="00C22D1B">
      <w:pPr>
        <w:jc w:val="both"/>
        <w:rPr>
          <w:rFonts w:ascii="Times New Roman" w:eastAsia="Times New Roman" w:hAnsi="Times New Roman" w:cs="Times New Roman"/>
          <w:sz w:val="22"/>
          <w:szCs w:val="22"/>
          <w:shd w:val="clear" w:color="auto" w:fill="FFFFFF"/>
        </w:rPr>
      </w:pPr>
    </w:p>
    <w:p w:rsidR="00C22D1B" w:rsidRPr="00303E5C" w:rsidRDefault="00F22687" w:rsidP="00C22D1B">
      <w:pPr>
        <w:jc w:val="both"/>
        <w:rPr>
          <w:rFonts w:ascii="Times New Roman" w:eastAsia="Times New Roman" w:hAnsi="Times New Roman" w:cs="Times New Roman"/>
          <w:sz w:val="22"/>
          <w:szCs w:val="22"/>
          <w:shd w:val="clear" w:color="auto" w:fill="FFFFFF"/>
        </w:rPr>
      </w:pPr>
      <w:hyperlink r:id="rId32" w:history="1">
        <w:r w:rsidR="00C22D1B" w:rsidRPr="00303E5C">
          <w:rPr>
            <w:rStyle w:val="Hyperlink"/>
            <w:rFonts w:ascii="Times New Roman" w:eastAsia="Times New Roman" w:hAnsi="Times New Roman" w:cs="Times New Roman"/>
            <w:sz w:val="22"/>
            <w:szCs w:val="22"/>
            <w:shd w:val="clear" w:color="auto" w:fill="FFFFFF"/>
          </w:rPr>
          <w:t>SB 298, Smoking and Vaping Restrictions</w:t>
        </w:r>
      </w:hyperlink>
      <w:r w:rsidR="00C22D1B" w:rsidRPr="00303E5C">
        <w:rPr>
          <w:rFonts w:ascii="Times New Roman" w:eastAsia="Times New Roman" w:hAnsi="Times New Roman" w:cs="Times New Roman"/>
          <w:sz w:val="22"/>
          <w:szCs w:val="22"/>
          <w:shd w:val="clear" w:color="auto" w:fill="FFFFFF"/>
        </w:rPr>
        <w:t xml:space="preserve"> (Sen. Renee Unterman-R)</w:t>
      </w:r>
    </w:p>
    <w:p w:rsidR="00C22D1B" w:rsidRPr="00303E5C" w:rsidRDefault="00C22D1B" w:rsidP="00C22D1B">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To provide protections for and education to minors regarding smoking and vaping; to provide certain definitions regarding the sale or distribution to, or possession by, minors of cigarettes, tobacco, tobacco related objects, and vapor products to include vapor products that do not contain nicotine; and to prohibit such sales or distribution to individuals under the age of 21.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Regulated Industries Cmte, Passed Cmte by Substitute, Pending Rules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000000" w:themeColor="text1"/>
          <w:sz w:val="22"/>
          <w:szCs w:val="22"/>
          <w:shd w:val="clear" w:color="auto" w:fill="FFFFFF"/>
        </w:rPr>
      </w:pPr>
    </w:p>
    <w:p w:rsidR="00C22D1B" w:rsidRPr="00303E5C" w:rsidRDefault="00F22687" w:rsidP="00C22D1B">
      <w:pPr>
        <w:jc w:val="both"/>
        <w:rPr>
          <w:rFonts w:ascii="Times New Roman" w:eastAsia="Times New Roman" w:hAnsi="Times New Roman" w:cs="Times New Roman"/>
          <w:color w:val="000000" w:themeColor="text1"/>
          <w:sz w:val="22"/>
          <w:szCs w:val="22"/>
          <w:shd w:val="clear" w:color="auto" w:fill="FFFFFF"/>
        </w:rPr>
      </w:pPr>
      <w:hyperlink r:id="rId33" w:history="1">
        <w:r w:rsidR="00C22D1B" w:rsidRPr="00303E5C">
          <w:rPr>
            <w:rStyle w:val="Hyperlink"/>
            <w:rFonts w:ascii="Times New Roman" w:eastAsia="Times New Roman" w:hAnsi="Times New Roman" w:cs="Times New Roman"/>
            <w:color w:val="2F5496" w:themeColor="accent1" w:themeShade="BF"/>
            <w:sz w:val="22"/>
            <w:szCs w:val="22"/>
            <w:shd w:val="clear" w:color="auto" w:fill="FFFFFF"/>
          </w:rPr>
          <w:t>SB 307, “The Living Hope Home Act”; related to supportive housing for pregnant women age 18 or older; enact</w:t>
        </w:r>
      </w:hyperlink>
      <w:r w:rsidR="00C22D1B" w:rsidRPr="00303E5C">
        <w:rPr>
          <w:rFonts w:ascii="Times New Roman" w:eastAsia="Times New Roman" w:hAnsi="Times New Roman" w:cs="Times New Roman"/>
          <w:color w:val="000000" w:themeColor="text1"/>
          <w:sz w:val="22"/>
          <w:szCs w:val="22"/>
          <w:shd w:val="clear" w:color="auto" w:fill="FFFFFF"/>
        </w:rPr>
        <w:t xml:space="preserve"> (Sen. Renee Unterman-R)</w:t>
      </w:r>
    </w:p>
    <w:p w:rsidR="00C22D1B" w:rsidRPr="00303E5C" w:rsidRDefault="00C22D1B" w:rsidP="00C22D1B">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programs and protection for children and youth, so as to provide for registration of supportive housing maternity residences to provide housing for pregnant women.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Health and Human Services Cmte</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Passed Cmte, Pending Rules Cmte, Passed Senate, Sent to House, 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eastAsia="Times New Roman" w:hAnsi="Times New Roman" w:cs="Times New Roman"/>
          <w:color w:val="FF0000"/>
          <w:sz w:val="22"/>
          <w:szCs w:val="22"/>
          <w:shd w:val="clear" w:color="auto" w:fill="FFFFFF"/>
        </w:rPr>
      </w:pPr>
    </w:p>
    <w:p w:rsidR="00C22D1B" w:rsidRPr="00303E5C" w:rsidRDefault="00F22687" w:rsidP="00C22D1B">
      <w:pPr>
        <w:jc w:val="both"/>
        <w:rPr>
          <w:rFonts w:ascii="Times New Roman" w:eastAsia="Times New Roman" w:hAnsi="Times New Roman" w:cs="Times New Roman"/>
          <w:sz w:val="22"/>
          <w:szCs w:val="22"/>
          <w:shd w:val="clear" w:color="auto" w:fill="FFFFFF"/>
        </w:rPr>
      </w:pPr>
      <w:hyperlink r:id="rId34" w:history="1">
        <w:r w:rsidR="00C22D1B" w:rsidRPr="00303E5C">
          <w:rPr>
            <w:rStyle w:val="Hyperlink"/>
            <w:rFonts w:ascii="Times New Roman" w:eastAsia="Times New Roman" w:hAnsi="Times New Roman" w:cs="Times New Roman"/>
            <w:sz w:val="22"/>
            <w:szCs w:val="22"/>
            <w:shd w:val="clear" w:color="auto" w:fill="FFFFFF"/>
          </w:rPr>
          <w:t>SB 321, Physician Assistants; relating to the number a physician can authorize and supervise at any one time; provisions; revise</w:t>
        </w:r>
      </w:hyperlink>
      <w:r w:rsidR="00C22D1B" w:rsidRPr="00303E5C">
        <w:rPr>
          <w:rFonts w:ascii="Times New Roman" w:eastAsia="Times New Roman" w:hAnsi="Times New Roman" w:cs="Times New Roman"/>
          <w:sz w:val="22"/>
          <w:szCs w:val="22"/>
          <w:shd w:val="clear" w:color="auto" w:fill="FFFFFF"/>
        </w:rPr>
        <w:t xml:space="preserve"> (Sen. Chuck Hufstetler-R)</w:t>
      </w:r>
    </w:p>
    <w:p w:rsidR="00C22D1B" w:rsidRPr="00303E5C" w:rsidRDefault="00C22D1B" w:rsidP="00C22D1B">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sz w:val="22"/>
          <w:szCs w:val="22"/>
          <w:shd w:val="clear" w:color="auto" w:fill="FFFFFF"/>
        </w:rPr>
        <w:t xml:space="preserve">Relating to physicians, assistants, and others, so as to revise provisions relating to the number of physician assistants and advanced practice registered nurses a physician can authorize and supervise at any one time; to remove a limitation on where a physician assistant is authorized to practice.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b/>
          <w:bCs/>
          <w:color w:val="000000" w:themeColor="text1"/>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Passed Senate, Sent to House, Referred to Regulated Industries Cmte, Passed Cmte by Substitute, Pending Rules Cmte</w:t>
      </w:r>
      <w:r w:rsidRPr="007B42C4">
        <w:rPr>
          <w:rFonts w:ascii="Times New Roman" w:eastAsia="Times New Roman" w:hAnsi="Times New Roman" w:cs="Times New Roman"/>
          <w:color w:val="000000" w:themeColor="text1"/>
          <w:sz w:val="22"/>
          <w:szCs w:val="22"/>
          <w:shd w:val="clear" w:color="auto" w:fill="FFFFFF"/>
        </w:rPr>
        <w:t xml:space="preserve">, House Calendar, House Postponed, Passed House, Senate to for Agree/Disagree, </w:t>
      </w:r>
      <w:r w:rsidRPr="00D72483">
        <w:rPr>
          <w:rFonts w:ascii="Times New Roman" w:eastAsia="Times New Roman" w:hAnsi="Times New Roman" w:cs="Times New Roman"/>
          <w:color w:val="000000" w:themeColor="text1"/>
          <w:sz w:val="22"/>
          <w:szCs w:val="22"/>
          <w:shd w:val="clear" w:color="auto" w:fill="FFFFFF"/>
        </w:rPr>
        <w:t xml:space="preserve">Senate Agreed, </w:t>
      </w:r>
      <w:r w:rsidRPr="00303E5C">
        <w:rPr>
          <w:rFonts w:ascii="Times New Roman" w:eastAsia="Times New Roman" w:hAnsi="Times New Roman" w:cs="Times New Roman"/>
          <w:color w:val="FF0000"/>
          <w:sz w:val="22"/>
          <w:szCs w:val="22"/>
          <w:shd w:val="clear" w:color="auto" w:fill="FFFFFF"/>
        </w:rPr>
        <w:t>To the Governor</w:t>
      </w:r>
      <w:r>
        <w:rPr>
          <w:rFonts w:ascii="Times New Roman" w:eastAsia="Times New Roman" w:hAnsi="Times New Roman" w:cs="Times New Roman"/>
          <w:color w:val="FF0000"/>
          <w:sz w:val="22"/>
          <w:szCs w:val="22"/>
          <w:shd w:val="clear" w:color="auto" w:fill="FFFFFF"/>
        </w:rPr>
        <w:t>, Governor Kemp signed August 5, 2020.</w:t>
      </w: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35" w:history="1">
        <w:r w:rsidR="00C22D1B" w:rsidRPr="00303E5C">
          <w:rPr>
            <w:rStyle w:val="Hyperlink"/>
            <w:rFonts w:ascii="Times New Roman" w:hAnsi="Times New Roman" w:cs="Times New Roman"/>
            <w:color w:val="2F5496" w:themeColor="accent1" w:themeShade="BF"/>
            <w:sz w:val="22"/>
            <w:szCs w:val="22"/>
          </w:rPr>
          <w:t>SB 324, Medicaid; coverage for pregnant women for a period of not less than 12 months; provide</w:t>
        </w:r>
      </w:hyperlink>
      <w:r w:rsidR="00C22D1B" w:rsidRPr="00303E5C">
        <w:rPr>
          <w:rFonts w:ascii="Times New Roman" w:hAnsi="Times New Roman" w:cs="Times New Roman"/>
          <w:color w:val="2F5496" w:themeColor="accent1" w:themeShade="BF"/>
          <w:sz w:val="22"/>
          <w:szCs w:val="22"/>
        </w:rPr>
        <w:t xml:space="preserve"> (Sen. </w:t>
      </w:r>
      <w:r w:rsidR="00C22D1B" w:rsidRPr="00303E5C">
        <w:rPr>
          <w:rFonts w:ascii="Times New Roman" w:hAnsi="Times New Roman" w:cs="Times New Roman"/>
          <w:color w:val="000000" w:themeColor="text1"/>
          <w:sz w:val="22"/>
          <w:szCs w:val="22"/>
        </w:rPr>
        <w:t>Jennifer Jordan-D)</w:t>
      </w:r>
    </w:p>
    <w:p w:rsidR="00C22D1B" w:rsidRPr="00303E5C" w:rsidRDefault="00C22D1B" w:rsidP="00C22D1B">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medical assistance generally, so as to provide Medicaid coverage for pregnant women for a period of not less than 12 months; to provide for submission of a state plan amendment if necessary.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Appropriations Cmte.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36" w:history="1">
        <w:r w:rsidR="00C22D1B" w:rsidRPr="00303E5C">
          <w:rPr>
            <w:rStyle w:val="Hyperlink"/>
            <w:rFonts w:ascii="Times New Roman" w:hAnsi="Times New Roman" w:cs="Times New Roman"/>
            <w:color w:val="2F5496" w:themeColor="accent1" w:themeShade="BF"/>
            <w:sz w:val="22"/>
            <w:szCs w:val="22"/>
          </w:rPr>
          <w:t>SB 327, Labor and Industrial Relations; employers to provide reasonable break time to employee to express breast milk for nursing child; require</w:t>
        </w:r>
      </w:hyperlink>
      <w:r w:rsidR="00C22D1B" w:rsidRPr="00303E5C">
        <w:rPr>
          <w:rFonts w:ascii="Times New Roman" w:hAnsi="Times New Roman" w:cs="Times New Roman"/>
          <w:color w:val="000000" w:themeColor="text1"/>
          <w:sz w:val="22"/>
          <w:szCs w:val="22"/>
        </w:rPr>
        <w:t xml:space="preserve"> (Sen. Zahra </w:t>
      </w:r>
      <w:proofErr w:type="spellStart"/>
      <w:r w:rsidR="00C22D1B" w:rsidRPr="00303E5C">
        <w:rPr>
          <w:rFonts w:ascii="Times New Roman" w:hAnsi="Times New Roman" w:cs="Times New Roman"/>
          <w:color w:val="000000" w:themeColor="text1"/>
          <w:sz w:val="22"/>
          <w:szCs w:val="22"/>
        </w:rPr>
        <w:t>Karinshak</w:t>
      </w:r>
      <w:proofErr w:type="spellEnd"/>
      <w:r w:rsidR="00C22D1B" w:rsidRPr="00303E5C">
        <w:rPr>
          <w:rFonts w:ascii="Times New Roman" w:hAnsi="Times New Roman" w:cs="Times New Roman"/>
          <w:color w:val="000000" w:themeColor="text1"/>
          <w:sz w:val="22"/>
          <w:szCs w:val="22"/>
        </w:rPr>
        <w:t>-D)</w:t>
      </w:r>
    </w:p>
    <w:p w:rsidR="00C22D1B" w:rsidRPr="00303E5C" w:rsidRDefault="00C22D1B" w:rsidP="00C22D1B">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general provisions regarding labor and industrial relations, so as to require employers to provide reasonable break time to an employee who needs to express breast milk for her nursing child; to provide for a cause of action against employers for violations.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Insurance and Labor Cmte, Passed Cmte by Substitute, Pending Rules Cmte, Passed Senate by Substitute, Sent to House, Referred to Health &amp; Human Services Cmte</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37" w:history="1">
        <w:r w:rsidR="00C22D1B" w:rsidRPr="00303E5C">
          <w:rPr>
            <w:rStyle w:val="Hyperlink"/>
            <w:rFonts w:ascii="Times New Roman" w:hAnsi="Times New Roman" w:cs="Times New Roman"/>
            <w:sz w:val="22"/>
            <w:szCs w:val="22"/>
          </w:rPr>
          <w:t>SB 345, Standards, Labeling, and Adulteration of Food; nonprofit organizations to prepare in accordance with Department of Public Health requirements; provide</w:t>
        </w:r>
      </w:hyperlink>
      <w:r w:rsidR="00C22D1B" w:rsidRPr="00303E5C">
        <w:rPr>
          <w:rFonts w:ascii="Times New Roman" w:hAnsi="Times New Roman" w:cs="Times New Roman"/>
          <w:color w:val="000000" w:themeColor="text1"/>
          <w:sz w:val="22"/>
          <w:szCs w:val="22"/>
        </w:rPr>
        <w:t xml:space="preserve"> (Sen. Kay Kirkpatrick-R)</w:t>
      </w:r>
    </w:p>
    <w:p w:rsidR="00C22D1B" w:rsidRPr="00303E5C" w:rsidRDefault="00C22D1B" w:rsidP="00C22D1B">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standards, labeling, and adulteration of food, so as to provide for nonprofit organizations to prepare and provide food in accordance with Departments of Public Health requirements; to revise the definitions of “food sales establishment” and “food service establishment”; to revise provisions relating to permits for nonprofit </w:t>
      </w:r>
      <w:r w:rsidRPr="00303E5C">
        <w:rPr>
          <w:rFonts w:ascii="Times New Roman" w:hAnsi="Times New Roman" w:cs="Times New Roman"/>
          <w:sz w:val="22"/>
          <w:szCs w:val="22"/>
        </w:rPr>
        <w:t xml:space="preserve">food sales and food service; to revise requirements for food items prepared by nonprofit organizations; to eliminate the right to appeal to the commissioner of public health for orders or actions of a county board of health or district health director.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 xml:space="preserve">Referred to Health and Human Services Cmte, Passed Cmte by Substitute, Passed Senate by Substitute, Sent to House, Referred to Health Cmte, </w:t>
      </w:r>
      <w:r w:rsidRPr="00303E5C">
        <w:rPr>
          <w:rFonts w:ascii="Times New Roman" w:hAnsi="Times New Roman" w:cs="Times New Roman"/>
          <w:color w:val="000000" w:themeColor="text1"/>
          <w:sz w:val="22"/>
          <w:szCs w:val="22"/>
        </w:rPr>
        <w:t xml:space="preserve">Passed Cmte, Pending Rules Cmte, </w:t>
      </w:r>
      <w:r w:rsidRPr="00CF7DED">
        <w:rPr>
          <w:rFonts w:ascii="Times New Roman" w:hAnsi="Times New Roman" w:cs="Times New Roman"/>
          <w:color w:val="000000" w:themeColor="text1"/>
          <w:sz w:val="22"/>
          <w:szCs w:val="22"/>
        </w:rPr>
        <w:t xml:space="preserve">Passed House, </w:t>
      </w:r>
      <w:r w:rsidRPr="00303E5C">
        <w:rPr>
          <w:rFonts w:ascii="Times New Roman" w:hAnsi="Times New Roman" w:cs="Times New Roman"/>
          <w:color w:val="FF0000"/>
          <w:sz w:val="22"/>
          <w:szCs w:val="22"/>
        </w:rPr>
        <w:t>To the Governor</w:t>
      </w:r>
      <w:r>
        <w:rPr>
          <w:rFonts w:ascii="Times New Roman" w:hAnsi="Times New Roman" w:cs="Times New Roman"/>
          <w:color w:val="FF0000"/>
          <w:sz w:val="22"/>
          <w:szCs w:val="22"/>
        </w:rPr>
        <w:t xml:space="preserve">, </w:t>
      </w:r>
      <w:r>
        <w:rPr>
          <w:rFonts w:ascii="Times New Roman" w:eastAsia="Times New Roman" w:hAnsi="Times New Roman" w:cs="Times New Roman"/>
          <w:color w:val="FF0000"/>
          <w:sz w:val="22"/>
          <w:szCs w:val="22"/>
          <w:shd w:val="clear" w:color="auto" w:fill="FFFFFF"/>
        </w:rPr>
        <w:t>Governor Kemp signed August 5, 2020.</w:t>
      </w: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38" w:history="1">
        <w:r w:rsidR="00C22D1B" w:rsidRPr="00303E5C">
          <w:rPr>
            <w:rStyle w:val="Hyperlink"/>
            <w:rFonts w:ascii="Times New Roman" w:hAnsi="Times New Roman" w:cs="Times New Roman"/>
            <w:sz w:val="22"/>
            <w:szCs w:val="22"/>
          </w:rPr>
          <w:t>SB 372, Public Health; provisions; modernize, clarify, and update; certain councils and committees; eliminate</w:t>
        </w:r>
      </w:hyperlink>
      <w:r w:rsidR="00C22D1B" w:rsidRPr="00303E5C">
        <w:rPr>
          <w:rFonts w:ascii="Times New Roman" w:hAnsi="Times New Roman" w:cs="Times New Roman"/>
          <w:color w:val="000000" w:themeColor="text1"/>
          <w:sz w:val="22"/>
          <w:szCs w:val="22"/>
        </w:rPr>
        <w:t xml:space="preserve"> (Sen. Blake Tillery-R)</w:t>
      </w:r>
    </w:p>
    <w:p w:rsidR="00C22D1B" w:rsidRPr="00303E5C" w:rsidRDefault="00C22D1B" w:rsidP="00C22D1B">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rPr>
        <w:t xml:space="preserve">Relating to procedure for sentencing and imposition of punishment, so as to revise a provision regarding the requirement of defendants to submit to HIV tests for AIDS transmitting crimes; to amend Article 2 of Chapter 3 of Title 19 of the O.C.G.A., relating to license and ceremony for marriage generally; to amend Title 31 of the O.C.G.A., relating to health, so as to revise provisions regarding the Office of Women's Health; to amend various titles of the O.C.G.A., so as to update terminology relating to sexually transmitted diseases.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Referred to Health and Human Services Cmte, Passed Cmte by Substitute, Passed Senate, Sent to House, Referred to Health &amp; Human Services Cmte, Pending Rules Cmte, Passed House, </w:t>
      </w:r>
      <w:r w:rsidRPr="008820B4">
        <w:rPr>
          <w:rFonts w:ascii="Times New Roman" w:hAnsi="Times New Roman" w:cs="Times New Roman"/>
          <w:color w:val="FF0000"/>
          <w:sz w:val="22"/>
          <w:szCs w:val="22"/>
        </w:rPr>
        <w:t>To the Governor</w:t>
      </w:r>
      <w:r>
        <w:rPr>
          <w:rFonts w:ascii="Times New Roman" w:hAnsi="Times New Roman" w:cs="Times New Roman"/>
          <w:color w:val="FF0000"/>
          <w:sz w:val="22"/>
          <w:szCs w:val="22"/>
        </w:rPr>
        <w:t xml:space="preserve">, </w:t>
      </w:r>
      <w:r>
        <w:rPr>
          <w:rFonts w:ascii="Times New Roman" w:hAnsi="Times New Roman" w:cs="Times New Roman"/>
          <w:color w:val="FF0000"/>
          <w:sz w:val="22"/>
          <w:szCs w:val="22"/>
          <w:shd w:val="clear" w:color="auto" w:fill="FFFFFF"/>
        </w:rPr>
        <w:t>Governor Kemp signed June 29, 2020.</w:t>
      </w:r>
    </w:p>
    <w:p w:rsidR="00C22D1B" w:rsidRPr="008820B4" w:rsidRDefault="00C22D1B" w:rsidP="00C22D1B">
      <w:pPr>
        <w:jc w:val="both"/>
        <w:rPr>
          <w:rFonts w:ascii="Times New Roman" w:hAnsi="Times New Roman" w:cs="Times New Roman"/>
          <w:color w:val="FF0000"/>
          <w:sz w:val="22"/>
          <w:szCs w:val="22"/>
        </w:rPr>
      </w:pPr>
    </w:p>
    <w:p w:rsidR="00C22D1B" w:rsidRPr="00303E5C" w:rsidRDefault="00C22D1B" w:rsidP="00C22D1B">
      <w:pPr>
        <w:jc w:val="both"/>
        <w:rPr>
          <w:rFonts w:ascii="Times New Roman" w:hAnsi="Times New Roman" w:cs="Times New Roman"/>
          <w:color w:val="000000" w:themeColor="text1"/>
          <w:sz w:val="22"/>
          <w:szCs w:val="22"/>
        </w:rPr>
      </w:pPr>
    </w:p>
    <w:p w:rsidR="00C22D1B" w:rsidRPr="00303E5C" w:rsidRDefault="00F22687" w:rsidP="00C22D1B">
      <w:pPr>
        <w:jc w:val="both"/>
        <w:rPr>
          <w:rFonts w:ascii="Times New Roman" w:hAnsi="Times New Roman" w:cs="Times New Roman"/>
          <w:color w:val="000000" w:themeColor="text1"/>
          <w:sz w:val="22"/>
          <w:szCs w:val="22"/>
        </w:rPr>
      </w:pPr>
      <w:hyperlink r:id="rId39" w:history="1">
        <w:r w:rsidR="00C22D1B" w:rsidRPr="00303E5C">
          <w:rPr>
            <w:rStyle w:val="Hyperlink"/>
            <w:rFonts w:ascii="Times New Roman" w:hAnsi="Times New Roman" w:cs="Times New Roman"/>
            <w:sz w:val="22"/>
            <w:szCs w:val="22"/>
          </w:rPr>
          <w:t>SB 375, Cigarettes and Tobacco Related Products; additional penalties regarding any person under 21 years of age; provide; definition of vapor products; revise</w:t>
        </w:r>
      </w:hyperlink>
      <w:r w:rsidR="00C22D1B" w:rsidRPr="00303E5C">
        <w:rPr>
          <w:rFonts w:ascii="Times New Roman" w:hAnsi="Times New Roman" w:cs="Times New Roman"/>
          <w:color w:val="000000" w:themeColor="text1"/>
          <w:sz w:val="22"/>
          <w:szCs w:val="22"/>
        </w:rPr>
        <w:t xml:space="preserve">  (Sen. Jeff Mullis-R)</w:t>
      </w:r>
    </w:p>
    <w:p w:rsidR="00C22D1B" w:rsidRPr="00303E5C" w:rsidRDefault="00C22D1B" w:rsidP="00C22D1B">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sale or distribution to, or possession by, minors of cigarettes and tobacco related products, so as to provide for additional penalties regarding any person under 21 years of age and vapor products; to revise the definition of vapor </w:t>
      </w:r>
      <w:r w:rsidRPr="00303E5C">
        <w:rPr>
          <w:rFonts w:ascii="Times New Roman" w:hAnsi="Times New Roman" w:cs="Times New Roman"/>
          <w:sz w:val="22"/>
          <w:szCs w:val="22"/>
          <w:shd w:val="clear" w:color="auto" w:fill="FFFFFF"/>
        </w:rPr>
        <w:t xml:space="preserve">product; to provide for seizure by law enforcement of any cigarettes, tobacco products, tobacco related objects, alternative nicotine products, or vapor products sold to and in the possession of any person under 21 years of age; to provide for fine and penalties.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Regulated Industries and Utilities, </w:t>
      </w:r>
      <w:r w:rsidRPr="00303E5C">
        <w:rPr>
          <w:rFonts w:ascii="Times New Roman" w:hAnsi="Times New Roman" w:cs="Times New Roman"/>
          <w:color w:val="000000" w:themeColor="text1"/>
          <w:sz w:val="22"/>
          <w:szCs w:val="22"/>
          <w:shd w:val="clear" w:color="auto" w:fill="FFFFFF"/>
        </w:rPr>
        <w:t>Passed Cmte by Substitute, Passed Senate by Substitute, Sent to House, Referred to Ways &amp; Means Cmte, Passed Cmte by Substitute, Pending Rules Cmte</w:t>
      </w:r>
      <w:r w:rsidRPr="0040129C">
        <w:rPr>
          <w:rFonts w:ascii="Times New Roman" w:hAnsi="Times New Roman" w:cs="Times New Roman"/>
          <w:color w:val="000000" w:themeColor="text1"/>
          <w:sz w:val="22"/>
          <w:szCs w:val="22"/>
          <w:shd w:val="clear" w:color="auto" w:fill="FFFFFF"/>
        </w:rPr>
        <w:t xml:space="preserve">, Passed House, Sent the Senate for Agree/Disagree, Senate Agree, </w:t>
      </w:r>
      <w:r w:rsidRPr="00964629">
        <w:rPr>
          <w:rFonts w:ascii="Times New Roman" w:hAnsi="Times New Roman" w:cs="Times New Roman"/>
          <w:color w:val="FF0000"/>
          <w:sz w:val="22"/>
          <w:szCs w:val="22"/>
          <w:shd w:val="clear" w:color="auto" w:fill="FFFFFF"/>
        </w:rPr>
        <w:t xml:space="preserve">To the Governor, </w:t>
      </w:r>
      <w:r>
        <w:rPr>
          <w:rFonts w:ascii="Times New Roman" w:hAnsi="Times New Roman" w:cs="Times New Roman"/>
          <w:color w:val="FF0000"/>
          <w:sz w:val="22"/>
          <w:szCs w:val="22"/>
          <w:shd w:val="clear" w:color="auto" w:fill="FFFFFF"/>
        </w:rPr>
        <w:t>Governor Kemp signed July 22, 2020.</w:t>
      </w:r>
    </w:p>
    <w:p w:rsidR="00C22D1B" w:rsidRPr="00303E5C" w:rsidRDefault="00C22D1B" w:rsidP="00C22D1B">
      <w:pPr>
        <w:jc w:val="both"/>
        <w:rPr>
          <w:rFonts w:ascii="Times New Roman" w:hAnsi="Times New Roman" w:cs="Times New Roman"/>
          <w:sz w:val="22"/>
          <w:szCs w:val="22"/>
          <w:shd w:val="clear" w:color="auto" w:fill="FFFFFF"/>
        </w:rPr>
      </w:pPr>
    </w:p>
    <w:p w:rsidR="00C22D1B" w:rsidRPr="00303E5C" w:rsidRDefault="00F22687" w:rsidP="00C22D1B">
      <w:pPr>
        <w:jc w:val="both"/>
        <w:rPr>
          <w:rFonts w:ascii="Times New Roman" w:hAnsi="Times New Roman" w:cs="Times New Roman"/>
          <w:sz w:val="22"/>
          <w:szCs w:val="22"/>
          <w:shd w:val="clear" w:color="auto" w:fill="FFFFFF"/>
        </w:rPr>
      </w:pPr>
      <w:hyperlink r:id="rId40" w:history="1">
        <w:r w:rsidR="00C22D1B" w:rsidRPr="00303E5C">
          <w:rPr>
            <w:rStyle w:val="Hyperlink"/>
            <w:rFonts w:ascii="Times New Roman" w:hAnsi="Times New Roman" w:cs="Times New Roman"/>
            <w:sz w:val="22"/>
            <w:szCs w:val="22"/>
            <w:shd w:val="clear" w:color="auto" w:fill="FFFFFF"/>
          </w:rPr>
          <w:t>SB 454, Food Service Establishments; mobile food service units that provide food for pickup and delivery via a smartphone or web-based application; provide</w:t>
        </w:r>
      </w:hyperlink>
      <w:r w:rsidR="00C22D1B" w:rsidRPr="00303E5C">
        <w:rPr>
          <w:rFonts w:ascii="Times New Roman" w:hAnsi="Times New Roman" w:cs="Times New Roman"/>
          <w:sz w:val="22"/>
          <w:szCs w:val="22"/>
          <w:shd w:val="clear" w:color="auto" w:fill="FFFFFF"/>
        </w:rPr>
        <w:t xml:space="preserve"> (Rep. Brandon Beach-R)</w:t>
      </w:r>
    </w:p>
    <w:p w:rsidR="00C22D1B" w:rsidRPr="00303E5C" w:rsidRDefault="00C22D1B" w:rsidP="00C22D1B">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food service establishments, so as to provide for mobile food service units that provide food for pickup and delivery via a smartphone or web-based application; to provide for a definition; to provide for safety requirements; to require each mobile food service unit to report to its base of operation at least monthly.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Regulated Industries and Utilities. </w:t>
      </w:r>
      <w:r w:rsidRPr="00303E5C">
        <w:rPr>
          <w:rFonts w:ascii="Times New Roman" w:hAnsi="Times New Roman" w:cs="Times New Roman"/>
          <w:b/>
          <w:color w:val="008000"/>
          <w:sz w:val="22"/>
          <w:szCs w:val="22"/>
        </w:rPr>
        <w:t>DEAD</w:t>
      </w:r>
    </w:p>
    <w:p w:rsidR="00C22D1B" w:rsidRPr="00303E5C" w:rsidRDefault="00C22D1B" w:rsidP="00C22D1B">
      <w:pPr>
        <w:jc w:val="both"/>
        <w:rPr>
          <w:rFonts w:ascii="Times New Roman" w:hAnsi="Times New Roman" w:cs="Times New Roman"/>
          <w:color w:val="FF0000"/>
          <w:sz w:val="22"/>
          <w:szCs w:val="22"/>
        </w:rPr>
      </w:pPr>
    </w:p>
    <w:p w:rsidR="00C22D1B" w:rsidRPr="00303E5C" w:rsidRDefault="00F22687" w:rsidP="00C22D1B">
      <w:pPr>
        <w:jc w:val="both"/>
        <w:rPr>
          <w:rFonts w:ascii="Times New Roman" w:hAnsi="Times New Roman" w:cs="Times New Roman"/>
          <w:sz w:val="22"/>
          <w:szCs w:val="22"/>
        </w:rPr>
      </w:pPr>
      <w:hyperlink r:id="rId41" w:history="1">
        <w:r w:rsidR="00C22D1B" w:rsidRPr="00303E5C">
          <w:rPr>
            <w:rStyle w:val="Hyperlink"/>
            <w:rFonts w:ascii="Times New Roman" w:hAnsi="Times New Roman" w:cs="Times New Roman"/>
            <w:sz w:val="22"/>
            <w:szCs w:val="22"/>
          </w:rPr>
          <w:t>SB 484, Health; Solemn Covenant of the States to Award Prizes for Curing Diseases; adopt</w:t>
        </w:r>
      </w:hyperlink>
      <w:r w:rsidR="00C22D1B" w:rsidRPr="00303E5C">
        <w:rPr>
          <w:rFonts w:ascii="Times New Roman" w:hAnsi="Times New Roman" w:cs="Times New Roman"/>
          <w:sz w:val="22"/>
          <w:szCs w:val="22"/>
        </w:rPr>
        <w:t xml:space="preserve"> (Sen. Kay Kirkpatrick-R)</w:t>
      </w:r>
    </w:p>
    <w:p w:rsidR="00C22D1B" w:rsidRPr="004279AA" w:rsidRDefault="00C22D1B" w:rsidP="00C22D1B">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health, so as to adopt the Solemn Covenant of the States to Award Prizes for Curing Diseases; to provide for the entry of the state into a multistate compact to incentivize the development of cures for diseases through substantial financial awards; to provide for a commission to administer the compact; to establish the powers and duties of the commission; to provide for committees; to provide for financing; to provide for effectiveness; to provide for withdrawal, default, and expulsion; to provide for severability and construction.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Interstate Cooperation Cmte, Passed Cmte, Passed Senate, </w:t>
      </w:r>
      <w:r w:rsidRPr="004279AA">
        <w:rPr>
          <w:rFonts w:ascii="Times New Roman" w:hAnsi="Times New Roman" w:cs="Times New Roman"/>
          <w:color w:val="000000" w:themeColor="text1"/>
          <w:sz w:val="22"/>
          <w:szCs w:val="22"/>
        </w:rPr>
        <w:t>Sent to House, Referred to Health &amp; Human Services Cmte</w:t>
      </w:r>
      <w:r>
        <w:rPr>
          <w:rFonts w:ascii="Times New Roman" w:hAnsi="Times New Roman" w:cs="Times New Roman"/>
          <w:color w:val="000000" w:themeColor="text1"/>
          <w:sz w:val="22"/>
          <w:szCs w:val="22"/>
        </w:rPr>
        <w:t xml:space="preserve">. </w:t>
      </w:r>
      <w:r w:rsidRPr="00303E5C">
        <w:rPr>
          <w:rFonts w:ascii="Times New Roman" w:hAnsi="Times New Roman" w:cs="Times New Roman"/>
          <w:b/>
          <w:color w:val="008000"/>
          <w:sz w:val="22"/>
          <w:szCs w:val="22"/>
        </w:rPr>
        <w:t>DEAD</w:t>
      </w:r>
    </w:p>
    <w:p w:rsidR="004D49A5" w:rsidRDefault="00F22687"/>
    <w:sectPr w:rsidR="004D49A5"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B"/>
    <w:rsid w:val="0026309D"/>
    <w:rsid w:val="006763F5"/>
    <w:rsid w:val="007D5D3E"/>
    <w:rsid w:val="00C22D1B"/>
    <w:rsid w:val="00F22687"/>
    <w:rsid w:val="00F5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7C04"/>
  <w15:chartTrackingRefBased/>
  <w15:docId w15:val="{17ABBB45-CF81-9B4F-83D6-0F765F42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ga.gov/legislation/en-US/Display/20192020/HB/521" TargetMode="External"/><Relationship Id="rId18" Type="http://schemas.openxmlformats.org/officeDocument/2006/relationships/hyperlink" Target="http://www.legis.ga.gov/legislation/en-US/Display/20192020/HB/809" TargetMode="External"/><Relationship Id="rId26" Type="http://schemas.openxmlformats.org/officeDocument/2006/relationships/hyperlink" Target="http://www.legis.ga.gov/legislation/en-US/Display/20192020/HB/1114" TargetMode="External"/><Relationship Id="rId39" Type="http://schemas.openxmlformats.org/officeDocument/2006/relationships/hyperlink" Target="http://www.legis.ga.gov/legislation/en-US/Display/20192020/SB/375" TargetMode="External"/><Relationship Id="rId21" Type="http://schemas.openxmlformats.org/officeDocument/2006/relationships/hyperlink" Target="http://www.legis.ga.gov/legislation/en-US/Display/20192020/HB/882" TargetMode="External"/><Relationship Id="rId34" Type="http://schemas.openxmlformats.org/officeDocument/2006/relationships/hyperlink" Target="http://www.legis.ga.gov/legislation/en-US/Display/20192020/SB/321" TargetMode="External"/><Relationship Id="rId42" Type="http://schemas.openxmlformats.org/officeDocument/2006/relationships/fontTable" Target="fontTable.xml"/><Relationship Id="rId7" Type="http://schemas.openxmlformats.org/officeDocument/2006/relationships/hyperlink" Target="http://www.legis.ga.gov/legislation/en-US/Display/20192020/HB/264" TargetMode="External"/><Relationship Id="rId2" Type="http://schemas.openxmlformats.org/officeDocument/2006/relationships/settings" Target="settings.xml"/><Relationship Id="rId16" Type="http://schemas.openxmlformats.org/officeDocument/2006/relationships/hyperlink" Target="http://www.legis.ga.gov/legislation/en-US/Display/20192020/HB/731" TargetMode="External"/><Relationship Id="rId20" Type="http://schemas.openxmlformats.org/officeDocument/2006/relationships/hyperlink" Target="http://www.legis.ga.gov/legislation/en-US/Display/20192020/HB/881" TargetMode="External"/><Relationship Id="rId29" Type="http://schemas.openxmlformats.org/officeDocument/2006/relationships/hyperlink" Target="http://www.legis.ga.gov/legislation/en-US/Display/20192020/HR/1302" TargetMode="External"/><Relationship Id="rId41" Type="http://schemas.openxmlformats.org/officeDocument/2006/relationships/hyperlink" Target="http://www.legis.ga.gov/legislation/en-US/Display/20192020/SB/484" TargetMode="External"/><Relationship Id="rId1" Type="http://schemas.openxmlformats.org/officeDocument/2006/relationships/styles" Target="styles.xml"/><Relationship Id="rId6" Type="http://schemas.openxmlformats.org/officeDocument/2006/relationships/hyperlink" Target="http://www.legis.ga.gov/legislation/en-US/Display/20192020/HB/214" TargetMode="External"/><Relationship Id="rId11" Type="http://schemas.openxmlformats.org/officeDocument/2006/relationships/hyperlink" Target="http://www.legis.ga.gov/legislation/en-US/Display/20192020/HB/442" TargetMode="External"/><Relationship Id="rId24" Type="http://schemas.openxmlformats.org/officeDocument/2006/relationships/hyperlink" Target="http://www.legis.ga.gov/legislation/en-US/Display/20192020/HB/1090" TargetMode="External"/><Relationship Id="rId32" Type="http://schemas.openxmlformats.org/officeDocument/2006/relationships/hyperlink" Target="http://www.legis.ga.gov/legislation/en-US/Display/20192020/SB/298" TargetMode="External"/><Relationship Id="rId37" Type="http://schemas.openxmlformats.org/officeDocument/2006/relationships/hyperlink" Target="http://www.legis.ga.gov/legislation/en-US/Display/20192020/SB/345" TargetMode="External"/><Relationship Id="rId40" Type="http://schemas.openxmlformats.org/officeDocument/2006/relationships/hyperlink" Target="http://www.legis.ga.gov/legislation/en-US/Display/20192020/SB/454" TargetMode="External"/><Relationship Id="rId5" Type="http://schemas.openxmlformats.org/officeDocument/2006/relationships/hyperlink" Target="http://www.legis.ga.gov/legislation/en-US/Display/20192020/HB/160" TargetMode="External"/><Relationship Id="rId15" Type="http://schemas.openxmlformats.org/officeDocument/2006/relationships/hyperlink" Target="http://www.legis.ga.gov/legislation/en-US/Display/20192020/HB/717" TargetMode="External"/><Relationship Id="rId23" Type="http://schemas.openxmlformats.org/officeDocument/2006/relationships/hyperlink" Target="http://www.legis.ga.gov/legislation/en-US/Display/20192020/HB/1054" TargetMode="External"/><Relationship Id="rId28" Type="http://schemas.openxmlformats.org/officeDocument/2006/relationships/hyperlink" Target="http://www.legis.ga.gov/legislation/en-US/Display/20192020/HR/1280" TargetMode="External"/><Relationship Id="rId36" Type="http://schemas.openxmlformats.org/officeDocument/2006/relationships/hyperlink" Target="http://www.legis.ga.gov/legislation/en-US/Display/20192020/SB/327" TargetMode="External"/><Relationship Id="rId10" Type="http://schemas.openxmlformats.org/officeDocument/2006/relationships/hyperlink" Target="http://www.legis.ga.gov/legislation/en-US/Display/20192020/HB/416" TargetMode="External"/><Relationship Id="rId19" Type="http://schemas.openxmlformats.org/officeDocument/2006/relationships/hyperlink" Target="http://www.legis.ga.gov/legislation/en-US/Display/20192020/HB/864" TargetMode="External"/><Relationship Id="rId31" Type="http://schemas.openxmlformats.org/officeDocument/2006/relationships/hyperlink" Target="http://www.legis.ga.gov/legislation/en-US/Display/20192020/SB/226" TargetMode="External"/><Relationship Id="rId4" Type="http://schemas.openxmlformats.org/officeDocument/2006/relationships/hyperlink" Target="http://www.legis.ga.gov/legislation/en-US/Display/20192020/HB/17" TargetMode="External"/><Relationship Id="rId9" Type="http://schemas.openxmlformats.org/officeDocument/2006/relationships/hyperlink" Target="http://www.legis.ga.gov/legislation/en-US/Display/20192020/HB/369" TargetMode="External"/><Relationship Id="rId14" Type="http://schemas.openxmlformats.org/officeDocument/2006/relationships/hyperlink" Target="http://www.legis.ga.gov/legislation/en-US/Display/20192020/HB/615" TargetMode="External"/><Relationship Id="rId22" Type="http://schemas.openxmlformats.org/officeDocument/2006/relationships/hyperlink" Target="http://www.legis.ga.gov/legislation/en-US/Display/20192020/HB/909" TargetMode="External"/><Relationship Id="rId27" Type="http://schemas.openxmlformats.org/officeDocument/2006/relationships/hyperlink" Target="http://www.legis.ga.gov/legislation/en-US/Display/20192020/HR/1248" TargetMode="External"/><Relationship Id="rId30" Type="http://schemas.openxmlformats.org/officeDocument/2006/relationships/hyperlink" Target="http://www.legis.ga.gov/legislation/en-US/Display/20192020/SB/199" TargetMode="External"/><Relationship Id="rId35" Type="http://schemas.openxmlformats.org/officeDocument/2006/relationships/hyperlink" Target="http://www.legis.ga.gov/legislation/en-US/Display/20192020/SB/324" TargetMode="External"/><Relationship Id="rId43" Type="http://schemas.openxmlformats.org/officeDocument/2006/relationships/theme" Target="theme/theme1.xml"/><Relationship Id="rId8" Type="http://schemas.openxmlformats.org/officeDocument/2006/relationships/hyperlink" Target="http://www.legis.ga.gov/legislation/en-US/Display/20192020/HB/328" TargetMode="External"/><Relationship Id="rId3" Type="http://schemas.openxmlformats.org/officeDocument/2006/relationships/webSettings" Target="webSettings.xml"/><Relationship Id="rId12" Type="http://schemas.openxmlformats.org/officeDocument/2006/relationships/hyperlink" Target="http://www.legis.ga.gov/legislation/en-US/Display/20192020/HB/477" TargetMode="External"/><Relationship Id="rId17" Type="http://schemas.openxmlformats.org/officeDocument/2006/relationships/hyperlink" Target="http://www.legis.ga.gov/legislation/en-US/Display/20192020/HB/767" TargetMode="External"/><Relationship Id="rId25" Type="http://schemas.openxmlformats.org/officeDocument/2006/relationships/hyperlink" Target="http://www.legis.ga.gov/legislation/en-US/Display/20192020/HB/1092" TargetMode="External"/><Relationship Id="rId33" Type="http://schemas.openxmlformats.org/officeDocument/2006/relationships/hyperlink" Target="http://www.legis.ga.gov/legislation/en-US/Display/20192020/SB/307" TargetMode="External"/><Relationship Id="rId38" Type="http://schemas.openxmlformats.org/officeDocument/2006/relationships/hyperlink" Target="http://www.legis.ga.gov/legislation/en-US/Display/20192020/SB/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3750</Words>
  <Characters>21381</Characters>
  <Application>Microsoft Office Word</Application>
  <DocSecurity>0</DocSecurity>
  <Lines>178</Lines>
  <Paragraphs>50</Paragraphs>
  <ScaleCrop>false</ScaleCrop>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dcterms:created xsi:type="dcterms:W3CDTF">2020-08-06T19:13:00Z</dcterms:created>
  <dcterms:modified xsi:type="dcterms:W3CDTF">2020-08-06T19:13:00Z</dcterms:modified>
</cp:coreProperties>
</file>