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6BDA2" w14:textId="0966C918" w:rsidR="00494B78" w:rsidRPr="00ED6389" w:rsidRDefault="00781E8F" w:rsidP="00781E8F">
      <w:pPr>
        <w:jc w:val="both"/>
        <w:rPr>
          <w:rFonts w:ascii="Times New Roman" w:hAnsi="Times New Roman" w:cs="Times New Roman"/>
          <w:b/>
          <w:color w:val="000000" w:themeColor="text1"/>
          <w:shd w:val="clear" w:color="auto" w:fill="FFFFFF"/>
        </w:rPr>
      </w:pPr>
      <w:r>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10F82CB7" wp14:editId="37B02CC2">
                <wp:simplePos x="0" y="0"/>
                <wp:positionH relativeFrom="column">
                  <wp:posOffset>0</wp:posOffset>
                </wp:positionH>
                <wp:positionV relativeFrom="paragraph">
                  <wp:posOffset>128270</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718CB" w14:textId="77777777" w:rsidR="007816A0" w:rsidRPr="00BC0E74" w:rsidRDefault="007816A0" w:rsidP="00781E8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0B277" w14:textId="77777777" w:rsidR="007816A0" w:rsidRDefault="007816A0" w:rsidP="00781E8F">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1E12ABA2" w14:textId="77777777" w:rsidR="007816A0" w:rsidRPr="00CF375A" w:rsidRDefault="007816A0" w:rsidP="00781E8F">
                              <w:pPr>
                                <w:jc w:val="right"/>
                                <w:rPr>
                                  <w:sz w:val="18"/>
                                  <w:szCs w:val="18"/>
                                </w:rPr>
                              </w:pPr>
                              <w:r w:rsidRPr="00CF375A">
                                <w:rPr>
                                  <w:sz w:val="18"/>
                                  <w:szCs w:val="18"/>
                                </w:rPr>
                                <w:t>Terry Mathews: 404-310-4173</w:t>
                              </w:r>
                            </w:p>
                            <w:p w14:paraId="4D4F3487" w14:textId="77777777" w:rsidR="007816A0" w:rsidRPr="00CF375A" w:rsidRDefault="007816A0" w:rsidP="00781E8F">
                              <w:pPr>
                                <w:jc w:val="right"/>
                                <w:rPr>
                                  <w:color w:val="000000" w:themeColor="text1"/>
                                  <w:sz w:val="18"/>
                                  <w:szCs w:val="18"/>
                                </w:rPr>
                              </w:pPr>
                              <w:hyperlink r:id="rId8" w:history="1">
                                <w:r w:rsidRPr="00CF375A">
                                  <w:rPr>
                                    <w:rStyle w:val="Hyperlink"/>
                                    <w:color w:val="000000" w:themeColor="text1"/>
                                    <w:sz w:val="18"/>
                                    <w:szCs w:val="18"/>
                                    <w:u w:val="none"/>
                                  </w:rPr>
                                  <w:t>terry.mathews@comcast.net</w:t>
                                </w:r>
                              </w:hyperlink>
                            </w:p>
                            <w:p w14:paraId="729EEE3D" w14:textId="77777777" w:rsidR="007816A0" w:rsidRDefault="007816A0" w:rsidP="00781E8F">
                              <w:pPr>
                                <w:jc w:val="right"/>
                                <w:rPr>
                                  <w:sz w:val="18"/>
                                  <w:szCs w:val="18"/>
                                </w:rPr>
                              </w:pPr>
                              <w:r w:rsidRPr="00CF375A">
                                <w:rPr>
                                  <w:sz w:val="18"/>
                                  <w:szCs w:val="18"/>
                                </w:rPr>
                                <w:t>Scott Maxwell: 404-216-8075</w:t>
                              </w:r>
                            </w:p>
                            <w:p w14:paraId="56269A23" w14:textId="77777777" w:rsidR="007816A0" w:rsidRPr="006017A0" w:rsidRDefault="007816A0" w:rsidP="00781E8F">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F82CB7" id="Group 7" o:spid="_x0000_s1026" style="position:absolute;left:0;text-align:left;margin-left:0;margin-top:10.1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013718CB" w14:textId="77777777" w:rsidR="007816A0" w:rsidRPr="00BC0E74" w:rsidRDefault="007816A0" w:rsidP="00781E8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69C0B277" w14:textId="77777777" w:rsidR="007816A0" w:rsidRDefault="007816A0" w:rsidP="00781E8F">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1E12ABA2" w14:textId="77777777" w:rsidR="007816A0" w:rsidRPr="00CF375A" w:rsidRDefault="007816A0" w:rsidP="00781E8F">
                        <w:pPr>
                          <w:jc w:val="right"/>
                          <w:rPr>
                            <w:sz w:val="18"/>
                            <w:szCs w:val="18"/>
                          </w:rPr>
                        </w:pPr>
                        <w:r w:rsidRPr="00CF375A">
                          <w:rPr>
                            <w:sz w:val="18"/>
                            <w:szCs w:val="18"/>
                          </w:rPr>
                          <w:t>Terry Mathews: 404-310-4173</w:t>
                        </w:r>
                      </w:p>
                      <w:p w14:paraId="4D4F3487" w14:textId="77777777" w:rsidR="007816A0" w:rsidRPr="00CF375A" w:rsidRDefault="007816A0" w:rsidP="00781E8F">
                        <w:pPr>
                          <w:jc w:val="right"/>
                          <w:rPr>
                            <w:color w:val="000000" w:themeColor="text1"/>
                            <w:sz w:val="18"/>
                            <w:szCs w:val="18"/>
                          </w:rPr>
                        </w:pPr>
                        <w:hyperlink r:id="rId10" w:history="1">
                          <w:r w:rsidRPr="00CF375A">
                            <w:rPr>
                              <w:rStyle w:val="Hyperlink"/>
                              <w:color w:val="000000" w:themeColor="text1"/>
                              <w:sz w:val="18"/>
                              <w:szCs w:val="18"/>
                              <w:u w:val="none"/>
                            </w:rPr>
                            <w:t>terry.mathews@comcast.net</w:t>
                          </w:r>
                        </w:hyperlink>
                      </w:p>
                      <w:p w14:paraId="729EEE3D" w14:textId="77777777" w:rsidR="007816A0" w:rsidRDefault="007816A0" w:rsidP="00781E8F">
                        <w:pPr>
                          <w:jc w:val="right"/>
                          <w:rPr>
                            <w:sz w:val="18"/>
                            <w:szCs w:val="18"/>
                          </w:rPr>
                        </w:pPr>
                        <w:r w:rsidRPr="00CF375A">
                          <w:rPr>
                            <w:sz w:val="18"/>
                            <w:szCs w:val="18"/>
                          </w:rPr>
                          <w:t>Scott Maxwell: 404-216-8075</w:t>
                        </w:r>
                      </w:p>
                      <w:p w14:paraId="56269A23" w14:textId="77777777" w:rsidR="007816A0" w:rsidRPr="006017A0" w:rsidRDefault="007816A0" w:rsidP="00781E8F">
                        <w:pPr>
                          <w:jc w:val="right"/>
                          <w:rPr>
                            <w:sz w:val="18"/>
                            <w:szCs w:val="18"/>
                          </w:rPr>
                        </w:pPr>
                        <w:r>
                          <w:rPr>
                            <w:sz w:val="18"/>
                            <w:szCs w:val="18"/>
                          </w:rPr>
                          <w:t>maxwell.lobbyist@gmail.com</w:t>
                        </w:r>
                      </w:p>
                    </w:txbxContent>
                  </v:textbox>
                </v:shape>
              </v:group>
            </w:pict>
          </mc:Fallback>
        </mc:AlternateContent>
      </w:r>
    </w:p>
    <w:p w14:paraId="2BAA2B39" w14:textId="6C76173F" w:rsidR="00781E8F" w:rsidRDefault="00781E8F" w:rsidP="00781E8F">
      <w:pPr>
        <w:jc w:val="both"/>
        <w:rPr>
          <w:rFonts w:ascii="Times New Roman" w:hAnsi="Times New Roman" w:cs="Times New Roman"/>
        </w:rPr>
      </w:pPr>
    </w:p>
    <w:p w14:paraId="3A48F6CF" w14:textId="77777777" w:rsidR="00781E8F" w:rsidRPr="00ED6389" w:rsidRDefault="00781E8F" w:rsidP="00781E8F">
      <w:pPr>
        <w:ind w:left="360"/>
        <w:jc w:val="both"/>
        <w:rPr>
          <w:rFonts w:ascii="Times New Roman" w:hAnsi="Times New Roman" w:cs="Times New Roman"/>
          <w:b/>
          <w:color w:val="000000" w:themeColor="text1"/>
          <w:shd w:val="clear" w:color="auto" w:fill="FFFFFF"/>
        </w:rPr>
      </w:pPr>
    </w:p>
    <w:p w14:paraId="1C313985" w14:textId="77777777" w:rsidR="00781E8F" w:rsidRPr="00CF3ABF" w:rsidRDefault="00781E8F" w:rsidP="00781E8F">
      <w:pPr>
        <w:rPr>
          <w:rFonts w:ascii="Times New Roman" w:hAnsi="Times New Roman" w:cs="Times New Roman"/>
          <w:b/>
          <w:bCs/>
        </w:rPr>
      </w:pPr>
    </w:p>
    <w:p w14:paraId="27786063" w14:textId="77777777" w:rsidR="00781E8F" w:rsidRPr="00ED6389" w:rsidRDefault="00781E8F" w:rsidP="00781E8F">
      <w:pPr>
        <w:ind w:left="360"/>
        <w:jc w:val="both"/>
        <w:rPr>
          <w:rFonts w:ascii="Times New Roman" w:hAnsi="Times New Roman" w:cs="Times New Roman"/>
          <w:b/>
          <w:color w:val="000000" w:themeColor="text1"/>
          <w:shd w:val="clear" w:color="auto" w:fill="FFFFFF"/>
        </w:rPr>
      </w:pPr>
    </w:p>
    <w:p w14:paraId="50166ADD" w14:textId="77777777" w:rsidR="00781E8F" w:rsidRDefault="00781E8F" w:rsidP="00781E8F">
      <w:pPr>
        <w:rPr>
          <w:rFonts w:ascii="Times New Roman" w:hAnsi="Times New Roman" w:cs="Times New Roman"/>
          <w:b/>
          <w:color w:val="000000" w:themeColor="text1"/>
          <w:shd w:val="clear" w:color="auto" w:fill="FFFFFF"/>
        </w:rPr>
      </w:pPr>
    </w:p>
    <w:p w14:paraId="070E8345" w14:textId="77777777" w:rsidR="00781E8F" w:rsidRPr="00CF375A" w:rsidRDefault="00781E8F" w:rsidP="00781E8F">
      <w:pPr>
        <w:jc w:val="right"/>
        <w:rPr>
          <w:sz w:val="18"/>
          <w:szCs w:val="18"/>
        </w:rPr>
      </w:pPr>
    </w:p>
    <w:p w14:paraId="52CE9F85" w14:textId="77777777" w:rsidR="00781E8F" w:rsidRDefault="00781E8F" w:rsidP="00781E8F">
      <w:pPr>
        <w:jc w:val="both"/>
        <w:rPr>
          <w:color w:val="3366FF"/>
          <w:sz w:val="20"/>
          <w:szCs w:val="20"/>
        </w:rPr>
      </w:pPr>
    </w:p>
    <w:p w14:paraId="5BCA86A9" w14:textId="77777777" w:rsidR="00781E8F" w:rsidRDefault="00781E8F" w:rsidP="00781E8F">
      <w:pPr>
        <w:jc w:val="both"/>
        <w:rPr>
          <w:color w:val="3366FF"/>
          <w:sz w:val="20"/>
          <w:szCs w:val="20"/>
        </w:rPr>
      </w:pPr>
    </w:p>
    <w:p w14:paraId="039CD6F7" w14:textId="77777777" w:rsidR="00781E8F" w:rsidRDefault="00781E8F" w:rsidP="00781E8F">
      <w:pPr>
        <w:jc w:val="both"/>
        <w:rPr>
          <w:color w:val="3366FF"/>
          <w:sz w:val="20"/>
          <w:szCs w:val="20"/>
        </w:rPr>
      </w:pPr>
    </w:p>
    <w:p w14:paraId="32EF85D7" w14:textId="77777777" w:rsidR="00781E8F" w:rsidRDefault="00781E8F" w:rsidP="00781E8F">
      <w:pPr>
        <w:jc w:val="both"/>
        <w:rPr>
          <w:color w:val="3366FF"/>
          <w:sz w:val="20"/>
          <w:szCs w:val="20"/>
        </w:rPr>
      </w:pPr>
    </w:p>
    <w:p w14:paraId="29EE6738" w14:textId="77777777" w:rsidR="00781E8F" w:rsidRDefault="00781E8F" w:rsidP="00781E8F">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14:paraId="39FA8837" w14:textId="77777777" w:rsidR="00781E8F" w:rsidRPr="00CF3ABF" w:rsidRDefault="00781E8F" w:rsidP="00781E8F">
      <w:pPr>
        <w:jc w:val="both"/>
        <w:rPr>
          <w:sz w:val="20"/>
          <w:szCs w:val="20"/>
        </w:rPr>
      </w:pPr>
    </w:p>
    <w:p w14:paraId="5B487AA6" w14:textId="19631A2E" w:rsidR="00781E8F" w:rsidRPr="00F1253B" w:rsidRDefault="00781E8F" w:rsidP="00781E8F">
      <w:pPr>
        <w:jc w:val="center"/>
        <w:rPr>
          <w:rFonts w:ascii="Times New Roman" w:hAnsi="Times New Roman" w:cs="Times New Roman"/>
          <w:b/>
          <w:sz w:val="28"/>
          <w:szCs w:val="28"/>
        </w:rPr>
      </w:pPr>
      <w:r w:rsidRPr="00F1253B">
        <w:rPr>
          <w:rFonts w:ascii="Times New Roman" w:hAnsi="Times New Roman" w:cs="Times New Roman"/>
          <w:b/>
          <w:sz w:val="28"/>
          <w:szCs w:val="28"/>
        </w:rPr>
        <w:t>Weekly Legislative Report #</w:t>
      </w:r>
      <w:r>
        <w:rPr>
          <w:rFonts w:ascii="Times New Roman" w:hAnsi="Times New Roman" w:cs="Times New Roman"/>
          <w:b/>
          <w:sz w:val="28"/>
          <w:szCs w:val="28"/>
        </w:rPr>
        <w:t>6</w:t>
      </w:r>
    </w:p>
    <w:p w14:paraId="069615E3" w14:textId="77777777" w:rsidR="00781E8F" w:rsidRPr="00F1253B" w:rsidRDefault="00781E8F" w:rsidP="00781E8F">
      <w:pPr>
        <w:jc w:val="center"/>
        <w:rPr>
          <w:rFonts w:ascii="Times New Roman" w:hAnsi="Times New Roman" w:cs="Times New Roman"/>
          <w:b/>
        </w:rPr>
      </w:pPr>
    </w:p>
    <w:p w14:paraId="46D2684D" w14:textId="59E8D7EB" w:rsidR="00781E8F" w:rsidRPr="00F1253B" w:rsidRDefault="00781E8F" w:rsidP="00781E8F">
      <w:pPr>
        <w:jc w:val="center"/>
        <w:rPr>
          <w:rFonts w:ascii="Times New Roman" w:hAnsi="Times New Roman" w:cs="Times New Roman"/>
          <w:b/>
        </w:rPr>
      </w:pPr>
      <w:r w:rsidRPr="00F1253B">
        <w:rPr>
          <w:rFonts w:ascii="Times New Roman" w:hAnsi="Times New Roman" w:cs="Times New Roman"/>
          <w:b/>
        </w:rPr>
        <w:t xml:space="preserve">Week Ending </w:t>
      </w:r>
      <w:r>
        <w:rPr>
          <w:rFonts w:ascii="Times New Roman" w:hAnsi="Times New Roman" w:cs="Times New Roman"/>
          <w:b/>
        </w:rPr>
        <w:t>February 18, 2022</w:t>
      </w:r>
    </w:p>
    <w:p w14:paraId="7249BBE5" w14:textId="7DDB7E90" w:rsidR="00A15F8A" w:rsidRPr="00CF3ABF" w:rsidRDefault="00A15F8A" w:rsidP="00A15F8A">
      <w:pPr>
        <w:rPr>
          <w:rFonts w:ascii="Times New Roman" w:hAnsi="Times New Roman" w:cs="Times New Roman"/>
          <w:b/>
          <w:bCs/>
        </w:rPr>
      </w:pPr>
    </w:p>
    <w:p w14:paraId="11BA47D1" w14:textId="5B345432" w:rsidR="00A15F8A" w:rsidRPr="00ED6389" w:rsidRDefault="00A15F8A" w:rsidP="00A15F8A">
      <w:pPr>
        <w:ind w:left="360"/>
        <w:jc w:val="both"/>
        <w:rPr>
          <w:rFonts w:ascii="Times New Roman" w:hAnsi="Times New Roman" w:cs="Times New Roman"/>
          <w:b/>
          <w:color w:val="000000" w:themeColor="text1"/>
          <w:shd w:val="clear" w:color="auto" w:fill="FFFFFF"/>
        </w:rPr>
      </w:pPr>
    </w:p>
    <w:p w14:paraId="5A171240" w14:textId="2C381119" w:rsidR="00781E8F" w:rsidRPr="00AB2275" w:rsidRDefault="00781E8F" w:rsidP="00781E8F">
      <w:pPr>
        <w:rPr>
          <w:rFonts w:ascii="Times New Roman" w:hAnsi="Times New Roman" w:cs="Times New Roman"/>
          <w:b/>
        </w:rPr>
      </w:pPr>
      <w:r>
        <w:rPr>
          <w:rFonts w:ascii="Times New Roman" w:hAnsi="Times New Roman" w:cs="Times New Roman"/>
          <w:b/>
        </w:rPr>
        <w:t xml:space="preserve">Appropriations Chair </w:t>
      </w:r>
      <w:r w:rsidR="00F75692">
        <w:rPr>
          <w:rFonts w:ascii="Times New Roman" w:hAnsi="Times New Roman" w:cs="Times New Roman"/>
          <w:b/>
        </w:rPr>
        <w:t>To</w:t>
      </w:r>
      <w:r w:rsidRPr="00AB2275">
        <w:rPr>
          <w:rFonts w:ascii="Times New Roman" w:hAnsi="Times New Roman" w:cs="Times New Roman"/>
          <w:b/>
        </w:rPr>
        <w:t xml:space="preserve"> Unplug His Calculator</w:t>
      </w:r>
    </w:p>
    <w:p w14:paraId="42241158" w14:textId="77777777" w:rsidR="00781E8F" w:rsidRPr="00AB2275" w:rsidRDefault="00781E8F" w:rsidP="00781E8F">
      <w:pPr>
        <w:rPr>
          <w:rFonts w:ascii="Times New Roman" w:hAnsi="Times New Roman" w:cs="Times New Roman"/>
        </w:rPr>
      </w:pPr>
    </w:p>
    <w:p w14:paraId="7CBA2C9D" w14:textId="1764B980" w:rsidR="00781E8F" w:rsidRDefault="00781E8F" w:rsidP="00781E8F">
      <w:pPr>
        <w:jc w:val="both"/>
        <w:rPr>
          <w:rFonts w:ascii="Times New Roman" w:hAnsi="Times New Roman" w:cs="Times New Roman"/>
        </w:rPr>
      </w:pPr>
      <w:r w:rsidRPr="00AB2275">
        <w:rPr>
          <w:rFonts w:ascii="Times New Roman" w:hAnsi="Times New Roman" w:cs="Times New Roman"/>
        </w:rPr>
        <w:t xml:space="preserve">Passing a budget is the most important obligation the legislature has each session. One of the most important people in that process is </w:t>
      </w:r>
      <w:r>
        <w:rPr>
          <w:rFonts w:ascii="Times New Roman" w:hAnsi="Times New Roman" w:cs="Times New Roman"/>
        </w:rPr>
        <w:t>Terry England</w:t>
      </w:r>
      <w:r w:rsidRPr="00AB2275">
        <w:rPr>
          <w:rFonts w:ascii="Times New Roman" w:hAnsi="Times New Roman" w:cs="Times New Roman"/>
        </w:rPr>
        <w:t xml:space="preserve"> (R-Auburn), Chairman of the House Appropriations Committee, who shocked the Capitol this week by announcing he would not seek re-election to his Barrow County House seat. Serving in the legislature since 2005, England was a supporter of David Ralston’s efforts to become House Speaker a dozen years ago. Upon winning the gavel, Ralston named England to chair Appropriations. By most accounts, it was a good choice. England has been a popular legislator, well respected for his year-round work massaging the budget, and for </w:t>
      </w:r>
      <w:r>
        <w:rPr>
          <w:rFonts w:ascii="Times New Roman" w:hAnsi="Times New Roman" w:cs="Times New Roman"/>
        </w:rPr>
        <w:t>being willing to listen</w:t>
      </w:r>
      <w:r w:rsidRPr="00AB2275">
        <w:rPr>
          <w:rFonts w:ascii="Times New Roman" w:hAnsi="Times New Roman" w:cs="Times New Roman"/>
        </w:rPr>
        <w:t xml:space="preserve"> to</w:t>
      </w:r>
      <w:r w:rsidR="00646175">
        <w:rPr>
          <w:rFonts w:ascii="Times New Roman" w:hAnsi="Times New Roman" w:cs="Times New Roman"/>
        </w:rPr>
        <w:t xml:space="preserve"> both parties and</w:t>
      </w:r>
      <w:r w:rsidRPr="00AB2275">
        <w:rPr>
          <w:rFonts w:ascii="Times New Roman" w:hAnsi="Times New Roman" w:cs="Times New Roman"/>
        </w:rPr>
        <w:t xml:space="preserve"> advocates for</w:t>
      </w:r>
      <w:r w:rsidR="00646175">
        <w:rPr>
          <w:rFonts w:ascii="Times New Roman" w:hAnsi="Times New Roman" w:cs="Times New Roman"/>
        </w:rPr>
        <w:t xml:space="preserve"> </w:t>
      </w:r>
      <w:r w:rsidRPr="00AB2275">
        <w:rPr>
          <w:rFonts w:ascii="Times New Roman" w:hAnsi="Times New Roman" w:cs="Times New Roman"/>
        </w:rPr>
        <w:t>any and every cause. England will serve through the end of the year, and Speaker Ralston wil</w:t>
      </w:r>
      <w:r w:rsidR="008366EB">
        <w:rPr>
          <w:rFonts w:ascii="Times New Roman" w:hAnsi="Times New Roman" w:cs="Times New Roman"/>
        </w:rPr>
        <w:t>l appoint</w:t>
      </w:r>
      <w:r w:rsidRPr="00AB2275">
        <w:rPr>
          <w:rFonts w:ascii="Times New Roman" w:hAnsi="Times New Roman" w:cs="Times New Roman"/>
        </w:rPr>
        <w:t xml:space="preserve"> a new Appropriations Chair next session.</w:t>
      </w:r>
    </w:p>
    <w:p w14:paraId="1155527B" w14:textId="77777777" w:rsidR="00781E8F" w:rsidRPr="00AB2275" w:rsidRDefault="00781E8F" w:rsidP="00781E8F">
      <w:pPr>
        <w:jc w:val="both"/>
        <w:rPr>
          <w:rFonts w:ascii="Times New Roman" w:hAnsi="Times New Roman" w:cs="Times New Roman"/>
        </w:rPr>
      </w:pPr>
    </w:p>
    <w:p w14:paraId="23B4FC3C" w14:textId="77777777" w:rsidR="00781E8F" w:rsidRPr="00DC5F76" w:rsidRDefault="00781E8F" w:rsidP="00781E8F">
      <w:pPr>
        <w:jc w:val="both"/>
        <w:rPr>
          <w:rFonts w:ascii="Times New Roman" w:hAnsi="Times New Roman" w:cs="Times New Roman"/>
          <w:b/>
        </w:rPr>
      </w:pPr>
      <w:r w:rsidRPr="00DC5F76">
        <w:rPr>
          <w:rFonts w:ascii="Times New Roman" w:hAnsi="Times New Roman" w:cs="Times New Roman"/>
          <w:b/>
        </w:rPr>
        <w:t xml:space="preserve">Ganging Up </w:t>
      </w:r>
      <w:r>
        <w:rPr>
          <w:rFonts w:ascii="Times New Roman" w:hAnsi="Times New Roman" w:cs="Times New Roman"/>
          <w:b/>
        </w:rPr>
        <w:t>Against</w:t>
      </w:r>
      <w:r w:rsidRPr="00DC5F76">
        <w:rPr>
          <w:rFonts w:ascii="Times New Roman" w:hAnsi="Times New Roman" w:cs="Times New Roman"/>
          <w:b/>
        </w:rPr>
        <w:t xml:space="preserve"> Gangs</w:t>
      </w:r>
    </w:p>
    <w:p w14:paraId="713D5DA4" w14:textId="77777777" w:rsidR="00781E8F" w:rsidRDefault="00781E8F" w:rsidP="00781E8F">
      <w:pPr>
        <w:jc w:val="both"/>
        <w:rPr>
          <w:rFonts w:ascii="Times New Roman" w:hAnsi="Times New Roman" w:cs="Times New Roman"/>
        </w:rPr>
      </w:pPr>
    </w:p>
    <w:p w14:paraId="5A3E403B" w14:textId="37A7BC1B" w:rsidR="00781E8F" w:rsidRDefault="00781E8F" w:rsidP="00781E8F">
      <w:pPr>
        <w:jc w:val="both"/>
        <w:rPr>
          <w:rFonts w:ascii="Times New Roman" w:hAnsi="Times New Roman" w:cs="Times New Roman"/>
        </w:rPr>
      </w:pPr>
      <w:r>
        <w:rPr>
          <w:rFonts w:ascii="Times New Roman" w:hAnsi="Times New Roman" w:cs="Times New Roman"/>
        </w:rPr>
        <w:t xml:space="preserve">Following a somewhat controversial debate, the House passed </w:t>
      </w:r>
      <w:hyperlink r:id="rId11" w:history="1">
        <w:r w:rsidRPr="00D356A4">
          <w:rPr>
            <w:rStyle w:val="Hyperlink"/>
            <w:rFonts w:ascii="Times New Roman" w:hAnsi="Times New Roman" w:cs="Times New Roman"/>
          </w:rPr>
          <w:t>HB 1134</w:t>
        </w:r>
      </w:hyperlink>
      <w:r>
        <w:rPr>
          <w:rFonts w:ascii="Times New Roman" w:hAnsi="Times New Roman" w:cs="Times New Roman"/>
        </w:rPr>
        <w:t xml:space="preserve"> (Chuck Efstration-R) by a 101-56 vote. While everyone is “anti-gang,” the best way to approach the problem </w:t>
      </w:r>
      <w:r w:rsidR="009C01E0">
        <w:rPr>
          <w:rFonts w:ascii="Times New Roman" w:hAnsi="Times New Roman" w:cs="Times New Roman"/>
        </w:rPr>
        <w:t>is sometimes</w:t>
      </w:r>
      <w:r>
        <w:rPr>
          <w:rFonts w:ascii="Times New Roman" w:hAnsi="Times New Roman" w:cs="Times New Roman"/>
        </w:rPr>
        <w:t xml:space="preserve"> contentious. HB 1134 is part of a package of bills proposed by Gov. Brian Kemp. It would allow the state Attorney General and his prosecuting attorneys to work across multiple jurisdictions </w:t>
      </w:r>
      <w:r w:rsidRPr="001F21A2">
        <w:rPr>
          <w:rFonts w:ascii="Times New Roman" w:hAnsi="Times New Roman" w:cs="Times New Roman"/>
          <w:i/>
        </w:rPr>
        <w:t>without</w:t>
      </w:r>
      <w:r>
        <w:rPr>
          <w:rFonts w:ascii="Times New Roman" w:hAnsi="Times New Roman" w:cs="Times New Roman"/>
        </w:rPr>
        <w:t xml:space="preserve"> the approval of the local district attorney . . . which </w:t>
      </w:r>
      <w:r w:rsidR="009C01E0">
        <w:rPr>
          <w:rFonts w:ascii="Times New Roman" w:hAnsi="Times New Roman" w:cs="Times New Roman"/>
        </w:rPr>
        <w:t>predictably</w:t>
      </w:r>
      <w:r>
        <w:rPr>
          <w:rFonts w:ascii="Times New Roman" w:hAnsi="Times New Roman" w:cs="Times New Roman"/>
        </w:rPr>
        <w:t xml:space="preserve"> rub</w:t>
      </w:r>
      <w:r w:rsidR="009C01E0">
        <w:rPr>
          <w:rFonts w:ascii="Times New Roman" w:hAnsi="Times New Roman" w:cs="Times New Roman"/>
        </w:rPr>
        <w:t>s</w:t>
      </w:r>
      <w:r>
        <w:rPr>
          <w:rFonts w:ascii="Times New Roman" w:hAnsi="Times New Roman" w:cs="Times New Roman"/>
        </w:rPr>
        <w:t xml:space="preserve"> some DAs the wrong way.</w:t>
      </w:r>
    </w:p>
    <w:p w14:paraId="213307C1" w14:textId="77777777" w:rsidR="00781E8F" w:rsidRDefault="00781E8F" w:rsidP="00781E8F">
      <w:pPr>
        <w:jc w:val="both"/>
        <w:rPr>
          <w:rFonts w:ascii="Times New Roman" w:hAnsi="Times New Roman" w:cs="Times New Roman"/>
        </w:rPr>
      </w:pPr>
    </w:p>
    <w:p w14:paraId="3DBD354E" w14:textId="6C3EB3DE" w:rsidR="00781E8F" w:rsidRDefault="00781E8F" w:rsidP="00781E8F">
      <w:pPr>
        <w:jc w:val="both"/>
        <w:rPr>
          <w:rFonts w:ascii="Times New Roman" w:hAnsi="Times New Roman" w:cs="Times New Roman"/>
        </w:rPr>
      </w:pPr>
      <w:r>
        <w:rPr>
          <w:rFonts w:ascii="Times New Roman" w:hAnsi="Times New Roman" w:cs="Times New Roman"/>
        </w:rPr>
        <w:t xml:space="preserve">There’s also a bill in the Senate, </w:t>
      </w:r>
      <w:hyperlink r:id="rId12" w:history="1">
        <w:r w:rsidRPr="00D356A4">
          <w:rPr>
            <w:rStyle w:val="Hyperlink"/>
            <w:rFonts w:ascii="Times New Roman" w:hAnsi="Times New Roman" w:cs="Times New Roman"/>
          </w:rPr>
          <w:t>SB 359</w:t>
        </w:r>
      </w:hyperlink>
      <w:r>
        <w:rPr>
          <w:rFonts w:ascii="Times New Roman" w:hAnsi="Times New Roman" w:cs="Times New Roman"/>
        </w:rPr>
        <w:t xml:space="preserve"> (John Albers-R), that would expand venue provisions in the prosecution of gang cases. The GBI would gain some statutory authority and evidence of prior acts of abuse of a minor, disabled person, or elderly person could increase charges in gang prosecution cases. A vote has not yet been taken.</w:t>
      </w:r>
    </w:p>
    <w:p w14:paraId="1EB2C209" w14:textId="77777777" w:rsidR="00781E8F" w:rsidRDefault="00781E8F" w:rsidP="00781E8F">
      <w:pPr>
        <w:jc w:val="both"/>
        <w:rPr>
          <w:rFonts w:ascii="Times New Roman" w:hAnsi="Times New Roman" w:cs="Times New Roman"/>
        </w:rPr>
      </w:pPr>
    </w:p>
    <w:p w14:paraId="4ACA9ECC" w14:textId="77777777" w:rsidR="00781E8F" w:rsidRDefault="00781E8F" w:rsidP="00781E8F">
      <w:pPr>
        <w:jc w:val="both"/>
        <w:rPr>
          <w:rFonts w:ascii="Times New Roman" w:hAnsi="Times New Roman" w:cs="Times New Roman"/>
          <w:b/>
        </w:rPr>
      </w:pPr>
      <w:r w:rsidRPr="00762087">
        <w:rPr>
          <w:rFonts w:ascii="Times New Roman" w:hAnsi="Times New Roman" w:cs="Times New Roman"/>
          <w:b/>
        </w:rPr>
        <w:t>Right to Repair</w:t>
      </w:r>
    </w:p>
    <w:p w14:paraId="5A3AD58B" w14:textId="77777777" w:rsidR="00781E8F" w:rsidRDefault="00781E8F" w:rsidP="00781E8F">
      <w:pPr>
        <w:jc w:val="both"/>
        <w:rPr>
          <w:rFonts w:ascii="Times New Roman" w:hAnsi="Times New Roman" w:cs="Times New Roman"/>
          <w:b/>
        </w:rPr>
      </w:pPr>
    </w:p>
    <w:p w14:paraId="1E1F22BE" w14:textId="6ACBF947" w:rsidR="00781E8F" w:rsidRDefault="00781E8F" w:rsidP="00781E8F">
      <w:pPr>
        <w:jc w:val="both"/>
        <w:rPr>
          <w:rFonts w:ascii="Times New Roman" w:hAnsi="Times New Roman" w:cs="Times New Roman"/>
        </w:rPr>
      </w:pPr>
      <w:r w:rsidRPr="00762087">
        <w:rPr>
          <w:rFonts w:ascii="Times New Roman" w:hAnsi="Times New Roman" w:cs="Times New Roman"/>
        </w:rPr>
        <w:t>On the surface it seems a hard point to argue with . . .</w:t>
      </w:r>
      <w:r>
        <w:rPr>
          <w:rFonts w:ascii="Times New Roman" w:hAnsi="Times New Roman" w:cs="Times New Roman"/>
        </w:rPr>
        <w:t xml:space="preserve"> a farmer should have the right to repair a tractor that he’s bought and paid for. That’s the case that farmer and state Representative Clay </w:t>
      </w:r>
      <w:r>
        <w:rPr>
          <w:rFonts w:ascii="Times New Roman" w:hAnsi="Times New Roman" w:cs="Times New Roman"/>
        </w:rPr>
        <w:lastRenderedPageBreak/>
        <w:t xml:space="preserve">Pirkle made when explaining his bill, </w:t>
      </w:r>
      <w:hyperlink r:id="rId13" w:history="1">
        <w:r w:rsidRPr="00D356A4">
          <w:rPr>
            <w:rStyle w:val="Hyperlink"/>
            <w:rFonts w:ascii="Times New Roman" w:hAnsi="Times New Roman" w:cs="Times New Roman"/>
          </w:rPr>
          <w:t>HB 1176</w:t>
        </w:r>
      </w:hyperlink>
      <w:r>
        <w:rPr>
          <w:rFonts w:ascii="Times New Roman" w:hAnsi="Times New Roman" w:cs="Times New Roman"/>
        </w:rPr>
        <w:t xml:space="preserve">, to the Agriculture Committee. But, as farm and construction equipment has become increasing sophisticated, relying on software to control many functions, </w:t>
      </w:r>
      <w:r w:rsidR="008366EB">
        <w:rPr>
          <w:rFonts w:ascii="Times New Roman" w:hAnsi="Times New Roman" w:cs="Times New Roman"/>
        </w:rPr>
        <w:t>“</w:t>
      </w:r>
      <w:r>
        <w:rPr>
          <w:rFonts w:ascii="Times New Roman" w:hAnsi="Times New Roman" w:cs="Times New Roman"/>
        </w:rPr>
        <w:t>who owns what</w:t>
      </w:r>
      <w:r w:rsidR="008366EB">
        <w:rPr>
          <w:rFonts w:ascii="Times New Roman" w:hAnsi="Times New Roman" w:cs="Times New Roman"/>
        </w:rPr>
        <w:t>”</w:t>
      </w:r>
      <w:r>
        <w:rPr>
          <w:rFonts w:ascii="Times New Roman" w:hAnsi="Times New Roman" w:cs="Times New Roman"/>
        </w:rPr>
        <w:t xml:space="preserve"> becomes murkier. Manufacturers want to keep proprietary information such as computer codes and other intellectual property close at hand. Opponents of the bill argued that farmers can already make mechanical repairs, but shouldn’t be able to “modify” software that controls engine output, environmental controls, etc. Equipment dealers and third-party repair firms want to be sure farmers and others continue to need their services and bring in equipment for repairs without a warranty voided due to tinkering.</w:t>
      </w:r>
    </w:p>
    <w:p w14:paraId="2B84A66C" w14:textId="77777777" w:rsidR="00781E8F" w:rsidRDefault="00781E8F" w:rsidP="00781E8F">
      <w:pPr>
        <w:jc w:val="both"/>
        <w:rPr>
          <w:rFonts w:ascii="Times New Roman" w:hAnsi="Times New Roman" w:cs="Times New Roman"/>
        </w:rPr>
      </w:pPr>
    </w:p>
    <w:p w14:paraId="1AF13715" w14:textId="6028AF5A" w:rsidR="00781E8F" w:rsidRDefault="00781E8F" w:rsidP="00781E8F">
      <w:pPr>
        <w:jc w:val="both"/>
        <w:rPr>
          <w:rFonts w:ascii="Times New Roman" w:hAnsi="Times New Roman" w:cs="Times New Roman"/>
        </w:rPr>
      </w:pPr>
      <w:r>
        <w:rPr>
          <w:rFonts w:ascii="Times New Roman" w:hAnsi="Times New Roman" w:cs="Times New Roman"/>
        </w:rPr>
        <w:t>At the Thursday hearing</w:t>
      </w:r>
      <w:r w:rsidR="008366EB">
        <w:rPr>
          <w:rFonts w:ascii="Times New Roman" w:hAnsi="Times New Roman" w:cs="Times New Roman"/>
        </w:rPr>
        <w:t>,</w:t>
      </w:r>
      <w:r>
        <w:rPr>
          <w:rFonts w:ascii="Times New Roman" w:hAnsi="Times New Roman" w:cs="Times New Roman"/>
        </w:rPr>
        <w:t xml:space="preserve"> 11 people testified about the bill. In opposition were several dealers in ag and construction equipment, but one opponent represented the video game industry and another spoke on behalf of the medical technology industry. It’s easy to say what you want a bill to do; it’s more difficult to write language that does that and nothing else. No vote was planned, but committee Chairman, peach farmer Robert Dickey (R-</w:t>
      </w:r>
      <w:proofErr w:type="spellStart"/>
      <w:r>
        <w:rPr>
          <w:rFonts w:ascii="Times New Roman" w:hAnsi="Times New Roman" w:cs="Times New Roman"/>
        </w:rPr>
        <w:t>Musella</w:t>
      </w:r>
      <w:proofErr w:type="spellEnd"/>
      <w:r>
        <w:rPr>
          <w:rFonts w:ascii="Times New Roman" w:hAnsi="Times New Roman" w:cs="Times New Roman"/>
        </w:rPr>
        <w:t xml:space="preserve">), said he hoped to have another hearing next week. </w:t>
      </w:r>
    </w:p>
    <w:p w14:paraId="32F73685" w14:textId="50F35CCA" w:rsidR="00781E8F" w:rsidRDefault="00781E8F" w:rsidP="00781E8F">
      <w:pPr>
        <w:jc w:val="both"/>
        <w:rPr>
          <w:rFonts w:ascii="Times New Roman" w:hAnsi="Times New Roman" w:cs="Times New Roman"/>
        </w:rPr>
      </w:pPr>
    </w:p>
    <w:p w14:paraId="3ED195F3" w14:textId="77777777" w:rsidR="00781E8F" w:rsidRPr="00AB2275" w:rsidRDefault="00781E8F" w:rsidP="00781E8F">
      <w:pPr>
        <w:jc w:val="both"/>
        <w:rPr>
          <w:rFonts w:ascii="Times New Roman" w:hAnsi="Times New Roman" w:cs="Times New Roman"/>
          <w:b/>
        </w:rPr>
      </w:pPr>
      <w:r w:rsidRPr="00AB2275">
        <w:rPr>
          <w:rFonts w:ascii="Times New Roman" w:hAnsi="Times New Roman" w:cs="Times New Roman"/>
          <w:b/>
        </w:rPr>
        <w:t xml:space="preserve">Mental </w:t>
      </w:r>
      <w:r>
        <w:rPr>
          <w:rFonts w:ascii="Times New Roman" w:hAnsi="Times New Roman" w:cs="Times New Roman"/>
          <w:b/>
        </w:rPr>
        <w:t>H</w:t>
      </w:r>
      <w:r w:rsidRPr="00AB2275">
        <w:rPr>
          <w:rFonts w:ascii="Times New Roman" w:hAnsi="Times New Roman" w:cs="Times New Roman"/>
          <w:b/>
        </w:rPr>
        <w:t>ealth Behemoth Has First Hearing</w:t>
      </w:r>
    </w:p>
    <w:p w14:paraId="0972510A" w14:textId="77777777" w:rsidR="00781E8F" w:rsidRDefault="00781E8F" w:rsidP="00781E8F">
      <w:pPr>
        <w:jc w:val="both"/>
        <w:rPr>
          <w:rFonts w:ascii="Times New Roman" w:hAnsi="Times New Roman" w:cs="Times New Roman"/>
        </w:rPr>
      </w:pPr>
    </w:p>
    <w:p w14:paraId="019BA43C" w14:textId="29B3B5FE" w:rsidR="00781E8F" w:rsidRDefault="00781E8F" w:rsidP="00781E8F">
      <w:pPr>
        <w:jc w:val="both"/>
        <w:rPr>
          <w:rFonts w:ascii="Times New Roman" w:hAnsi="Times New Roman" w:cs="Times New Roman"/>
        </w:rPr>
      </w:pPr>
      <w:r>
        <w:rPr>
          <w:rFonts w:ascii="Times New Roman" w:hAnsi="Times New Roman" w:cs="Times New Roman"/>
        </w:rPr>
        <w:t xml:space="preserve">The mental health parity bill sponsored by Speaker David Ralston and being managed by a bipartisan </w:t>
      </w:r>
      <w:r w:rsidR="00FF02BE">
        <w:rPr>
          <w:rFonts w:ascii="Times New Roman" w:hAnsi="Times New Roman" w:cs="Times New Roman"/>
        </w:rPr>
        <w:t>pair</w:t>
      </w:r>
      <w:r>
        <w:rPr>
          <w:rFonts w:ascii="Times New Roman" w:hAnsi="Times New Roman" w:cs="Times New Roman"/>
        </w:rPr>
        <w:t xml:space="preserve">, Republican Todd Jones and Democrat Mary Margaret Oliver, had its first hearing last week. </w:t>
      </w:r>
      <w:hyperlink r:id="rId14" w:history="1">
        <w:r w:rsidRPr="00D356A4">
          <w:rPr>
            <w:rStyle w:val="Hyperlink"/>
            <w:rFonts w:ascii="Times New Roman" w:hAnsi="Times New Roman" w:cs="Times New Roman"/>
          </w:rPr>
          <w:t>HB 1013</w:t>
        </w:r>
      </w:hyperlink>
      <w:r>
        <w:rPr>
          <w:rFonts w:ascii="Times New Roman" w:hAnsi="Times New Roman" w:cs="Times New Roman"/>
        </w:rPr>
        <w:t xml:space="preserve"> was before the House HHS Committee for three hours, while the presenters presented and advocates advocated. Given the size of the 74-pager, there’s never been a question that the bill would evolve through the process. Advocates have mostly praised the concept while suggesting various language changes to fine</w:t>
      </w:r>
      <w:r w:rsidR="008366EB">
        <w:rPr>
          <w:rFonts w:ascii="Times New Roman" w:hAnsi="Times New Roman" w:cs="Times New Roman"/>
        </w:rPr>
        <w:t>-</w:t>
      </w:r>
      <w:r>
        <w:rPr>
          <w:rFonts w:ascii="Times New Roman" w:hAnsi="Times New Roman" w:cs="Times New Roman"/>
        </w:rPr>
        <w:t xml:space="preserve">tune the final product. No vote was taken. </w:t>
      </w:r>
    </w:p>
    <w:p w14:paraId="4AF83CBB" w14:textId="77777777" w:rsidR="00781E8F" w:rsidRDefault="00781E8F" w:rsidP="00781E8F">
      <w:pPr>
        <w:jc w:val="both"/>
        <w:rPr>
          <w:rFonts w:ascii="Times New Roman" w:hAnsi="Times New Roman" w:cs="Times New Roman"/>
        </w:rPr>
      </w:pPr>
    </w:p>
    <w:p w14:paraId="303EAED9" w14:textId="77777777" w:rsidR="00781E8F" w:rsidRDefault="00781E8F" w:rsidP="00781E8F">
      <w:pPr>
        <w:jc w:val="both"/>
        <w:rPr>
          <w:rFonts w:ascii="Times New Roman" w:hAnsi="Times New Roman" w:cs="Times New Roman"/>
        </w:rPr>
      </w:pPr>
      <w:r>
        <w:rPr>
          <w:rFonts w:ascii="Times New Roman" w:hAnsi="Times New Roman" w:cs="Times New Roman"/>
        </w:rPr>
        <w:t>A couple of the main features include:</w:t>
      </w:r>
    </w:p>
    <w:p w14:paraId="6FC682C3" w14:textId="77777777" w:rsidR="00781E8F" w:rsidRDefault="00781E8F" w:rsidP="00781E8F">
      <w:pPr>
        <w:pStyle w:val="ListParagraph"/>
        <w:numPr>
          <w:ilvl w:val="0"/>
          <w:numId w:val="10"/>
        </w:numPr>
        <w:jc w:val="both"/>
        <w:rPr>
          <w:rFonts w:ascii="Times New Roman" w:hAnsi="Times New Roman" w:cs="Times New Roman"/>
        </w:rPr>
      </w:pPr>
      <w:r>
        <w:rPr>
          <w:rFonts w:ascii="Times New Roman" w:hAnsi="Times New Roman" w:cs="Times New Roman"/>
        </w:rPr>
        <w:t>R</w:t>
      </w:r>
      <w:r w:rsidRPr="004B49F0">
        <w:rPr>
          <w:rFonts w:ascii="Times New Roman" w:hAnsi="Times New Roman" w:cs="Times New Roman"/>
        </w:rPr>
        <w:t xml:space="preserve">equire insurance companies </w:t>
      </w:r>
      <w:r>
        <w:rPr>
          <w:rFonts w:ascii="Times New Roman" w:hAnsi="Times New Roman" w:cs="Times New Roman"/>
        </w:rPr>
        <w:t xml:space="preserve">to </w:t>
      </w:r>
      <w:r w:rsidRPr="004B49F0">
        <w:rPr>
          <w:rFonts w:ascii="Times New Roman" w:hAnsi="Times New Roman" w:cs="Times New Roman"/>
        </w:rPr>
        <w:t xml:space="preserve">provide mental health coverage on par with physical health coverage. </w:t>
      </w:r>
    </w:p>
    <w:p w14:paraId="2D935B11" w14:textId="7B3E7920" w:rsidR="00781E8F" w:rsidRDefault="00781E8F" w:rsidP="00781E8F">
      <w:pPr>
        <w:pStyle w:val="ListParagraph"/>
        <w:numPr>
          <w:ilvl w:val="0"/>
          <w:numId w:val="10"/>
        </w:numPr>
        <w:jc w:val="both"/>
        <w:rPr>
          <w:rFonts w:ascii="Times New Roman" w:hAnsi="Times New Roman" w:cs="Times New Roman"/>
        </w:rPr>
      </w:pPr>
      <w:r>
        <w:rPr>
          <w:rFonts w:ascii="Times New Roman" w:hAnsi="Times New Roman" w:cs="Times New Roman"/>
        </w:rPr>
        <w:t>R</w:t>
      </w:r>
      <w:r w:rsidRPr="004B49F0">
        <w:rPr>
          <w:rFonts w:ascii="Times New Roman" w:hAnsi="Times New Roman" w:cs="Times New Roman"/>
        </w:rPr>
        <w:t>equire Care Management Organizations (CMOs) selected to provide Medicaid and Peach Care</w:t>
      </w:r>
      <w:r w:rsidR="008366EB">
        <w:rPr>
          <w:rFonts w:ascii="Times New Roman" w:hAnsi="Times New Roman" w:cs="Times New Roman"/>
        </w:rPr>
        <w:t xml:space="preserve"> to</w:t>
      </w:r>
      <w:r w:rsidRPr="004B49F0">
        <w:rPr>
          <w:rFonts w:ascii="Times New Roman" w:hAnsi="Times New Roman" w:cs="Times New Roman"/>
        </w:rPr>
        <w:t xml:space="preserve"> </w:t>
      </w:r>
      <w:r>
        <w:rPr>
          <w:rFonts w:ascii="Times New Roman" w:hAnsi="Times New Roman" w:cs="Times New Roman"/>
        </w:rPr>
        <w:t xml:space="preserve">spend </w:t>
      </w:r>
      <w:r w:rsidRPr="004B49F0">
        <w:rPr>
          <w:rFonts w:ascii="Times New Roman" w:hAnsi="Times New Roman" w:cs="Times New Roman"/>
        </w:rPr>
        <w:t>a minimum of</w:t>
      </w:r>
      <w:r w:rsidR="008366EB">
        <w:rPr>
          <w:rFonts w:ascii="Times New Roman" w:hAnsi="Times New Roman" w:cs="Times New Roman"/>
        </w:rPr>
        <w:t xml:space="preserve"> </w:t>
      </w:r>
      <w:r w:rsidRPr="004B49F0">
        <w:rPr>
          <w:rFonts w:ascii="Times New Roman" w:hAnsi="Times New Roman" w:cs="Times New Roman"/>
        </w:rPr>
        <w:t xml:space="preserve">85% of state </w:t>
      </w:r>
      <w:r>
        <w:rPr>
          <w:rFonts w:ascii="Times New Roman" w:hAnsi="Times New Roman" w:cs="Times New Roman"/>
        </w:rPr>
        <w:t>funds received</w:t>
      </w:r>
      <w:r w:rsidRPr="004B49F0">
        <w:rPr>
          <w:rFonts w:ascii="Times New Roman" w:hAnsi="Times New Roman" w:cs="Times New Roman"/>
        </w:rPr>
        <w:t xml:space="preserve"> on actual care.</w:t>
      </w:r>
    </w:p>
    <w:p w14:paraId="233B8E5F" w14:textId="2B9AD3F6" w:rsidR="00781E8F" w:rsidRPr="00781E8F" w:rsidRDefault="00781E8F" w:rsidP="00781E8F">
      <w:pPr>
        <w:pStyle w:val="ListParagraph"/>
        <w:numPr>
          <w:ilvl w:val="0"/>
          <w:numId w:val="10"/>
        </w:numPr>
        <w:jc w:val="both"/>
        <w:rPr>
          <w:rFonts w:ascii="Times New Roman" w:hAnsi="Times New Roman" w:cs="Times New Roman"/>
        </w:rPr>
      </w:pPr>
      <w:r>
        <w:rPr>
          <w:rFonts w:ascii="Times New Roman" w:hAnsi="Times New Roman" w:cs="Times New Roman"/>
        </w:rPr>
        <w:t>Would allow a police officer to involuntarily commit an individual to an emergency receiving facility if that person is experiencing a mental health crisis and the officer reasonably expects the person is in danger of harming themselves or others. (Current law requires “imminent” threat.)</w:t>
      </w:r>
    </w:p>
    <w:p w14:paraId="0D4E8676" w14:textId="77777777" w:rsidR="00781E8F" w:rsidRPr="00AB2275" w:rsidRDefault="00781E8F" w:rsidP="00781E8F">
      <w:pPr>
        <w:jc w:val="both"/>
        <w:rPr>
          <w:rFonts w:ascii="Times New Roman" w:hAnsi="Times New Roman" w:cs="Times New Roman"/>
        </w:rPr>
      </w:pPr>
    </w:p>
    <w:p w14:paraId="1889276C" w14:textId="77777777" w:rsidR="00781E8F" w:rsidRPr="00AB2275" w:rsidRDefault="00781E8F" w:rsidP="00781E8F">
      <w:pPr>
        <w:jc w:val="both"/>
        <w:rPr>
          <w:rFonts w:ascii="Times New Roman" w:hAnsi="Times New Roman" w:cs="Times New Roman"/>
          <w:b/>
        </w:rPr>
      </w:pPr>
      <w:r w:rsidRPr="00AB2275">
        <w:rPr>
          <w:rFonts w:ascii="Times New Roman" w:hAnsi="Times New Roman" w:cs="Times New Roman"/>
          <w:b/>
        </w:rPr>
        <w:t xml:space="preserve">Horse Racing </w:t>
      </w:r>
      <w:r>
        <w:rPr>
          <w:rFonts w:ascii="Times New Roman" w:hAnsi="Times New Roman" w:cs="Times New Roman"/>
          <w:b/>
        </w:rPr>
        <w:t xml:space="preserve">Not Yet Near the Backstretch </w:t>
      </w:r>
    </w:p>
    <w:p w14:paraId="60BA29CE" w14:textId="77777777" w:rsidR="00781E8F" w:rsidRPr="00AB2275" w:rsidRDefault="00781E8F" w:rsidP="00781E8F">
      <w:pPr>
        <w:jc w:val="both"/>
        <w:rPr>
          <w:rFonts w:ascii="Times New Roman" w:hAnsi="Times New Roman" w:cs="Times New Roman"/>
        </w:rPr>
      </w:pPr>
    </w:p>
    <w:p w14:paraId="60E2C04A" w14:textId="3769E112" w:rsidR="00781E8F" w:rsidRPr="00AB2275" w:rsidRDefault="00781E8F" w:rsidP="00781E8F">
      <w:pPr>
        <w:jc w:val="both"/>
        <w:rPr>
          <w:rFonts w:ascii="Times New Roman" w:hAnsi="Times New Roman" w:cs="Times New Roman"/>
        </w:rPr>
      </w:pPr>
      <w:r w:rsidRPr="00AB2275">
        <w:rPr>
          <w:rFonts w:ascii="Times New Roman" w:hAnsi="Times New Roman" w:cs="Times New Roman"/>
        </w:rPr>
        <w:t xml:space="preserve">The Senate Regulated Industries Committee met on Thursday to consider four pieces of legislation regarding the legalization of horse racing in Georgia. Rules Chairman Jeff Mullis (R-Chickamauga) introduced two of </w:t>
      </w:r>
      <w:r>
        <w:rPr>
          <w:rFonts w:ascii="Times New Roman" w:hAnsi="Times New Roman" w:cs="Times New Roman"/>
        </w:rPr>
        <w:t>the measures</w:t>
      </w:r>
      <w:r w:rsidRPr="00AB2275">
        <w:rPr>
          <w:rFonts w:ascii="Times New Roman" w:hAnsi="Times New Roman" w:cs="Times New Roman"/>
        </w:rPr>
        <w:t xml:space="preserve">. </w:t>
      </w:r>
      <w:hyperlink r:id="rId15" w:history="1">
        <w:r w:rsidRPr="00D356A4">
          <w:rPr>
            <w:rStyle w:val="Hyperlink"/>
            <w:rFonts w:ascii="Times New Roman" w:hAnsi="Times New Roman" w:cs="Times New Roman"/>
          </w:rPr>
          <w:t>SR 131</w:t>
        </w:r>
      </w:hyperlink>
      <w:r w:rsidRPr="00AB2275">
        <w:rPr>
          <w:rFonts w:ascii="Times New Roman" w:hAnsi="Times New Roman" w:cs="Times New Roman"/>
        </w:rPr>
        <w:t xml:space="preserve">, a Constitutional Amendment, would legalize betting on horse races in Georgia. </w:t>
      </w:r>
      <w:hyperlink r:id="rId16" w:history="1">
        <w:r w:rsidRPr="00D356A4">
          <w:rPr>
            <w:rStyle w:val="Hyperlink"/>
            <w:rFonts w:ascii="Times New Roman" w:hAnsi="Times New Roman" w:cs="Times New Roman"/>
          </w:rPr>
          <w:t>SB 212</w:t>
        </w:r>
      </w:hyperlink>
      <w:r w:rsidRPr="00AB2275">
        <w:rPr>
          <w:rFonts w:ascii="Times New Roman" w:hAnsi="Times New Roman" w:cs="Times New Roman"/>
        </w:rPr>
        <w:t xml:space="preserve"> would be the enabling legislation that would allow a limited number of licensed race tracks and would create the Georgia Horse Racing Commission to regulate the industry. Sen. Brandon Beach (R-Alpharetta) presented </w:t>
      </w:r>
      <w:hyperlink r:id="rId17" w:history="1">
        <w:r w:rsidRPr="00D356A4">
          <w:rPr>
            <w:rStyle w:val="Hyperlink"/>
            <w:rFonts w:ascii="Times New Roman" w:hAnsi="Times New Roman" w:cs="Times New Roman"/>
          </w:rPr>
          <w:t>SR 53</w:t>
        </w:r>
      </w:hyperlink>
      <w:r w:rsidRPr="00AB2275">
        <w:rPr>
          <w:rFonts w:ascii="Times New Roman" w:hAnsi="Times New Roman" w:cs="Times New Roman"/>
        </w:rPr>
        <w:t xml:space="preserve">, a Constitutional Amendment to legalize pari-mutuel betting, as well as </w:t>
      </w:r>
      <w:hyperlink r:id="rId18" w:history="1">
        <w:r w:rsidRPr="00D356A4">
          <w:rPr>
            <w:rStyle w:val="Hyperlink"/>
            <w:rFonts w:ascii="Times New Roman" w:hAnsi="Times New Roman" w:cs="Times New Roman"/>
          </w:rPr>
          <w:t>SB 30</w:t>
        </w:r>
      </w:hyperlink>
      <w:r w:rsidRPr="00AB2275">
        <w:rPr>
          <w:rFonts w:ascii="Times New Roman" w:hAnsi="Times New Roman" w:cs="Times New Roman"/>
        </w:rPr>
        <w:t xml:space="preserve"> that would also create a Georgia Horse Racing Commission. No vote was taken on the measures. </w:t>
      </w:r>
    </w:p>
    <w:p w14:paraId="75F7CBC5" w14:textId="77777777" w:rsidR="00781E8F" w:rsidRPr="00AB2275" w:rsidRDefault="00781E8F" w:rsidP="00781E8F">
      <w:pPr>
        <w:jc w:val="both"/>
        <w:rPr>
          <w:rFonts w:ascii="Times New Roman" w:hAnsi="Times New Roman" w:cs="Times New Roman"/>
        </w:rPr>
      </w:pPr>
    </w:p>
    <w:p w14:paraId="2249411A" w14:textId="12EBB068" w:rsidR="00781E8F" w:rsidRDefault="00781E8F" w:rsidP="00781E8F">
      <w:pPr>
        <w:jc w:val="both"/>
        <w:rPr>
          <w:rFonts w:ascii="Times New Roman" w:hAnsi="Times New Roman" w:cs="Times New Roman"/>
        </w:rPr>
      </w:pPr>
      <w:r w:rsidRPr="00AB2275">
        <w:rPr>
          <w:rFonts w:ascii="Times New Roman" w:hAnsi="Times New Roman" w:cs="Times New Roman"/>
        </w:rPr>
        <w:lastRenderedPageBreak/>
        <w:t xml:space="preserve">It’s important to note that </w:t>
      </w:r>
      <w:r>
        <w:rPr>
          <w:rFonts w:ascii="Times New Roman" w:hAnsi="Times New Roman" w:cs="Times New Roman"/>
        </w:rPr>
        <w:t xml:space="preserve">in Georgia </w:t>
      </w:r>
      <w:r w:rsidRPr="00AB2275">
        <w:rPr>
          <w:rFonts w:ascii="Times New Roman" w:hAnsi="Times New Roman" w:cs="Times New Roman"/>
        </w:rPr>
        <w:t>betting on the ponies requires a Constitutional Amendment, and a Constitutional Amendment requires two-thirds support from each House in the General Assembly, followed by voter approval via a November general election ballot.</w:t>
      </w:r>
      <w:r w:rsidR="00FF02BE">
        <w:rPr>
          <w:rFonts w:ascii="Times New Roman" w:hAnsi="Times New Roman" w:cs="Times New Roman"/>
        </w:rPr>
        <w:t xml:space="preserve"> </w:t>
      </w:r>
    </w:p>
    <w:p w14:paraId="76DB361B" w14:textId="52B7B014" w:rsidR="00FF02BE" w:rsidRDefault="00FF02BE" w:rsidP="00781E8F">
      <w:pPr>
        <w:jc w:val="both"/>
        <w:rPr>
          <w:rFonts w:ascii="Times New Roman" w:hAnsi="Times New Roman" w:cs="Times New Roman"/>
        </w:rPr>
      </w:pPr>
    </w:p>
    <w:p w14:paraId="6BEADC49" w14:textId="69D98CA6" w:rsidR="00FF02BE" w:rsidRDefault="00FF02BE" w:rsidP="00781E8F">
      <w:pPr>
        <w:jc w:val="both"/>
        <w:rPr>
          <w:rFonts w:ascii="Times New Roman" w:hAnsi="Times New Roman" w:cs="Times New Roman"/>
        </w:rPr>
      </w:pPr>
      <w:r>
        <w:rPr>
          <w:rFonts w:ascii="Times New Roman" w:hAnsi="Times New Roman" w:cs="Times New Roman"/>
        </w:rPr>
        <w:t xml:space="preserve">We expect a constitutional amendment </w:t>
      </w:r>
      <w:r w:rsidR="00D356A4">
        <w:rPr>
          <w:rFonts w:ascii="Times New Roman" w:hAnsi="Times New Roman" w:cs="Times New Roman"/>
        </w:rPr>
        <w:t xml:space="preserve">to be introduced </w:t>
      </w:r>
      <w:r>
        <w:rPr>
          <w:rFonts w:ascii="Times New Roman" w:hAnsi="Times New Roman" w:cs="Times New Roman"/>
        </w:rPr>
        <w:t>in the House</w:t>
      </w:r>
      <w:r w:rsidR="00D356A4">
        <w:rPr>
          <w:rFonts w:ascii="Times New Roman" w:hAnsi="Times New Roman" w:cs="Times New Roman"/>
        </w:rPr>
        <w:t xml:space="preserve"> in the coming weeks</w:t>
      </w:r>
      <w:r>
        <w:rPr>
          <w:rFonts w:ascii="Times New Roman" w:hAnsi="Times New Roman" w:cs="Times New Roman"/>
        </w:rPr>
        <w:t xml:space="preserve"> that</w:t>
      </w:r>
      <w:r w:rsidR="00D356A4">
        <w:rPr>
          <w:rFonts w:ascii="Times New Roman" w:hAnsi="Times New Roman" w:cs="Times New Roman"/>
        </w:rPr>
        <w:t>, if passed, will give Georgia voters the opportunity to make gaming</w:t>
      </w:r>
      <w:r w:rsidR="00FE25B0">
        <w:rPr>
          <w:rFonts w:ascii="Times New Roman" w:hAnsi="Times New Roman" w:cs="Times New Roman"/>
        </w:rPr>
        <w:t xml:space="preserve"> in general</w:t>
      </w:r>
      <w:r w:rsidR="00D356A4">
        <w:rPr>
          <w:rFonts w:ascii="Times New Roman" w:hAnsi="Times New Roman" w:cs="Times New Roman"/>
        </w:rPr>
        <w:t xml:space="preserve"> legal in the state, with specific types of gambling left to enabling legislation. </w:t>
      </w:r>
      <w:r>
        <w:rPr>
          <w:rFonts w:ascii="Times New Roman" w:hAnsi="Times New Roman" w:cs="Times New Roman"/>
        </w:rPr>
        <w:t xml:space="preserve"> </w:t>
      </w:r>
    </w:p>
    <w:p w14:paraId="61BDA935" w14:textId="77777777" w:rsidR="00781E8F" w:rsidRDefault="00781E8F" w:rsidP="00781E8F">
      <w:pPr>
        <w:jc w:val="both"/>
        <w:rPr>
          <w:rFonts w:ascii="Times New Roman" w:hAnsi="Times New Roman" w:cs="Times New Roman"/>
        </w:rPr>
      </w:pPr>
    </w:p>
    <w:p w14:paraId="44112FA5" w14:textId="77777777" w:rsidR="00781E8F" w:rsidRDefault="00781E8F" w:rsidP="00781E8F">
      <w:pPr>
        <w:jc w:val="center"/>
        <w:rPr>
          <w:rFonts w:ascii="Times New Roman" w:hAnsi="Times New Roman" w:cs="Times New Roman"/>
          <w:b/>
        </w:rPr>
      </w:pPr>
      <w:r w:rsidRPr="00EB0219">
        <w:rPr>
          <w:rFonts w:ascii="Times New Roman" w:hAnsi="Times New Roman" w:cs="Times New Roman"/>
          <w:b/>
        </w:rPr>
        <w:t>Next Week</w:t>
      </w:r>
    </w:p>
    <w:p w14:paraId="625D9B2A" w14:textId="77777777" w:rsidR="00781E8F" w:rsidRDefault="00781E8F" w:rsidP="00781E8F">
      <w:pPr>
        <w:jc w:val="center"/>
        <w:rPr>
          <w:rFonts w:ascii="Times New Roman" w:hAnsi="Times New Roman" w:cs="Times New Roman"/>
          <w:b/>
        </w:rPr>
      </w:pPr>
    </w:p>
    <w:p w14:paraId="3C168C60" w14:textId="3E8D1504" w:rsidR="00781E8F" w:rsidRPr="00EB0219" w:rsidRDefault="00781E8F" w:rsidP="0012776A">
      <w:pPr>
        <w:jc w:val="both"/>
        <w:rPr>
          <w:rFonts w:ascii="Times New Roman" w:hAnsi="Times New Roman" w:cs="Times New Roman"/>
        </w:rPr>
      </w:pPr>
      <w:r w:rsidRPr="00EB0219">
        <w:rPr>
          <w:rFonts w:ascii="Times New Roman" w:hAnsi="Times New Roman" w:cs="Times New Roman"/>
        </w:rPr>
        <w:t>The legislature is in recess on Monday</w:t>
      </w:r>
      <w:r>
        <w:rPr>
          <w:rFonts w:ascii="Times New Roman" w:hAnsi="Times New Roman" w:cs="Times New Roman"/>
        </w:rPr>
        <w:t xml:space="preserve"> and Friday, in session on Tuesday and Thursday</w:t>
      </w:r>
      <w:r w:rsidR="008D1146">
        <w:rPr>
          <w:rFonts w:ascii="Times New Roman" w:hAnsi="Times New Roman" w:cs="Times New Roman"/>
        </w:rPr>
        <w:t>,</w:t>
      </w:r>
      <w:r>
        <w:rPr>
          <w:rFonts w:ascii="Times New Roman" w:hAnsi="Times New Roman" w:cs="Times New Roman"/>
        </w:rPr>
        <w:t xml:space="preserve"> with a committee work day on Wednesday. House Appropriators will hold </w:t>
      </w:r>
      <w:r w:rsidR="008D1146">
        <w:rPr>
          <w:rFonts w:ascii="Times New Roman" w:hAnsi="Times New Roman" w:cs="Times New Roman"/>
        </w:rPr>
        <w:t xml:space="preserve">separate </w:t>
      </w:r>
      <w:bookmarkStart w:id="0" w:name="_GoBack"/>
      <w:bookmarkEnd w:id="0"/>
      <w:r>
        <w:rPr>
          <w:rFonts w:ascii="Times New Roman" w:hAnsi="Times New Roman" w:cs="Times New Roman"/>
        </w:rPr>
        <w:t xml:space="preserve">hearings on the FY 2023 </w:t>
      </w:r>
      <w:r w:rsidR="008366EB">
        <w:rPr>
          <w:rFonts w:ascii="Times New Roman" w:hAnsi="Times New Roman" w:cs="Times New Roman"/>
        </w:rPr>
        <w:t>budget at the subcommittee level.</w:t>
      </w:r>
    </w:p>
    <w:p w14:paraId="57099323" w14:textId="77777777" w:rsidR="00502E28" w:rsidRPr="00502E28" w:rsidRDefault="00502E28" w:rsidP="00225E5C">
      <w:pPr>
        <w:rPr>
          <w:rFonts w:ascii="Times New Roman" w:hAnsi="Times New Roman" w:cs="Times New Roman"/>
          <w:b/>
        </w:rPr>
      </w:pPr>
    </w:p>
    <w:p w14:paraId="6AA66AEB" w14:textId="77777777" w:rsidR="00556051" w:rsidRPr="004D436C" w:rsidRDefault="00556051" w:rsidP="00556051">
      <w:pPr>
        <w:jc w:val="center"/>
        <w:rPr>
          <w:rFonts w:ascii="Times New Roman" w:hAnsi="Times New Roman" w:cs="Times New Roman"/>
          <w:b/>
        </w:rPr>
      </w:pPr>
      <w:r w:rsidRPr="004D436C">
        <w:rPr>
          <w:rFonts w:ascii="Times New Roman" w:hAnsi="Times New Roman" w:cs="Times New Roman"/>
          <w:b/>
        </w:rPr>
        <w:t>Legislative Tracking Report</w:t>
      </w:r>
    </w:p>
    <w:p w14:paraId="0D60B2C2" w14:textId="77777777" w:rsidR="00556051" w:rsidRDefault="00556051" w:rsidP="00556051">
      <w:pPr>
        <w:jc w:val="both"/>
        <w:rPr>
          <w:rFonts w:ascii="Times New Roman" w:hAnsi="Times New Roman" w:cs="Times New Roman"/>
        </w:rPr>
      </w:pPr>
    </w:p>
    <w:p w14:paraId="51B679D8" w14:textId="77777777" w:rsidR="00556051" w:rsidRDefault="00556051" w:rsidP="00556051">
      <w:pPr>
        <w:jc w:val="center"/>
        <w:outlineLvl w:val="0"/>
        <w:rPr>
          <w:rFonts w:ascii="Times New Roman" w:hAnsi="Times New Roman" w:cs="Times New Roman"/>
          <w:b/>
          <w:sz w:val="22"/>
          <w:szCs w:val="22"/>
        </w:rPr>
      </w:pPr>
      <w:r w:rsidRPr="00A90622">
        <w:rPr>
          <w:rFonts w:ascii="Times New Roman" w:hAnsi="Times New Roman" w:cs="Times New Roman"/>
          <w:b/>
          <w:sz w:val="22"/>
          <w:szCs w:val="22"/>
        </w:rPr>
        <w:t>Tracking List</w:t>
      </w:r>
    </w:p>
    <w:p w14:paraId="606D243D" w14:textId="77777777" w:rsidR="00556051" w:rsidRPr="00A90622" w:rsidRDefault="00556051" w:rsidP="00556051">
      <w:pPr>
        <w:jc w:val="center"/>
        <w:outlineLvl w:val="0"/>
        <w:rPr>
          <w:rFonts w:ascii="Times New Roman" w:hAnsi="Times New Roman" w:cs="Times New Roman"/>
          <w:b/>
          <w:sz w:val="22"/>
          <w:szCs w:val="22"/>
        </w:rPr>
      </w:pPr>
    </w:p>
    <w:p w14:paraId="254E32AA" w14:textId="188531C7" w:rsidR="00354D7F" w:rsidRDefault="00354D7F" w:rsidP="00354D7F">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707DF">
        <w:rPr>
          <w:rFonts w:ascii="Times New Roman" w:hAnsi="Times New Roman"/>
          <w:color w:val="00B050"/>
          <w:sz w:val="24"/>
          <w:szCs w:val="24"/>
        </w:rPr>
        <w:t>New activity is noted in green</w:t>
      </w:r>
      <w:r w:rsidRPr="00354D7F">
        <w:rPr>
          <w:rFonts w:ascii="Times New Roman" w:hAnsi="Times New Roman"/>
          <w:color w:val="70AD47" w:themeColor="accent6"/>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43FA6A57" w14:textId="77777777" w:rsidR="00354D7F" w:rsidRDefault="00354D7F" w:rsidP="00354D7F">
      <w:pPr>
        <w:pStyle w:val="NormalWeb1"/>
        <w:spacing w:after="0"/>
        <w:contextualSpacing/>
        <w:jc w:val="both"/>
        <w:rPr>
          <w:rFonts w:ascii="Times New Roman" w:hAnsi="Times New Roman"/>
          <w:color w:val="008000"/>
          <w:sz w:val="24"/>
          <w:szCs w:val="24"/>
        </w:rPr>
      </w:pPr>
    </w:p>
    <w:p w14:paraId="78CE697D" w14:textId="0B39A432" w:rsidR="00354D7F" w:rsidRPr="001915EC" w:rsidRDefault="00354D7F" w:rsidP="00354D7F">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w:t>
      </w:r>
      <w:r>
        <w:rPr>
          <w:rFonts w:ascii="Times New Roman" w:hAnsi="Times New Roman"/>
          <w:color w:val="auto"/>
          <w:sz w:val="24"/>
          <w:szCs w:val="24"/>
        </w:rPr>
        <w:t xml:space="preserve">22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w:t>
      </w:r>
      <w:r>
        <w:rPr>
          <w:rFonts w:ascii="Times New Roman" w:hAnsi="Times New Roman"/>
          <w:color w:val="auto"/>
          <w:sz w:val="24"/>
          <w:szCs w:val="24"/>
        </w:rPr>
        <w:t>21</w:t>
      </w:r>
      <w:r w:rsidRPr="008178CE">
        <w:rPr>
          <w:rFonts w:ascii="Times New Roman" w:hAnsi="Times New Roman"/>
          <w:color w:val="auto"/>
          <w:sz w:val="24"/>
          <w:szCs w:val="24"/>
        </w:rPr>
        <w:t>-20</w:t>
      </w:r>
      <w:r>
        <w:rPr>
          <w:rFonts w:ascii="Times New Roman" w:hAnsi="Times New Roman"/>
          <w:color w:val="auto"/>
          <w:sz w:val="24"/>
          <w:szCs w:val="24"/>
        </w:rPr>
        <w:t>22</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2022 session. Bills</w:t>
      </w:r>
      <w:r w:rsidR="00E03861">
        <w:rPr>
          <w:rFonts w:ascii="Times New Roman" w:hAnsi="Times New Roman"/>
          <w:color w:val="auto"/>
          <w:sz w:val="24"/>
          <w:szCs w:val="24"/>
        </w:rPr>
        <w:t xml:space="preserve"> tabled on the floor or</w:t>
      </w:r>
      <w:r>
        <w:rPr>
          <w:rFonts w:ascii="Times New Roman" w:hAnsi="Times New Roman"/>
          <w:color w:val="auto"/>
          <w:sz w:val="24"/>
          <w:szCs w:val="24"/>
        </w:rPr>
        <w:t xml:space="preserve"> pending in the House or Senate Rules Committees at adjournment sine die of the 2021 session have been recommitted to the committee from whence they came.</w:t>
      </w:r>
    </w:p>
    <w:p w14:paraId="2403870A" w14:textId="77777777" w:rsidR="00E45A9D" w:rsidRPr="006551F6" w:rsidRDefault="00E45A9D" w:rsidP="00E45A9D">
      <w:pPr>
        <w:pStyle w:val="NormalWeb1"/>
        <w:spacing w:after="0"/>
        <w:contextualSpacing/>
        <w:jc w:val="both"/>
        <w:rPr>
          <w:rFonts w:ascii="Times New Roman" w:hAnsi="Times New Roman"/>
          <w:color w:val="auto"/>
          <w:sz w:val="22"/>
          <w:szCs w:val="22"/>
        </w:rPr>
      </w:pPr>
    </w:p>
    <w:p w14:paraId="36604501" w14:textId="77777777" w:rsidR="00E45A9D" w:rsidRPr="006551F6" w:rsidRDefault="00E45A9D" w:rsidP="00E45A9D">
      <w:pPr>
        <w:pStyle w:val="NormalWeb1"/>
        <w:spacing w:after="0"/>
        <w:contextualSpacing/>
        <w:jc w:val="both"/>
        <w:outlineLvl w:val="0"/>
        <w:rPr>
          <w:rFonts w:ascii="Times New Roman" w:hAnsi="Times New Roman"/>
          <w:color w:val="auto"/>
          <w:sz w:val="22"/>
          <w:szCs w:val="22"/>
        </w:rPr>
      </w:pPr>
      <w:r w:rsidRPr="006551F6">
        <w:rPr>
          <w:rFonts w:ascii="Times New Roman" w:hAnsi="Times New Roman"/>
          <w:b/>
          <w:bCs/>
          <w:color w:val="auto"/>
          <w:sz w:val="22"/>
          <w:szCs w:val="22"/>
        </w:rPr>
        <w:t>Sections:</w:t>
      </w:r>
    </w:p>
    <w:p w14:paraId="2643FDF3" w14:textId="6E8E8544" w:rsidR="00E45A9D" w:rsidRDefault="007816A0" w:rsidP="00E45A9D">
      <w:pPr>
        <w:pStyle w:val="NormalWeb1"/>
        <w:spacing w:after="0"/>
        <w:contextualSpacing/>
        <w:jc w:val="both"/>
        <w:outlineLvl w:val="0"/>
        <w:rPr>
          <w:rStyle w:val="Hyperlink"/>
          <w:rFonts w:ascii="Times New Roman" w:hAnsi="Times New Roman"/>
          <w:sz w:val="22"/>
          <w:szCs w:val="22"/>
        </w:rPr>
      </w:pPr>
      <w:hyperlink w:anchor="Aging" w:history="1">
        <w:r w:rsidR="00E45A9D" w:rsidRPr="006551F6">
          <w:rPr>
            <w:rStyle w:val="Hyperlink"/>
            <w:rFonts w:ascii="Times New Roman" w:hAnsi="Times New Roman"/>
            <w:sz w:val="22"/>
            <w:szCs w:val="22"/>
          </w:rPr>
          <w:t>Aging</w:t>
        </w:r>
      </w:hyperlink>
    </w:p>
    <w:p w14:paraId="6C9B78E9" w14:textId="27E8BDD8" w:rsidR="00DD1589" w:rsidRPr="00DD1589" w:rsidRDefault="007816A0" w:rsidP="00E45A9D">
      <w:pPr>
        <w:pStyle w:val="NormalWeb1"/>
        <w:spacing w:after="0"/>
        <w:contextualSpacing/>
        <w:jc w:val="both"/>
        <w:outlineLvl w:val="0"/>
        <w:rPr>
          <w:rFonts w:ascii="Times New Roman" w:hAnsi="Times New Roman"/>
          <w:color w:val="auto"/>
          <w:sz w:val="22"/>
          <w:szCs w:val="22"/>
        </w:rPr>
      </w:pPr>
      <w:hyperlink w:anchor="Behavioral" w:history="1">
        <w:r w:rsidR="00DD1589" w:rsidRPr="00DD1589">
          <w:rPr>
            <w:rStyle w:val="Hyperlink"/>
            <w:rFonts w:ascii="Times New Roman" w:hAnsi="Times New Roman"/>
            <w:sz w:val="22"/>
            <w:szCs w:val="22"/>
          </w:rPr>
          <w:t>Behavioral/ Mental Health</w:t>
        </w:r>
      </w:hyperlink>
    </w:p>
    <w:p w14:paraId="19720ACD" w14:textId="09B5720E" w:rsidR="00E45A9D" w:rsidRDefault="007816A0" w:rsidP="00E45A9D">
      <w:pPr>
        <w:pStyle w:val="NormalWeb1"/>
        <w:spacing w:after="0"/>
        <w:contextualSpacing/>
        <w:jc w:val="both"/>
        <w:outlineLvl w:val="0"/>
        <w:rPr>
          <w:rStyle w:val="Hyperlink"/>
          <w:rFonts w:ascii="Times New Roman" w:hAnsi="Times New Roman"/>
          <w:sz w:val="22"/>
          <w:szCs w:val="22"/>
        </w:rPr>
      </w:pPr>
      <w:hyperlink w:anchor="Business" w:history="1">
        <w:r w:rsidR="00E45A9D" w:rsidRPr="00DD1589">
          <w:rPr>
            <w:rStyle w:val="Hyperlink"/>
            <w:rFonts w:ascii="Times New Roman" w:hAnsi="Times New Roman"/>
            <w:sz w:val="22"/>
            <w:szCs w:val="22"/>
          </w:rPr>
          <w:t>Business</w:t>
        </w:r>
      </w:hyperlink>
    </w:p>
    <w:p w14:paraId="471524CD" w14:textId="77777777" w:rsidR="00E45A9D" w:rsidRPr="006551F6" w:rsidRDefault="007816A0" w:rsidP="00E45A9D">
      <w:pPr>
        <w:pStyle w:val="NormalWeb1"/>
        <w:spacing w:after="0"/>
        <w:contextualSpacing/>
        <w:jc w:val="both"/>
        <w:outlineLvl w:val="0"/>
        <w:rPr>
          <w:rStyle w:val="Hyperlink"/>
          <w:rFonts w:ascii="Times New Roman" w:hAnsi="Times New Roman"/>
          <w:sz w:val="22"/>
          <w:szCs w:val="22"/>
        </w:rPr>
      </w:pPr>
      <w:hyperlink w:anchor="CityCounty" w:history="1">
        <w:r w:rsidR="00E45A9D" w:rsidRPr="006551F6">
          <w:rPr>
            <w:rStyle w:val="Hyperlink"/>
            <w:rFonts w:ascii="Times New Roman" w:hAnsi="Times New Roman"/>
            <w:sz w:val="22"/>
            <w:szCs w:val="22"/>
          </w:rPr>
          <w:t>City &amp; County Governments &amp; Regional Commissions</w:t>
        </w:r>
      </w:hyperlink>
    </w:p>
    <w:p w14:paraId="1131AD82" w14:textId="77777777" w:rsidR="00E45A9D" w:rsidRPr="006551F6" w:rsidRDefault="007816A0" w:rsidP="00E45A9D">
      <w:pPr>
        <w:pStyle w:val="NormalWeb1"/>
        <w:spacing w:after="0"/>
        <w:contextualSpacing/>
        <w:jc w:val="both"/>
        <w:outlineLvl w:val="0"/>
        <w:rPr>
          <w:rStyle w:val="Hyperlink"/>
          <w:rFonts w:ascii="Times New Roman" w:hAnsi="Times New Roman"/>
          <w:sz w:val="22"/>
          <w:szCs w:val="22"/>
        </w:rPr>
      </w:pPr>
      <w:hyperlink w:anchor="EconDev" w:history="1">
        <w:r w:rsidR="00E45A9D" w:rsidRPr="006551F6">
          <w:rPr>
            <w:rStyle w:val="Hyperlink"/>
            <w:rFonts w:ascii="Times New Roman" w:hAnsi="Times New Roman"/>
            <w:sz w:val="22"/>
            <w:szCs w:val="22"/>
          </w:rPr>
          <w:t>Economic Development</w:t>
        </w:r>
      </w:hyperlink>
    </w:p>
    <w:p w14:paraId="39DA1052" w14:textId="3A96A0B3" w:rsidR="00E45A9D" w:rsidRDefault="007816A0" w:rsidP="00E45A9D">
      <w:pPr>
        <w:pStyle w:val="NormalWeb1"/>
        <w:spacing w:after="0"/>
        <w:contextualSpacing/>
        <w:jc w:val="both"/>
        <w:outlineLvl w:val="0"/>
        <w:rPr>
          <w:rStyle w:val="Hyperlink"/>
          <w:rFonts w:ascii="Times New Roman" w:hAnsi="Times New Roman"/>
          <w:sz w:val="22"/>
          <w:szCs w:val="22"/>
        </w:rPr>
      </w:pPr>
      <w:hyperlink w:anchor="Elections" w:history="1">
        <w:r w:rsidR="00E45A9D" w:rsidRPr="006551F6">
          <w:rPr>
            <w:rStyle w:val="Hyperlink"/>
            <w:rFonts w:ascii="Times New Roman" w:hAnsi="Times New Roman"/>
            <w:sz w:val="22"/>
            <w:szCs w:val="22"/>
          </w:rPr>
          <w:t>Elections</w:t>
        </w:r>
      </w:hyperlink>
    </w:p>
    <w:p w14:paraId="7DB0E730"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begin"/>
      </w:r>
      <w:r w:rsidRPr="006551F6">
        <w:rPr>
          <w:rStyle w:val="Hyperlink"/>
          <w:rFonts w:ascii="Times New Roman" w:hAnsi="Times New Roman"/>
          <w:sz w:val="22"/>
          <w:szCs w:val="22"/>
        </w:rPr>
        <w:instrText xml:space="preserve"> HYPERLINK  \l "Ethics" </w:instrText>
      </w:r>
      <w:r w:rsidRPr="006551F6">
        <w:rPr>
          <w:rStyle w:val="Hyperlink"/>
          <w:rFonts w:ascii="Times New Roman" w:hAnsi="Times New Roman"/>
          <w:sz w:val="22"/>
          <w:szCs w:val="22"/>
        </w:rPr>
        <w:fldChar w:fldCharType="separate"/>
      </w:r>
      <w:r w:rsidRPr="006551F6">
        <w:rPr>
          <w:rStyle w:val="Hyperlink"/>
          <w:rFonts w:ascii="Times New Roman" w:hAnsi="Times New Roman"/>
          <w:sz w:val="22"/>
          <w:szCs w:val="22"/>
        </w:rPr>
        <w:t>Ethics</w:t>
      </w:r>
    </w:p>
    <w:p w14:paraId="06A20EA2" w14:textId="77777777" w:rsidR="00E45A9D" w:rsidRPr="006551F6" w:rsidRDefault="00E45A9D" w:rsidP="00E45A9D">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end"/>
      </w:r>
      <w:hyperlink w:anchor="Gaming" w:history="1">
        <w:r w:rsidRPr="006551F6">
          <w:rPr>
            <w:rStyle w:val="Hyperlink"/>
            <w:rFonts w:ascii="Times New Roman" w:hAnsi="Times New Roman"/>
            <w:sz w:val="22"/>
            <w:szCs w:val="22"/>
          </w:rPr>
          <w:t>Gaming</w:t>
        </w:r>
      </w:hyperlink>
    </w:p>
    <w:p w14:paraId="35E4212E" w14:textId="5C2B1BDB" w:rsidR="006C22B8" w:rsidRDefault="007816A0" w:rsidP="00E45A9D">
      <w:pPr>
        <w:pStyle w:val="NormalWeb1"/>
        <w:spacing w:after="0"/>
        <w:contextualSpacing/>
        <w:jc w:val="both"/>
        <w:outlineLvl w:val="0"/>
        <w:rPr>
          <w:rStyle w:val="Hyperlink"/>
          <w:rFonts w:ascii="Times New Roman" w:hAnsi="Times New Roman"/>
          <w:sz w:val="22"/>
          <w:szCs w:val="22"/>
        </w:rPr>
      </w:pPr>
      <w:hyperlink w:anchor="Government" w:history="1">
        <w:r w:rsidR="00E45A9D" w:rsidRPr="006551F6">
          <w:rPr>
            <w:rStyle w:val="Hyperlink"/>
            <w:rFonts w:ascii="Times New Roman" w:hAnsi="Times New Roman"/>
            <w:sz w:val="22"/>
            <w:szCs w:val="22"/>
          </w:rPr>
          <w:t>Government</w:t>
        </w:r>
      </w:hyperlink>
    </w:p>
    <w:p w14:paraId="7CD88782" w14:textId="1FBF0BB2" w:rsidR="006C22B8" w:rsidRPr="006551F6" w:rsidRDefault="007816A0" w:rsidP="00E45A9D">
      <w:pPr>
        <w:pStyle w:val="NormalWeb1"/>
        <w:spacing w:after="0"/>
        <w:contextualSpacing/>
        <w:jc w:val="both"/>
        <w:outlineLvl w:val="0"/>
        <w:rPr>
          <w:rStyle w:val="Hyperlink"/>
          <w:rFonts w:ascii="Times New Roman" w:hAnsi="Times New Roman"/>
          <w:sz w:val="22"/>
          <w:szCs w:val="22"/>
        </w:rPr>
      </w:pPr>
      <w:hyperlink w:anchor="GenHealth" w:history="1">
        <w:r w:rsidR="006C22B8" w:rsidRPr="00A832C6">
          <w:rPr>
            <w:rStyle w:val="Hyperlink"/>
            <w:rFonts w:ascii="Times New Roman" w:hAnsi="Times New Roman"/>
            <w:sz w:val="22"/>
            <w:szCs w:val="22"/>
          </w:rPr>
          <w:t>Public Health</w:t>
        </w:r>
      </w:hyperlink>
    </w:p>
    <w:p w14:paraId="3F2EC416" w14:textId="24F66BEE" w:rsidR="00E45A9D" w:rsidRPr="006551F6" w:rsidRDefault="007816A0" w:rsidP="00E45A9D">
      <w:pPr>
        <w:pStyle w:val="NormalWeb1"/>
        <w:spacing w:after="0"/>
        <w:contextualSpacing/>
        <w:jc w:val="both"/>
        <w:outlineLvl w:val="0"/>
        <w:rPr>
          <w:rFonts w:ascii="Times New Roman" w:hAnsi="Times New Roman"/>
          <w:color w:val="auto"/>
          <w:sz w:val="22"/>
          <w:szCs w:val="22"/>
        </w:rPr>
      </w:pPr>
      <w:hyperlink w:anchor="health" w:history="1">
        <w:r w:rsidR="00E45A9D" w:rsidRPr="006551F6">
          <w:rPr>
            <w:rStyle w:val="Hyperlink"/>
            <w:rFonts w:ascii="Times New Roman" w:hAnsi="Times New Roman"/>
            <w:sz w:val="22"/>
            <w:szCs w:val="22"/>
          </w:rPr>
          <w:t>Health – General</w:t>
        </w:r>
      </w:hyperlink>
    </w:p>
    <w:p w14:paraId="002554E4" w14:textId="77777777" w:rsidR="00E45A9D" w:rsidRPr="006551F6" w:rsidRDefault="007816A0" w:rsidP="00E45A9D">
      <w:pPr>
        <w:pStyle w:val="NormalWeb1"/>
        <w:spacing w:after="0"/>
        <w:contextualSpacing/>
        <w:jc w:val="both"/>
        <w:outlineLvl w:val="0"/>
        <w:rPr>
          <w:rFonts w:ascii="Times New Roman" w:hAnsi="Times New Roman"/>
          <w:color w:val="auto"/>
          <w:sz w:val="22"/>
          <w:szCs w:val="22"/>
        </w:rPr>
      </w:pPr>
      <w:hyperlink w:anchor="Hospitals" w:history="1">
        <w:r w:rsidR="00E45A9D" w:rsidRPr="006551F6">
          <w:rPr>
            <w:rStyle w:val="Hyperlink"/>
            <w:rFonts w:ascii="Times New Roman" w:hAnsi="Times New Roman"/>
            <w:sz w:val="22"/>
            <w:szCs w:val="22"/>
          </w:rPr>
          <w:t>Hospitals</w:t>
        </w:r>
      </w:hyperlink>
    </w:p>
    <w:p w14:paraId="33365A96" w14:textId="77777777" w:rsidR="00E45A9D" w:rsidRPr="006551F6" w:rsidRDefault="007816A0" w:rsidP="00E45A9D">
      <w:pPr>
        <w:pStyle w:val="NormalWeb1"/>
        <w:spacing w:after="0"/>
        <w:contextualSpacing/>
        <w:jc w:val="both"/>
        <w:outlineLvl w:val="0"/>
        <w:rPr>
          <w:rStyle w:val="Hyperlink"/>
          <w:rFonts w:ascii="Times New Roman" w:hAnsi="Times New Roman"/>
          <w:sz w:val="22"/>
          <w:szCs w:val="22"/>
        </w:rPr>
      </w:pPr>
      <w:hyperlink w:anchor="Insurance" w:history="1">
        <w:r w:rsidR="00E45A9D" w:rsidRPr="006551F6">
          <w:rPr>
            <w:rStyle w:val="Hyperlink"/>
            <w:rFonts w:ascii="Times New Roman" w:hAnsi="Times New Roman"/>
            <w:sz w:val="22"/>
            <w:szCs w:val="22"/>
          </w:rPr>
          <w:t>Insurance</w:t>
        </w:r>
      </w:hyperlink>
    </w:p>
    <w:p w14:paraId="473E0954" w14:textId="77777777" w:rsidR="00E45A9D" w:rsidRPr="006551F6" w:rsidRDefault="007816A0" w:rsidP="00E45A9D">
      <w:pPr>
        <w:pStyle w:val="NormalWeb1"/>
        <w:spacing w:after="0"/>
        <w:contextualSpacing/>
        <w:jc w:val="both"/>
        <w:outlineLvl w:val="0"/>
        <w:rPr>
          <w:rFonts w:ascii="Times New Roman" w:hAnsi="Times New Roman"/>
          <w:color w:val="auto"/>
          <w:sz w:val="22"/>
          <w:szCs w:val="22"/>
        </w:rPr>
      </w:pPr>
      <w:hyperlink w:anchor="Pharmaceuticals" w:history="1">
        <w:r w:rsidR="00E45A9D" w:rsidRPr="006551F6">
          <w:rPr>
            <w:rStyle w:val="Hyperlink"/>
            <w:rFonts w:ascii="Times New Roman" w:hAnsi="Times New Roman"/>
            <w:sz w:val="22"/>
            <w:szCs w:val="22"/>
          </w:rPr>
          <w:t>Pharmaceuticals</w:t>
        </w:r>
      </w:hyperlink>
    </w:p>
    <w:p w14:paraId="31F8C5C4" w14:textId="77777777" w:rsidR="00E45A9D" w:rsidRPr="006551F6" w:rsidRDefault="007816A0" w:rsidP="00E45A9D">
      <w:pPr>
        <w:pStyle w:val="NormalWeb1"/>
        <w:spacing w:after="0"/>
        <w:contextualSpacing/>
        <w:jc w:val="both"/>
        <w:outlineLvl w:val="0"/>
        <w:rPr>
          <w:rStyle w:val="Hyperlink"/>
          <w:rFonts w:ascii="Times New Roman" w:hAnsi="Times New Roman"/>
          <w:sz w:val="22"/>
          <w:szCs w:val="22"/>
        </w:rPr>
      </w:pPr>
      <w:hyperlink w:anchor="Taxes" w:history="1">
        <w:r w:rsidR="00E45A9D" w:rsidRPr="006551F6">
          <w:rPr>
            <w:rStyle w:val="Hyperlink"/>
            <w:rFonts w:ascii="Times New Roman" w:hAnsi="Times New Roman"/>
            <w:sz w:val="22"/>
            <w:szCs w:val="22"/>
          </w:rPr>
          <w:t>Taxes</w:t>
        </w:r>
      </w:hyperlink>
    </w:p>
    <w:p w14:paraId="2FC7B969" w14:textId="77777777" w:rsidR="00E45A9D" w:rsidRPr="006551F6" w:rsidRDefault="007816A0" w:rsidP="00E45A9D">
      <w:pPr>
        <w:pStyle w:val="NormalWeb1"/>
        <w:spacing w:after="0"/>
        <w:contextualSpacing/>
        <w:jc w:val="both"/>
        <w:outlineLvl w:val="0"/>
        <w:rPr>
          <w:rStyle w:val="Hyperlink"/>
          <w:rFonts w:ascii="Times New Roman" w:hAnsi="Times New Roman"/>
          <w:sz w:val="22"/>
          <w:szCs w:val="22"/>
        </w:rPr>
      </w:pPr>
      <w:hyperlink w:anchor="Transportation" w:history="1">
        <w:r w:rsidR="00E45A9D" w:rsidRPr="006551F6">
          <w:rPr>
            <w:rStyle w:val="Hyperlink"/>
            <w:rFonts w:ascii="Times New Roman" w:hAnsi="Times New Roman"/>
            <w:sz w:val="22"/>
            <w:szCs w:val="22"/>
          </w:rPr>
          <w:t>Transportation</w:t>
        </w:r>
      </w:hyperlink>
    </w:p>
    <w:p w14:paraId="1C20B661" w14:textId="77777777" w:rsidR="00E45A9D" w:rsidRPr="006551F6" w:rsidRDefault="00E45A9D" w:rsidP="00E45A9D">
      <w:pPr>
        <w:pStyle w:val="NormalWeb1"/>
        <w:spacing w:after="0"/>
        <w:contextualSpacing/>
        <w:jc w:val="both"/>
        <w:rPr>
          <w:rStyle w:val="Hyperlink"/>
          <w:rFonts w:ascii="Times New Roman" w:hAnsi="Times New Roman"/>
          <w:sz w:val="22"/>
          <w:szCs w:val="22"/>
        </w:rPr>
      </w:pPr>
    </w:p>
    <w:p w14:paraId="2E017AC9" w14:textId="77777777" w:rsidR="00E45A9D" w:rsidRPr="006551F6" w:rsidRDefault="00E45A9D" w:rsidP="00E45A9D">
      <w:pPr>
        <w:pStyle w:val="NormalWeb1"/>
        <w:spacing w:after="0"/>
        <w:contextualSpacing/>
        <w:jc w:val="center"/>
        <w:outlineLvl w:val="0"/>
        <w:rPr>
          <w:rStyle w:val="Hyperlink"/>
          <w:rFonts w:ascii="Times New Roman" w:hAnsi="Times New Roman"/>
          <w:b/>
          <w:color w:val="000000" w:themeColor="text1"/>
          <w:sz w:val="22"/>
          <w:szCs w:val="22"/>
          <w:u w:val="none"/>
        </w:rPr>
      </w:pPr>
      <w:bookmarkStart w:id="1" w:name="Aging"/>
      <w:bookmarkEnd w:id="1"/>
      <w:r w:rsidRPr="006551F6">
        <w:rPr>
          <w:rStyle w:val="Hyperlink"/>
          <w:rFonts w:ascii="Times New Roman" w:hAnsi="Times New Roman"/>
          <w:b/>
          <w:color w:val="000000" w:themeColor="text1"/>
          <w:sz w:val="22"/>
          <w:szCs w:val="22"/>
          <w:u w:val="none"/>
        </w:rPr>
        <w:t>Aging</w:t>
      </w:r>
    </w:p>
    <w:p w14:paraId="09D038CE" w14:textId="77777777" w:rsidR="00E45A9D" w:rsidRPr="006551F6" w:rsidRDefault="00E45A9D" w:rsidP="00E45A9D">
      <w:pPr>
        <w:pStyle w:val="NormalWeb1"/>
        <w:spacing w:after="0"/>
        <w:contextualSpacing/>
        <w:jc w:val="both"/>
        <w:rPr>
          <w:rFonts w:ascii="Times New Roman" w:hAnsi="Times New Roman"/>
          <w:b/>
          <w:color w:val="000000" w:themeColor="text1"/>
          <w:sz w:val="22"/>
          <w:szCs w:val="22"/>
        </w:rPr>
      </w:pPr>
    </w:p>
    <w:p w14:paraId="141FEAC4" w14:textId="77777777" w:rsidR="00E45A9D" w:rsidRPr="00A90622" w:rsidRDefault="007816A0" w:rsidP="00E45A9D">
      <w:pPr>
        <w:jc w:val="both"/>
        <w:rPr>
          <w:rFonts w:ascii="Times New Roman" w:hAnsi="Times New Roman" w:cs="Times New Roman"/>
          <w:color w:val="000000" w:themeColor="text1"/>
          <w:sz w:val="22"/>
          <w:szCs w:val="22"/>
        </w:rPr>
      </w:pPr>
      <w:hyperlink r:id="rId19" w:history="1">
        <w:r w:rsidR="00E45A9D" w:rsidRPr="00A90622">
          <w:rPr>
            <w:rStyle w:val="Hyperlink"/>
            <w:rFonts w:ascii="Times New Roman" w:hAnsi="Times New Roman" w:cs="Times New Roman"/>
            <w:sz w:val="22"/>
            <w:szCs w:val="22"/>
          </w:rPr>
          <w:t>HB 290</w:t>
        </w:r>
      </w:hyperlink>
      <w:r w:rsidR="00E45A9D" w:rsidRPr="00A90622">
        <w:rPr>
          <w:rFonts w:ascii="Times New Roman" w:hAnsi="Times New Roman" w:cs="Times New Roman"/>
          <w:color w:val="000000" w:themeColor="text1"/>
          <w:sz w:val="22"/>
          <w:szCs w:val="22"/>
        </w:rPr>
        <w:t>, Relating to regulation of hospitals and related institutions (Rep. Ed Setzler-R)</w:t>
      </w:r>
    </w:p>
    <w:p w14:paraId="277E0FF6"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A90622">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A90622">
        <w:rPr>
          <w:rFonts w:ascii="Times New Roman" w:eastAsia="Times New Roman" w:hAnsi="Times New Roman" w:cs="Times New Roman"/>
          <w:b/>
          <w:color w:val="212529"/>
          <w:sz w:val="22"/>
          <w:szCs w:val="22"/>
          <w:shd w:val="clear" w:color="auto" w:fill="FFFFFF"/>
        </w:rPr>
        <w:t>Status:</w:t>
      </w:r>
      <w:r w:rsidRPr="00A90622">
        <w:rPr>
          <w:rFonts w:ascii="Times New Roman" w:eastAsia="Times New Roman" w:hAnsi="Times New Roman" w:cs="Times New Roman"/>
          <w:color w:val="212529"/>
          <w:sz w:val="22"/>
          <w:szCs w:val="22"/>
          <w:shd w:val="clear" w:color="auto" w:fill="FFFFFF"/>
        </w:rPr>
        <w:t xml:space="preserve"> Referred to Human Relations &amp; Aging Cmte, </w:t>
      </w:r>
      <w:r w:rsidRPr="00A90622">
        <w:rPr>
          <w:rFonts w:ascii="Times New Roman" w:eastAsia="Times New Roman" w:hAnsi="Times New Roman" w:cs="Times New Roman"/>
          <w:color w:val="000000" w:themeColor="text1"/>
          <w:sz w:val="22"/>
          <w:szCs w:val="22"/>
          <w:shd w:val="clear" w:color="auto" w:fill="FFFFFF"/>
        </w:rPr>
        <w:lastRenderedPageBreak/>
        <w:t>Hearings Held, Passed Cmte by Substitute, Pending Rules Cmte, Passed House, Sent to Senate, Referred to Health &amp; Human Services Cmte,</w:t>
      </w:r>
      <w:r w:rsidRPr="00A90622">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bookmarkStart w:id="2" w:name="BusinessTortReform"/>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2A371108" w14:textId="77777777" w:rsidR="00E45A9D" w:rsidRPr="00A90622" w:rsidRDefault="00E45A9D" w:rsidP="00E45A9D">
      <w:pPr>
        <w:jc w:val="both"/>
        <w:rPr>
          <w:rFonts w:ascii="Times New Roman" w:hAnsi="Times New Roman" w:cs="Times New Roman"/>
          <w:b/>
          <w:sz w:val="22"/>
          <w:szCs w:val="22"/>
        </w:rPr>
      </w:pPr>
    </w:p>
    <w:p w14:paraId="6F5E6AFB"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20" w:history="1">
        <w:r w:rsidR="00E45A9D" w:rsidRPr="006551F6">
          <w:rPr>
            <w:rStyle w:val="Hyperlink"/>
            <w:rFonts w:ascii="Times New Roman" w:eastAsia="Times New Roman" w:hAnsi="Times New Roman" w:cs="Times New Roman"/>
            <w:sz w:val="22"/>
            <w:szCs w:val="22"/>
            <w:shd w:val="clear" w:color="auto" w:fill="FFFFFF"/>
          </w:rPr>
          <w:t>HB 605</w:t>
        </w:r>
      </w:hyperlink>
      <w:r w:rsidR="00E45A9D" w:rsidRPr="006551F6">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14:paraId="143B2383"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shd w:val="clear" w:color="auto" w:fill="FFFFFF"/>
        </w:rPr>
        <w:t xml:space="preserve">Relating to care and protection of indigent and elderly patients, so as to provide for authorized electronic monitoring in long-term care facilities. Status: Referred to Human Relations &amp; Aging Cmte, Hearing Only, Passed Cmte by Substitute, Pending Rules Cmte, Passed House, Sent to Senate, </w:t>
      </w:r>
      <w:r w:rsidRPr="0044718D">
        <w:rPr>
          <w:rFonts w:ascii="Times New Roman" w:eastAsia="Times New Roman" w:hAnsi="Times New Roman" w:cs="Times New Roman"/>
          <w:color w:val="000000" w:themeColor="text1"/>
          <w:sz w:val="22"/>
          <w:szCs w:val="22"/>
          <w:shd w:val="clear" w:color="auto" w:fill="FFFFFF"/>
        </w:rPr>
        <w:t>Referred to Health &amp; Human Services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w:t>
      </w:r>
      <w:r>
        <w:rPr>
          <w:rFonts w:ascii="Times New Roman" w:eastAsia="Times New Roman" w:hAnsi="Times New Roman" w:cs="Times New Roman"/>
          <w:color w:val="000000" w:themeColor="text1"/>
          <w:sz w:val="22"/>
          <w:szCs w:val="22"/>
          <w:shd w:val="clear" w:color="auto" w:fill="FFFFFF"/>
        </w:rPr>
        <w:t xml:space="preserve"> by Substitute</w:t>
      </w:r>
      <w:r w:rsidRPr="000012BC">
        <w:rPr>
          <w:rFonts w:ascii="Times New Roman" w:eastAsia="Times New Roman" w:hAnsi="Times New Roman" w:cs="Times New Roman"/>
          <w:color w:val="000000" w:themeColor="text1"/>
          <w:sz w:val="22"/>
          <w:szCs w:val="22"/>
          <w:shd w:val="clear" w:color="auto" w:fill="FFFFFF"/>
        </w:rPr>
        <w:t>, Pending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Passed as Amended by the Senate, Sent to House for Agree/Disagree, House Disagreed</w:t>
      </w:r>
    </w:p>
    <w:p w14:paraId="3BCE03AD" w14:textId="77777777" w:rsidR="00E45A9D" w:rsidRPr="0076172A" w:rsidRDefault="00E45A9D" w:rsidP="00E45A9D">
      <w:pPr>
        <w:jc w:val="center"/>
        <w:rPr>
          <w:rFonts w:ascii="Times New Roman" w:hAnsi="Times New Roman" w:cs="Times New Roman"/>
          <w:b/>
          <w:color w:val="000000" w:themeColor="text1"/>
          <w:sz w:val="22"/>
          <w:szCs w:val="22"/>
        </w:rPr>
      </w:pPr>
    </w:p>
    <w:p w14:paraId="696FC854" w14:textId="77777777" w:rsidR="00E45A9D" w:rsidRPr="006551F6" w:rsidRDefault="007816A0" w:rsidP="00E45A9D">
      <w:pPr>
        <w:jc w:val="both"/>
        <w:rPr>
          <w:rFonts w:ascii="Times New Roman" w:hAnsi="Times New Roman" w:cs="Times New Roman"/>
          <w:sz w:val="22"/>
          <w:szCs w:val="22"/>
        </w:rPr>
      </w:pPr>
      <w:hyperlink r:id="rId21" w:history="1">
        <w:r w:rsidR="00E45A9D" w:rsidRPr="006551F6">
          <w:rPr>
            <w:rStyle w:val="Hyperlink"/>
            <w:rFonts w:ascii="Times New Roman" w:hAnsi="Times New Roman" w:cs="Times New Roman"/>
            <w:sz w:val="22"/>
            <w:szCs w:val="22"/>
          </w:rPr>
          <w:t>HB 618</w:t>
        </w:r>
      </w:hyperlink>
      <w:r w:rsidR="00E45A9D" w:rsidRPr="006551F6">
        <w:rPr>
          <w:rFonts w:ascii="Times New Roman" w:hAnsi="Times New Roman" w:cs="Times New Roman"/>
          <w:sz w:val="22"/>
          <w:szCs w:val="22"/>
        </w:rPr>
        <w:t>, Elderly abuse protections regarding wills (Rep. Bert Reeves-R)</w:t>
      </w:r>
    </w:p>
    <w:p w14:paraId="00653F79" w14:textId="18AD3DD1"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eastAsia="Times New Roman" w:hAnsi="Times New Roman" w:cs="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6551F6">
        <w:rPr>
          <w:rFonts w:ascii="Times New Roman" w:eastAsia="Times New Roman" w:hAnsi="Times New Roman" w:cs="Times New Roman"/>
          <w:b/>
          <w:color w:val="212529"/>
          <w:sz w:val="22"/>
          <w:szCs w:val="22"/>
          <w:shd w:val="clear" w:color="auto" w:fill="FFFFFF"/>
        </w:rPr>
        <w:t xml:space="preserve">Status: </w:t>
      </w:r>
      <w:r w:rsidR="00CD58A6">
        <w:rPr>
          <w:rFonts w:ascii="Times New Roman" w:eastAsia="Times New Roman" w:hAnsi="Times New Roman" w:cs="Times New Roman"/>
          <w:color w:val="000000" w:themeColor="text1"/>
          <w:sz w:val="22"/>
          <w:szCs w:val="22"/>
          <w:shd w:val="clear" w:color="auto" w:fill="FFFFFF"/>
        </w:rPr>
        <w:t>Referred to Judiciary Cmte</w:t>
      </w:r>
    </w:p>
    <w:p w14:paraId="4740A939" w14:textId="77777777" w:rsidR="00E45A9D" w:rsidRPr="006551F6" w:rsidRDefault="00E45A9D" w:rsidP="00E45A9D">
      <w:pPr>
        <w:jc w:val="both"/>
        <w:rPr>
          <w:rFonts w:ascii="Times New Roman" w:hAnsi="Times New Roman" w:cs="Times New Roman"/>
          <w:sz w:val="22"/>
          <w:szCs w:val="22"/>
        </w:rPr>
      </w:pPr>
    </w:p>
    <w:p w14:paraId="16A8C641" w14:textId="77777777" w:rsidR="00E45A9D" w:rsidRPr="006551F6" w:rsidRDefault="007816A0" w:rsidP="00E45A9D">
      <w:pPr>
        <w:jc w:val="both"/>
        <w:rPr>
          <w:rFonts w:ascii="Times New Roman" w:hAnsi="Times New Roman" w:cs="Times New Roman"/>
          <w:sz w:val="22"/>
          <w:szCs w:val="22"/>
        </w:rPr>
      </w:pPr>
      <w:hyperlink r:id="rId22" w:history="1">
        <w:r w:rsidR="00E45A9D" w:rsidRPr="006551F6">
          <w:rPr>
            <w:rStyle w:val="Hyperlink"/>
            <w:rFonts w:ascii="Times New Roman" w:hAnsi="Times New Roman" w:cs="Times New Roman"/>
            <w:sz w:val="22"/>
            <w:szCs w:val="22"/>
          </w:rPr>
          <w:t>HB 628</w:t>
        </w:r>
      </w:hyperlink>
      <w:r w:rsidR="00E45A9D" w:rsidRPr="006551F6">
        <w:rPr>
          <w:rFonts w:ascii="Times New Roman" w:hAnsi="Times New Roman" w:cs="Times New Roman"/>
          <w:sz w:val="22"/>
          <w:szCs w:val="22"/>
        </w:rPr>
        <w:t>, Central caregiver registry (Rep. John LaHood-R)</w:t>
      </w:r>
    </w:p>
    <w:p w14:paraId="63CA659B" w14:textId="1B4C0430" w:rsidR="00E45A9D" w:rsidRPr="003B6B1D" w:rsidRDefault="00E45A9D" w:rsidP="003B6B1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w:t>
      </w:r>
      <w:r w:rsidRPr="003B6B1D">
        <w:rPr>
          <w:rFonts w:ascii="Times New Roman" w:eastAsia="Times New Roman" w:hAnsi="Times New Roman" w:cs="Times New Roman"/>
          <w:color w:val="212529"/>
          <w:sz w:val="22"/>
          <w:szCs w:val="22"/>
          <w:shd w:val="clear" w:color="auto" w:fill="FFFFFF"/>
        </w:rPr>
        <w:t xml:space="preserve">home or assisted living facility; to revise definitions; to provide for procedures and notification; and to provide for limited liability. </w:t>
      </w:r>
      <w:r w:rsidRPr="003B6B1D">
        <w:rPr>
          <w:rFonts w:ascii="Times New Roman" w:eastAsia="Times New Roman" w:hAnsi="Times New Roman" w:cs="Times New Roman"/>
          <w:b/>
          <w:color w:val="212529"/>
          <w:sz w:val="22"/>
          <w:szCs w:val="22"/>
          <w:shd w:val="clear" w:color="auto" w:fill="FFFFFF"/>
        </w:rPr>
        <w:t xml:space="preserve">Status: </w:t>
      </w:r>
      <w:r w:rsidRPr="003B6B1D">
        <w:rPr>
          <w:rFonts w:ascii="Times New Roman" w:eastAsia="Times New Roman" w:hAnsi="Times New Roman" w:cs="Times New Roman"/>
          <w:color w:val="000000" w:themeColor="text1"/>
          <w:sz w:val="22"/>
          <w:szCs w:val="22"/>
          <w:shd w:val="clear" w:color="auto" w:fill="FFFFFF"/>
        </w:rPr>
        <w:t>Referr</w:t>
      </w:r>
      <w:r w:rsidR="00CD58A6" w:rsidRPr="003B6B1D">
        <w:rPr>
          <w:rFonts w:ascii="Times New Roman" w:eastAsia="Times New Roman" w:hAnsi="Times New Roman" w:cs="Times New Roman"/>
          <w:color w:val="000000" w:themeColor="text1"/>
          <w:sz w:val="22"/>
          <w:szCs w:val="22"/>
          <w:shd w:val="clear" w:color="auto" w:fill="FFFFFF"/>
        </w:rPr>
        <w:t>ed to Human Relations and Aging</w:t>
      </w:r>
    </w:p>
    <w:p w14:paraId="099F0520" w14:textId="77777777" w:rsidR="003B6B1D" w:rsidRPr="003B6B1D" w:rsidRDefault="003B6B1D" w:rsidP="003B6B1D">
      <w:pPr>
        <w:jc w:val="both"/>
        <w:rPr>
          <w:rFonts w:ascii="Times New Roman" w:eastAsia="Times New Roman" w:hAnsi="Times New Roman" w:cs="Times New Roman"/>
          <w:color w:val="000000" w:themeColor="text1"/>
          <w:sz w:val="22"/>
          <w:szCs w:val="22"/>
          <w:shd w:val="clear" w:color="auto" w:fill="FFFFFF"/>
        </w:rPr>
      </w:pPr>
    </w:p>
    <w:p w14:paraId="28F04509" w14:textId="2AC09249" w:rsidR="00C228B0" w:rsidRDefault="007816A0" w:rsidP="003B6B1D">
      <w:pPr>
        <w:jc w:val="both"/>
        <w:rPr>
          <w:rFonts w:ascii="Times New Roman" w:eastAsia="Times New Roman" w:hAnsi="Times New Roman" w:cs="Times New Roman"/>
          <w:color w:val="212529"/>
          <w:sz w:val="22"/>
          <w:szCs w:val="22"/>
          <w:shd w:val="clear" w:color="auto" w:fill="FFFFFF"/>
        </w:rPr>
      </w:pPr>
      <w:hyperlink r:id="rId23" w:history="1">
        <w:r w:rsidR="00C228B0" w:rsidRPr="001A2E12">
          <w:rPr>
            <w:rStyle w:val="Hyperlink"/>
            <w:rFonts w:ascii="Times New Roman" w:eastAsia="Times New Roman" w:hAnsi="Times New Roman" w:cs="Times New Roman"/>
            <w:sz w:val="22"/>
            <w:szCs w:val="22"/>
            <w:shd w:val="clear" w:color="auto" w:fill="FFFFFF"/>
          </w:rPr>
          <w:t>HB 1304</w:t>
        </w:r>
      </w:hyperlink>
      <w:r w:rsidR="00C228B0">
        <w:rPr>
          <w:rFonts w:ascii="Times New Roman" w:eastAsia="Times New Roman" w:hAnsi="Times New Roman" w:cs="Times New Roman"/>
          <w:color w:val="212529"/>
          <w:sz w:val="22"/>
          <w:szCs w:val="22"/>
          <w:shd w:val="clear" w:color="auto" w:fill="FFFFFF"/>
        </w:rPr>
        <w:t>, Georgia Caregivers Act (Rep. Lee Hawkins-R)</w:t>
      </w:r>
      <w:r w:rsidR="003B6B1D" w:rsidRPr="003B6B1D">
        <w:rPr>
          <w:rFonts w:ascii="Times New Roman" w:eastAsia="Times New Roman" w:hAnsi="Times New Roman" w:cs="Times New Roman"/>
          <w:color w:val="212529"/>
          <w:sz w:val="22"/>
          <w:szCs w:val="22"/>
          <w:shd w:val="clear" w:color="auto" w:fill="FFFFFF"/>
        </w:rPr>
        <w:t> </w:t>
      </w:r>
    </w:p>
    <w:p w14:paraId="3EE28DEB" w14:textId="4723F713" w:rsidR="004C3ABD" w:rsidRPr="004C3ABD" w:rsidRDefault="00C228B0" w:rsidP="004C3ABD">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212529"/>
          <w:sz w:val="22"/>
          <w:szCs w:val="22"/>
          <w:shd w:val="clear" w:color="auto" w:fill="FFFFFF"/>
        </w:rPr>
        <w:t>T</w:t>
      </w:r>
      <w:r w:rsidR="003B6B1D" w:rsidRPr="003B6B1D">
        <w:rPr>
          <w:rFonts w:ascii="Times New Roman" w:eastAsia="Times New Roman" w:hAnsi="Times New Roman" w:cs="Times New Roman"/>
          <w:color w:val="212529"/>
          <w:sz w:val="22"/>
          <w:szCs w:val="22"/>
          <w:shd w:val="clear" w:color="auto" w:fill="FFFFFF"/>
        </w:rPr>
        <w:t>o create the "Georgia Caregivers Ac</w:t>
      </w:r>
      <w:r>
        <w:rPr>
          <w:rFonts w:ascii="Times New Roman" w:eastAsia="Times New Roman" w:hAnsi="Times New Roman" w:cs="Times New Roman"/>
          <w:color w:val="212529"/>
          <w:sz w:val="22"/>
          <w:szCs w:val="22"/>
          <w:shd w:val="clear" w:color="auto" w:fill="FFFFFF"/>
        </w:rPr>
        <w:t xml:space="preserve">t" </w:t>
      </w:r>
      <w:r w:rsidR="003B6B1D" w:rsidRPr="003B6B1D">
        <w:rPr>
          <w:rFonts w:ascii="Times New Roman" w:eastAsia="Times New Roman" w:hAnsi="Times New Roman" w:cs="Times New Roman"/>
          <w:color w:val="212529"/>
          <w:sz w:val="22"/>
          <w:szCs w:val="22"/>
          <w:shd w:val="clear" w:color="auto" w:fill="FFFFFF"/>
        </w:rPr>
        <w:t>to require hospitals to provide patients with the opportu</w:t>
      </w:r>
      <w:r>
        <w:rPr>
          <w:rFonts w:ascii="Times New Roman" w:eastAsia="Times New Roman" w:hAnsi="Times New Roman" w:cs="Times New Roman"/>
          <w:color w:val="212529"/>
          <w:sz w:val="22"/>
          <w:szCs w:val="22"/>
          <w:shd w:val="clear" w:color="auto" w:fill="FFFFFF"/>
        </w:rPr>
        <w:t>nity to identify lay caregivers</w:t>
      </w:r>
      <w:r w:rsidR="003B6B1D" w:rsidRPr="003B6B1D">
        <w:rPr>
          <w:rFonts w:ascii="Times New Roman" w:eastAsia="Times New Roman" w:hAnsi="Times New Roman" w:cs="Times New Roman"/>
          <w:color w:val="212529"/>
          <w:sz w:val="22"/>
          <w:szCs w:val="22"/>
          <w:shd w:val="clear" w:color="auto" w:fill="FFFFFF"/>
        </w:rPr>
        <w:t>; to provide that no new private right of action is created</w:t>
      </w:r>
      <w:r>
        <w:rPr>
          <w:rFonts w:ascii="Times New Roman" w:eastAsia="Times New Roman" w:hAnsi="Times New Roman" w:cs="Times New Roman"/>
          <w:color w:val="212529"/>
          <w:sz w:val="22"/>
          <w:szCs w:val="22"/>
          <w:shd w:val="clear" w:color="auto" w:fill="FFFFFF"/>
        </w:rPr>
        <w:t xml:space="preserve">. </w:t>
      </w:r>
      <w:r w:rsidRPr="00C228B0">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sidR="004C3ABD">
        <w:rPr>
          <w:rFonts w:ascii="Times New Roman" w:eastAsia="Times New Roman" w:hAnsi="Times New Roman" w:cs="Times New Roman"/>
          <w:color w:val="70AD47" w:themeColor="accent6"/>
          <w:sz w:val="22"/>
          <w:szCs w:val="22"/>
        </w:rPr>
        <w:t>Referred to Health &amp; Human Services Cmte</w:t>
      </w:r>
    </w:p>
    <w:p w14:paraId="454B22AC" w14:textId="00D77AFE" w:rsidR="004C3ABD" w:rsidRDefault="004C3ABD" w:rsidP="003B6B1D">
      <w:pPr>
        <w:jc w:val="both"/>
        <w:rPr>
          <w:rFonts w:ascii="Times New Roman" w:eastAsia="Times New Roman" w:hAnsi="Times New Roman" w:cs="Times New Roman"/>
          <w:color w:val="000000" w:themeColor="text1"/>
          <w:sz w:val="22"/>
          <w:szCs w:val="22"/>
          <w:shd w:val="clear" w:color="auto" w:fill="FFFFFF"/>
        </w:rPr>
      </w:pPr>
    </w:p>
    <w:p w14:paraId="72636F09" w14:textId="7E0930F8" w:rsidR="004C3ABD" w:rsidRDefault="007816A0" w:rsidP="003B6B1D">
      <w:pPr>
        <w:jc w:val="both"/>
        <w:rPr>
          <w:rFonts w:ascii="Times New Roman" w:eastAsia="Times New Roman" w:hAnsi="Times New Roman" w:cs="Times New Roman"/>
          <w:color w:val="000000" w:themeColor="text1"/>
          <w:sz w:val="22"/>
          <w:szCs w:val="22"/>
          <w:shd w:val="clear" w:color="auto" w:fill="FFFFFF"/>
        </w:rPr>
      </w:pPr>
      <w:hyperlink r:id="rId24" w:history="1">
        <w:r w:rsidR="004C3ABD" w:rsidRPr="004C3ABD">
          <w:rPr>
            <w:rStyle w:val="Hyperlink"/>
            <w:rFonts w:ascii="Times New Roman" w:eastAsia="Times New Roman" w:hAnsi="Times New Roman" w:cs="Times New Roman"/>
            <w:sz w:val="22"/>
            <w:szCs w:val="22"/>
            <w:shd w:val="clear" w:color="auto" w:fill="FFFFFF"/>
          </w:rPr>
          <w:t>HB 1336</w:t>
        </w:r>
      </w:hyperlink>
      <w:r w:rsidR="004C3ABD">
        <w:rPr>
          <w:rFonts w:ascii="Times New Roman" w:eastAsia="Times New Roman" w:hAnsi="Times New Roman" w:cs="Times New Roman"/>
          <w:color w:val="000000" w:themeColor="text1"/>
          <w:sz w:val="22"/>
          <w:szCs w:val="22"/>
          <w:shd w:val="clear" w:color="auto" w:fill="FFFFFF"/>
        </w:rPr>
        <w:t>, Allow assisted living comminutes and personal care homes to enroll as Medicaid providers (rep. Calvin Smyre-D)</w:t>
      </w:r>
    </w:p>
    <w:p w14:paraId="2496BD27" w14:textId="1BB71607" w:rsidR="004C3ABD" w:rsidRPr="004C3ABD" w:rsidRDefault="004C3ABD" w:rsidP="003B6B1D">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000000" w:themeColor="text1"/>
          <w:sz w:val="22"/>
          <w:szCs w:val="22"/>
        </w:rPr>
        <w:t>R</w:t>
      </w:r>
      <w:r w:rsidRPr="004C3ABD">
        <w:rPr>
          <w:rFonts w:ascii="Times New Roman" w:eastAsia="Times New Roman" w:hAnsi="Times New Roman" w:cs="Times New Roman"/>
          <w:color w:val="000000" w:themeColor="text1"/>
          <w:sz w:val="22"/>
          <w:szCs w:val="22"/>
        </w:rPr>
        <w:t>elating to regulation of hospitals and related institutions, so as to allow assisted living communities and personal care homes to enroll as Medicaid providers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Pr>
          <w:rFonts w:ascii="Times New Roman" w:eastAsia="Times New Roman" w:hAnsi="Times New Roman" w:cs="Times New Roman"/>
          <w:color w:val="70AD47" w:themeColor="accent6"/>
          <w:sz w:val="22"/>
          <w:szCs w:val="22"/>
        </w:rPr>
        <w:t>Referred to Health &amp; Human Services Cmte</w:t>
      </w:r>
    </w:p>
    <w:p w14:paraId="2B4891D9" w14:textId="77777777" w:rsidR="00E45A9D" w:rsidRPr="00EA737F" w:rsidRDefault="00E45A9D" w:rsidP="003B6B1D">
      <w:pPr>
        <w:jc w:val="both"/>
        <w:rPr>
          <w:rFonts w:ascii="Times New Roman" w:hAnsi="Times New Roman" w:cs="Times New Roman"/>
          <w:b/>
          <w:color w:val="000000" w:themeColor="text1"/>
          <w:sz w:val="22"/>
          <w:szCs w:val="22"/>
        </w:rPr>
      </w:pPr>
    </w:p>
    <w:bookmarkStart w:id="3" w:name="Behavioral"/>
    <w:bookmarkEnd w:id="3"/>
    <w:p w14:paraId="55D785F5" w14:textId="427B4BFD" w:rsidR="004C3ABD" w:rsidRDefault="004C3ABD" w:rsidP="004C3ABD">
      <w:pPr>
        <w:outlineLvl w:val="0"/>
        <w:rPr>
          <w:rFonts w:ascii="Times New Roman" w:hAnsi="Times New Roman" w:cs="Times New Roman"/>
          <w:bCs/>
          <w:sz w:val="22"/>
          <w:szCs w:val="22"/>
        </w:rPr>
      </w:pPr>
      <w:r>
        <w:rPr>
          <w:rFonts w:ascii="Times New Roman" w:hAnsi="Times New Roman" w:cs="Times New Roman"/>
          <w:bCs/>
          <w:sz w:val="22"/>
          <w:szCs w:val="22"/>
        </w:rPr>
        <w:fldChar w:fldCharType="begin"/>
      </w:r>
      <w:r>
        <w:rPr>
          <w:rFonts w:ascii="Times New Roman" w:hAnsi="Times New Roman" w:cs="Times New Roman"/>
          <w:bCs/>
          <w:sz w:val="22"/>
          <w:szCs w:val="22"/>
        </w:rPr>
        <w:instrText xml:space="preserve"> HYPERLINK "https://www.legis.ga.gov/legislation/62036" </w:instrText>
      </w:r>
      <w:r>
        <w:rPr>
          <w:rFonts w:ascii="Times New Roman" w:hAnsi="Times New Roman" w:cs="Times New Roman"/>
          <w:bCs/>
          <w:sz w:val="22"/>
          <w:szCs w:val="22"/>
        </w:rPr>
        <w:fldChar w:fldCharType="separate"/>
      </w:r>
      <w:r w:rsidRPr="004C3ABD">
        <w:rPr>
          <w:rStyle w:val="Hyperlink"/>
          <w:rFonts w:ascii="Times New Roman" w:hAnsi="Times New Roman" w:cs="Times New Roman"/>
          <w:bCs/>
          <w:sz w:val="22"/>
          <w:szCs w:val="22"/>
        </w:rPr>
        <w:t>HR 768</w:t>
      </w:r>
      <w:r>
        <w:rPr>
          <w:rFonts w:ascii="Times New Roman" w:hAnsi="Times New Roman" w:cs="Times New Roman"/>
          <w:bCs/>
          <w:sz w:val="22"/>
          <w:szCs w:val="22"/>
        </w:rPr>
        <w:fldChar w:fldCharType="end"/>
      </w:r>
      <w:r>
        <w:rPr>
          <w:rFonts w:ascii="Times New Roman" w:hAnsi="Times New Roman" w:cs="Times New Roman"/>
          <w:bCs/>
          <w:sz w:val="22"/>
          <w:szCs w:val="22"/>
        </w:rPr>
        <w:t>, Create House Study Committee on Expanding Long-Term Care Options (Rep. Lee Hawkins-R)</w:t>
      </w:r>
    </w:p>
    <w:p w14:paraId="63372AE5" w14:textId="4E9EF666" w:rsidR="004C3ABD" w:rsidRDefault="004C3ABD" w:rsidP="004C3ABD">
      <w:pPr>
        <w:outlineLvl w:val="0"/>
        <w:rPr>
          <w:rFonts w:ascii="Times New Roman" w:hAnsi="Times New Roman" w:cs="Times New Roman"/>
          <w:bCs/>
          <w:color w:val="70AD47" w:themeColor="accent6"/>
          <w:sz w:val="22"/>
          <w:szCs w:val="22"/>
        </w:rPr>
      </w:pPr>
      <w:r>
        <w:rPr>
          <w:rFonts w:ascii="Times New Roman" w:hAnsi="Times New Roman" w:cs="Times New Roman"/>
          <w:bCs/>
          <w:sz w:val="22"/>
          <w:szCs w:val="22"/>
        </w:rPr>
        <w:t>C</w:t>
      </w:r>
      <w:r w:rsidRPr="004C3ABD">
        <w:rPr>
          <w:rFonts w:ascii="Times New Roman" w:hAnsi="Times New Roman" w:cs="Times New Roman"/>
          <w:bCs/>
          <w:sz w:val="22"/>
          <w:szCs w:val="22"/>
        </w:rPr>
        <w:t>reating the House Study Committee on Expanding Long-Term Care Options</w:t>
      </w:r>
      <w:r>
        <w:rPr>
          <w:rFonts w:ascii="Times New Roman" w:hAnsi="Times New Roman" w:cs="Times New Roman"/>
          <w:bCs/>
          <w:sz w:val="22"/>
          <w:szCs w:val="22"/>
        </w:rPr>
        <w:t xml:space="preserve">. </w:t>
      </w:r>
      <w:r>
        <w:rPr>
          <w:rFonts w:ascii="Times New Roman" w:hAnsi="Times New Roman" w:cs="Times New Roman"/>
          <w:b/>
          <w:sz w:val="22"/>
          <w:szCs w:val="22"/>
        </w:rPr>
        <w:t xml:space="preserve">Status: </w:t>
      </w:r>
      <w:r>
        <w:rPr>
          <w:rFonts w:ascii="Times New Roman" w:hAnsi="Times New Roman" w:cs="Times New Roman"/>
          <w:bCs/>
          <w:color w:val="70AD47" w:themeColor="accent6"/>
          <w:sz w:val="22"/>
          <w:szCs w:val="22"/>
        </w:rPr>
        <w:t>Referred to Special Committee on Access to Quality Health Care</w:t>
      </w:r>
    </w:p>
    <w:p w14:paraId="435F8936" w14:textId="77777777" w:rsidR="0066310B" w:rsidRPr="004C3ABD" w:rsidRDefault="0066310B" w:rsidP="004C3ABD">
      <w:pPr>
        <w:outlineLvl w:val="0"/>
        <w:rPr>
          <w:rFonts w:ascii="Times New Roman" w:hAnsi="Times New Roman" w:cs="Times New Roman"/>
          <w:bCs/>
          <w:color w:val="70AD47" w:themeColor="accent6"/>
          <w:sz w:val="22"/>
          <w:szCs w:val="22"/>
        </w:rPr>
      </w:pPr>
    </w:p>
    <w:p w14:paraId="070F5590" w14:textId="1513D75C" w:rsidR="00DD1589" w:rsidRDefault="00DD1589" w:rsidP="00E45A9D">
      <w:pPr>
        <w:jc w:val="center"/>
        <w:outlineLvl w:val="0"/>
        <w:rPr>
          <w:rFonts w:ascii="Times New Roman" w:hAnsi="Times New Roman" w:cs="Times New Roman"/>
          <w:b/>
          <w:sz w:val="22"/>
          <w:szCs w:val="22"/>
        </w:rPr>
      </w:pPr>
      <w:r>
        <w:rPr>
          <w:rFonts w:ascii="Times New Roman" w:hAnsi="Times New Roman" w:cs="Times New Roman"/>
          <w:b/>
          <w:sz w:val="22"/>
          <w:szCs w:val="22"/>
        </w:rPr>
        <w:t xml:space="preserve">Behavioral/ Mental Health </w:t>
      </w:r>
    </w:p>
    <w:p w14:paraId="5B41393B" w14:textId="77777777" w:rsidR="00F60E9E" w:rsidRDefault="00F60E9E" w:rsidP="000A0C43">
      <w:pPr>
        <w:jc w:val="both"/>
      </w:pPr>
    </w:p>
    <w:p w14:paraId="752AACB9" w14:textId="77777777" w:rsidR="00DD1589" w:rsidRDefault="007816A0" w:rsidP="000A0C43">
      <w:pPr>
        <w:jc w:val="both"/>
        <w:rPr>
          <w:rFonts w:ascii="Times New Roman" w:eastAsia="Times New Roman" w:hAnsi="Times New Roman" w:cs="Times New Roman"/>
          <w:color w:val="000000" w:themeColor="text1"/>
          <w:sz w:val="22"/>
          <w:szCs w:val="22"/>
          <w:shd w:val="clear" w:color="auto" w:fill="FFFFFF"/>
        </w:rPr>
      </w:pPr>
      <w:hyperlink r:id="rId25" w:history="1">
        <w:r w:rsidR="00DD1589" w:rsidRPr="00867B14">
          <w:rPr>
            <w:rStyle w:val="Hyperlink"/>
            <w:rFonts w:ascii="Times New Roman" w:eastAsia="Times New Roman" w:hAnsi="Times New Roman" w:cs="Times New Roman"/>
            <w:sz w:val="22"/>
            <w:szCs w:val="22"/>
            <w:shd w:val="clear" w:color="auto" w:fill="FFFFFF"/>
          </w:rPr>
          <w:t>HB 1013</w:t>
        </w:r>
      </w:hyperlink>
      <w:r w:rsidR="00DD1589">
        <w:rPr>
          <w:rFonts w:ascii="Times New Roman" w:eastAsia="Times New Roman" w:hAnsi="Times New Roman" w:cs="Times New Roman"/>
          <w:color w:val="000000" w:themeColor="text1"/>
          <w:sz w:val="22"/>
          <w:szCs w:val="22"/>
          <w:shd w:val="clear" w:color="auto" w:fill="FFFFFF"/>
        </w:rPr>
        <w:t>, Mental Health Parity Act (Rep. David Ralston-R)</w:t>
      </w:r>
    </w:p>
    <w:p w14:paraId="01313D48" w14:textId="26C7C6DC" w:rsidR="00DD1589" w:rsidRDefault="00DD1589" w:rsidP="000A0C43">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courts, education, health, insurance, mental health, public officers and employees, and social services, respectively, so as to implement the recommendations of the Georgia Behavioral Health Reform and Innovation Commission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p>
    <w:p w14:paraId="5924B306" w14:textId="6FF4C37F" w:rsidR="00DD1589" w:rsidRDefault="00DD1589" w:rsidP="00DD1589">
      <w:pPr>
        <w:rPr>
          <w:rFonts w:ascii="Times New Roman" w:eastAsia="Times New Roman" w:hAnsi="Times New Roman" w:cs="Times New Roman"/>
          <w:color w:val="000000" w:themeColor="text1"/>
          <w:sz w:val="22"/>
          <w:szCs w:val="22"/>
          <w:shd w:val="clear" w:color="auto" w:fill="FFFFFF"/>
        </w:rPr>
      </w:pPr>
    </w:p>
    <w:p w14:paraId="1BFCC292" w14:textId="4DB461D1" w:rsidR="00DD1589" w:rsidRDefault="007816A0" w:rsidP="00DD1589">
      <w:pPr>
        <w:rPr>
          <w:rFonts w:ascii="Times New Roman" w:eastAsia="Times New Roman" w:hAnsi="Times New Roman" w:cs="Times New Roman"/>
          <w:color w:val="000000" w:themeColor="text1"/>
          <w:sz w:val="22"/>
          <w:szCs w:val="22"/>
          <w:shd w:val="clear" w:color="auto" w:fill="FFFFFF"/>
        </w:rPr>
      </w:pPr>
      <w:hyperlink r:id="rId26" w:history="1">
        <w:r w:rsidR="00DD1589" w:rsidRPr="00DD1589">
          <w:rPr>
            <w:rStyle w:val="Hyperlink"/>
            <w:rFonts w:ascii="Times New Roman" w:eastAsia="Times New Roman" w:hAnsi="Times New Roman" w:cs="Times New Roman"/>
            <w:sz w:val="22"/>
            <w:szCs w:val="22"/>
            <w:shd w:val="clear" w:color="auto" w:fill="FFFFFF"/>
          </w:rPr>
          <w:t>HB 403</w:t>
        </w:r>
      </w:hyperlink>
      <w:r w:rsidR="00DD1589">
        <w:rPr>
          <w:rFonts w:ascii="Times New Roman" w:eastAsia="Times New Roman" w:hAnsi="Times New Roman" w:cs="Times New Roman"/>
          <w:color w:val="000000" w:themeColor="text1"/>
          <w:sz w:val="22"/>
          <w:szCs w:val="22"/>
          <w:shd w:val="clear" w:color="auto" w:fill="FFFFFF"/>
        </w:rPr>
        <w:t>, Enact “Georgia Behavioral Health and Peace Officer Co-Responder Act” (Sen. Ben Watson-R)</w:t>
      </w:r>
    </w:p>
    <w:p w14:paraId="245F620B" w14:textId="77D3DA96" w:rsidR="00DD1589" w:rsidRPr="00EA737F" w:rsidRDefault="00DD1589" w:rsidP="000A0C43">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D1589">
        <w:rPr>
          <w:rFonts w:ascii="Times New Roman" w:eastAsia="Times New Roman" w:hAnsi="Times New Roman" w:cs="Times New Roman"/>
          <w:color w:val="000000" w:themeColor="text1"/>
          <w:sz w:val="22"/>
          <w:szCs w:val="22"/>
          <w:shd w:val="clear" w:color="auto" w:fill="FFFFFF"/>
        </w:rPr>
        <w:t>elating to mental health, so as to enact the "Georgia Behavioral Health and Peace Officer Co-Responder Act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00F036D3">
        <w:rPr>
          <w:rFonts w:ascii="Times New Roman" w:eastAsia="Times New Roman" w:hAnsi="Times New Roman" w:cs="Times New Roman"/>
          <w:color w:val="000000" w:themeColor="text1"/>
          <w:sz w:val="22"/>
          <w:szCs w:val="22"/>
          <w:shd w:val="clear" w:color="auto" w:fill="FFFFFF"/>
        </w:rPr>
        <w:t xml:space="preserve"> </w:t>
      </w:r>
      <w:r w:rsidR="00F036D3"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2342E1">
        <w:rPr>
          <w:rFonts w:ascii="Times New Roman" w:eastAsia="Times New Roman" w:hAnsi="Times New Roman" w:cs="Times New Roman"/>
          <w:color w:val="000000" w:themeColor="text1"/>
          <w:sz w:val="22"/>
          <w:szCs w:val="22"/>
          <w:shd w:val="clear" w:color="auto" w:fill="FFFFFF"/>
        </w:rPr>
        <w:t xml:space="preserve">, </w:t>
      </w:r>
      <w:r w:rsidR="002342E1" w:rsidRPr="00EA737F">
        <w:rPr>
          <w:rFonts w:ascii="Times New Roman" w:eastAsia="Times New Roman" w:hAnsi="Times New Roman" w:cs="Times New Roman"/>
          <w:color w:val="000000" w:themeColor="text1"/>
          <w:sz w:val="22"/>
          <w:szCs w:val="22"/>
          <w:shd w:val="clear" w:color="auto" w:fill="FFFFFF"/>
        </w:rPr>
        <w:t>Passed Cmte by Substitute, Pending Rules Cmte</w:t>
      </w:r>
    </w:p>
    <w:p w14:paraId="23BB7AEC" w14:textId="77777777" w:rsidR="00DD1589" w:rsidRDefault="00DD1589" w:rsidP="00E45A9D">
      <w:pPr>
        <w:jc w:val="center"/>
        <w:outlineLvl w:val="0"/>
        <w:rPr>
          <w:rFonts w:ascii="Times New Roman" w:hAnsi="Times New Roman" w:cs="Times New Roman"/>
          <w:b/>
          <w:sz w:val="22"/>
          <w:szCs w:val="22"/>
        </w:rPr>
      </w:pPr>
    </w:p>
    <w:p w14:paraId="1A0FF99E" w14:textId="6ACAF469" w:rsidR="00E45A9D" w:rsidRPr="006551F6" w:rsidRDefault="00E45A9D" w:rsidP="00E45A9D">
      <w:pPr>
        <w:jc w:val="center"/>
        <w:outlineLvl w:val="0"/>
        <w:rPr>
          <w:rFonts w:ascii="Times New Roman" w:hAnsi="Times New Roman" w:cs="Times New Roman"/>
          <w:b/>
          <w:sz w:val="22"/>
          <w:szCs w:val="22"/>
        </w:rPr>
      </w:pPr>
      <w:bookmarkStart w:id="4" w:name="Business"/>
      <w:bookmarkEnd w:id="4"/>
      <w:r w:rsidRPr="006551F6">
        <w:rPr>
          <w:rFonts w:ascii="Times New Roman" w:hAnsi="Times New Roman" w:cs="Times New Roman"/>
          <w:b/>
          <w:sz w:val="22"/>
          <w:szCs w:val="22"/>
        </w:rPr>
        <w:t>Business</w:t>
      </w:r>
    </w:p>
    <w:bookmarkEnd w:id="2"/>
    <w:p w14:paraId="703D7FE5" w14:textId="77777777" w:rsidR="00F60E9E" w:rsidRDefault="00F60E9E" w:rsidP="00E45A9D">
      <w:pPr>
        <w:jc w:val="both"/>
        <w:rPr>
          <w:rFonts w:ascii="Times New Roman" w:hAnsi="Times New Roman" w:cs="Times New Roman"/>
          <w:bCs/>
          <w:color w:val="000000" w:themeColor="text1"/>
          <w:sz w:val="22"/>
          <w:szCs w:val="22"/>
        </w:rPr>
      </w:pPr>
    </w:p>
    <w:p w14:paraId="0A354A32" w14:textId="742DDEC5" w:rsidR="00E45A9D" w:rsidRDefault="007816A0" w:rsidP="00E45A9D">
      <w:pPr>
        <w:jc w:val="both"/>
        <w:rPr>
          <w:rFonts w:ascii="Times New Roman" w:hAnsi="Times New Roman" w:cs="Times New Roman"/>
          <w:bCs/>
          <w:color w:val="000000" w:themeColor="text1"/>
          <w:sz w:val="22"/>
          <w:szCs w:val="22"/>
        </w:rPr>
      </w:pPr>
      <w:hyperlink r:id="rId27" w:history="1">
        <w:r w:rsidR="00A832C6" w:rsidRPr="00A832C6">
          <w:rPr>
            <w:rStyle w:val="Hyperlink"/>
            <w:rFonts w:ascii="Times New Roman" w:hAnsi="Times New Roman" w:cs="Times New Roman"/>
            <w:bCs/>
            <w:sz w:val="22"/>
            <w:szCs w:val="22"/>
          </w:rPr>
          <w:t>HB 961</w:t>
        </w:r>
      </w:hyperlink>
      <w:r w:rsidR="00A832C6">
        <w:rPr>
          <w:rFonts w:ascii="Times New Roman" w:hAnsi="Times New Roman" w:cs="Times New Roman"/>
          <w:bCs/>
          <w:color w:val="000000" w:themeColor="text1"/>
          <w:sz w:val="22"/>
          <w:szCs w:val="22"/>
        </w:rPr>
        <w:t>, Torts; Authorize appointment of damages in single-defendant la</w:t>
      </w:r>
      <w:r w:rsidR="008322D6">
        <w:rPr>
          <w:rFonts w:ascii="Times New Roman" w:hAnsi="Times New Roman" w:cs="Times New Roman"/>
          <w:bCs/>
          <w:color w:val="000000" w:themeColor="text1"/>
          <w:sz w:val="22"/>
          <w:szCs w:val="22"/>
        </w:rPr>
        <w:t>wsuits (Rep. Chuck Efstration-R</w:t>
      </w:r>
      <w:r w:rsidR="00A832C6">
        <w:rPr>
          <w:rFonts w:ascii="Times New Roman" w:hAnsi="Times New Roman" w:cs="Times New Roman"/>
          <w:bCs/>
          <w:color w:val="000000" w:themeColor="text1"/>
          <w:sz w:val="22"/>
          <w:szCs w:val="22"/>
        </w:rPr>
        <w:t>)</w:t>
      </w:r>
    </w:p>
    <w:p w14:paraId="044E786F" w14:textId="0972157C" w:rsidR="00A832C6" w:rsidRPr="00EA737F" w:rsidRDefault="00A832C6"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lastRenderedPageBreak/>
        <w:t>R</w:t>
      </w:r>
      <w:r w:rsidRPr="00A832C6">
        <w:rPr>
          <w:rFonts w:ascii="Times New Roman" w:hAnsi="Times New Roman" w:cs="Times New Roman"/>
          <w:bCs/>
          <w:color w:val="000000" w:themeColor="text1"/>
          <w:sz w:val="22"/>
          <w:szCs w:val="22"/>
        </w:rPr>
        <w:t>elating to reduction and apportionment of award or bar of recovery according to percentage of fault of parties and nonparties, so as to authorize apportionment of damages in single-defendant lawsuits; to provide for evidence of fault of nonparties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3C43CB">
        <w:rPr>
          <w:rFonts w:ascii="Times New Roman" w:hAnsi="Times New Roman" w:cs="Times New Roman"/>
          <w:bCs/>
          <w:color w:val="000000" w:themeColor="text1"/>
          <w:sz w:val="22"/>
          <w:szCs w:val="22"/>
        </w:rPr>
        <w:t>Referred to Judiciary Cmte</w:t>
      </w:r>
      <w:r w:rsidR="00D56E07">
        <w:rPr>
          <w:rFonts w:ascii="Times New Roman" w:hAnsi="Times New Roman" w:cs="Times New Roman"/>
          <w:bCs/>
          <w:color w:val="000000" w:themeColor="text1"/>
          <w:sz w:val="22"/>
          <w:szCs w:val="22"/>
        </w:rPr>
        <w:t xml:space="preserve">, </w:t>
      </w:r>
      <w:r w:rsidR="00D56E07" w:rsidRPr="00EA737F">
        <w:rPr>
          <w:rFonts w:ascii="Times New Roman" w:hAnsi="Times New Roman" w:cs="Times New Roman"/>
          <w:bCs/>
          <w:color w:val="000000" w:themeColor="text1"/>
          <w:sz w:val="22"/>
          <w:szCs w:val="22"/>
        </w:rPr>
        <w:t>Passed Cmte</w:t>
      </w:r>
      <w:r w:rsidR="000A1A51" w:rsidRPr="00EA737F">
        <w:rPr>
          <w:rFonts w:ascii="Times New Roman" w:hAnsi="Times New Roman" w:cs="Times New Roman"/>
          <w:bCs/>
          <w:color w:val="000000" w:themeColor="text1"/>
          <w:sz w:val="22"/>
          <w:szCs w:val="22"/>
        </w:rPr>
        <w:t>, Pending Rules Cmte</w:t>
      </w:r>
    </w:p>
    <w:p w14:paraId="173C48B6" w14:textId="7EBE3718" w:rsidR="00DD1589" w:rsidRDefault="00DD1589" w:rsidP="00E45A9D">
      <w:pPr>
        <w:jc w:val="both"/>
        <w:rPr>
          <w:rFonts w:ascii="Times New Roman" w:hAnsi="Times New Roman" w:cs="Times New Roman"/>
          <w:bCs/>
          <w:color w:val="000000" w:themeColor="text1"/>
          <w:sz w:val="22"/>
          <w:szCs w:val="22"/>
        </w:rPr>
      </w:pPr>
    </w:p>
    <w:p w14:paraId="625490C6" w14:textId="1CEA3A35" w:rsidR="00DD1589" w:rsidRDefault="007816A0" w:rsidP="00E45A9D">
      <w:pPr>
        <w:jc w:val="both"/>
        <w:rPr>
          <w:rFonts w:ascii="Times New Roman" w:hAnsi="Times New Roman" w:cs="Times New Roman"/>
          <w:bCs/>
          <w:color w:val="000000" w:themeColor="text1"/>
          <w:sz w:val="22"/>
          <w:szCs w:val="22"/>
        </w:rPr>
      </w:pPr>
      <w:hyperlink r:id="rId28" w:history="1">
        <w:r w:rsidR="00DD1589" w:rsidRPr="00DD1589">
          <w:rPr>
            <w:rStyle w:val="Hyperlink"/>
            <w:rFonts w:ascii="Times New Roman" w:hAnsi="Times New Roman" w:cs="Times New Roman"/>
            <w:bCs/>
            <w:sz w:val="22"/>
            <w:szCs w:val="22"/>
          </w:rPr>
          <w:t>HB 995,</w:t>
        </w:r>
      </w:hyperlink>
      <w:r w:rsidR="00DD1589">
        <w:rPr>
          <w:rFonts w:ascii="Times New Roman" w:hAnsi="Times New Roman" w:cs="Times New Roman"/>
          <w:bCs/>
          <w:color w:val="000000" w:themeColor="text1"/>
          <w:sz w:val="22"/>
          <w:szCs w:val="22"/>
        </w:rPr>
        <w:t xml:space="preserve"> Provide 5 days of sick leave to take care of immediate family (Rep. William Boddie-D)</w:t>
      </w:r>
    </w:p>
    <w:p w14:paraId="2D513A32" w14:textId="3B9189AB" w:rsidR="00DD1589" w:rsidRPr="001E68C6" w:rsidRDefault="00DD1589"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DD1589">
        <w:rPr>
          <w:rFonts w:ascii="Times New Roman" w:hAnsi="Times New Roman" w:cs="Times New Roman"/>
          <w:bCs/>
          <w:color w:val="000000" w:themeColor="text1"/>
          <w:sz w:val="22"/>
          <w:szCs w:val="22"/>
        </w:rPr>
        <w:t>elating to labor and industrial relations, so as to require employers to provide at least five days of sick leave for an employee that can be used for the care of immediate family members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Industry and Labor Cmte</w:t>
      </w:r>
    </w:p>
    <w:p w14:paraId="03EC704E" w14:textId="128578E6" w:rsidR="00A832C6" w:rsidRDefault="00A832C6" w:rsidP="00E45A9D">
      <w:pPr>
        <w:jc w:val="both"/>
        <w:rPr>
          <w:rFonts w:ascii="Times New Roman" w:hAnsi="Times New Roman" w:cs="Times New Roman"/>
          <w:bCs/>
          <w:color w:val="70AD47" w:themeColor="accent6"/>
          <w:sz w:val="22"/>
          <w:szCs w:val="22"/>
        </w:rPr>
      </w:pPr>
    </w:p>
    <w:p w14:paraId="257BD278" w14:textId="34BB39B2" w:rsidR="001811A8" w:rsidRDefault="007816A0" w:rsidP="00E45A9D">
      <w:pPr>
        <w:jc w:val="both"/>
        <w:rPr>
          <w:rFonts w:ascii="Times New Roman" w:hAnsi="Times New Roman" w:cs="Times New Roman"/>
          <w:bCs/>
          <w:color w:val="000000" w:themeColor="text1"/>
          <w:sz w:val="22"/>
          <w:szCs w:val="22"/>
        </w:rPr>
      </w:pPr>
      <w:hyperlink r:id="rId29" w:history="1">
        <w:r w:rsidR="001811A8" w:rsidRPr="001811A8">
          <w:rPr>
            <w:rStyle w:val="Hyperlink"/>
            <w:rFonts w:ascii="Times New Roman" w:hAnsi="Times New Roman" w:cs="Times New Roman"/>
            <w:bCs/>
            <w:sz w:val="22"/>
            <w:szCs w:val="22"/>
          </w:rPr>
          <w:t>HB 1091,</w:t>
        </w:r>
      </w:hyperlink>
      <w:r w:rsidR="001811A8">
        <w:rPr>
          <w:rFonts w:ascii="Times New Roman" w:hAnsi="Times New Roman" w:cs="Times New Roman"/>
          <w:bCs/>
          <w:color w:val="000000" w:themeColor="text1"/>
          <w:sz w:val="22"/>
          <w:szCs w:val="22"/>
        </w:rPr>
        <w:t xml:space="preserve"> Land </w:t>
      </w:r>
      <w:r w:rsidR="00A41518">
        <w:rPr>
          <w:rFonts w:ascii="Times New Roman" w:hAnsi="Times New Roman" w:cs="Times New Roman"/>
          <w:bCs/>
          <w:color w:val="000000" w:themeColor="text1"/>
          <w:sz w:val="22"/>
          <w:szCs w:val="22"/>
        </w:rPr>
        <w:t>owner’s</w:t>
      </w:r>
      <w:r w:rsidR="001811A8">
        <w:rPr>
          <w:rFonts w:ascii="Times New Roman" w:hAnsi="Times New Roman" w:cs="Times New Roman"/>
          <w:bCs/>
          <w:color w:val="000000" w:themeColor="text1"/>
          <w:sz w:val="22"/>
          <w:szCs w:val="22"/>
        </w:rPr>
        <w:t xml:space="preserve"> liability if guns are prohibited (Rep. Marti Momtahan- R)</w:t>
      </w:r>
    </w:p>
    <w:p w14:paraId="182D1D8A" w14:textId="142DC9E6" w:rsidR="001811A8" w:rsidRPr="001E68C6" w:rsidRDefault="001811A8" w:rsidP="00E45A9D">
      <w:pPr>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R</w:t>
      </w:r>
      <w:r w:rsidRPr="001811A8">
        <w:rPr>
          <w:rFonts w:ascii="Times New Roman" w:hAnsi="Times New Roman" w:cs="Times New Roman"/>
          <w:bCs/>
          <w:color w:val="000000" w:themeColor="text1"/>
          <w:sz w:val="22"/>
          <w:szCs w:val="22"/>
        </w:rPr>
        <w:t>elating to general provisions regarding liability of owners and occupiers of land, so as to revise the duty of an owner or occupier of land to an invitee when such owner or occupier prohibits the carrying or possession of weapons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Judiciary Cmte</w:t>
      </w:r>
    </w:p>
    <w:p w14:paraId="3BA72C6F" w14:textId="54E55490" w:rsidR="001811A8" w:rsidRDefault="001811A8" w:rsidP="00E45A9D">
      <w:pPr>
        <w:jc w:val="both"/>
        <w:rPr>
          <w:rFonts w:ascii="Times New Roman" w:hAnsi="Times New Roman" w:cs="Times New Roman"/>
          <w:bCs/>
          <w:color w:val="70AD47" w:themeColor="accent6"/>
          <w:sz w:val="22"/>
          <w:szCs w:val="22"/>
        </w:rPr>
      </w:pPr>
    </w:p>
    <w:p w14:paraId="7CEA0089" w14:textId="640B18D8" w:rsidR="00D56E07" w:rsidRDefault="007816A0" w:rsidP="00E45A9D">
      <w:pPr>
        <w:jc w:val="both"/>
        <w:rPr>
          <w:rFonts w:ascii="Times New Roman" w:hAnsi="Times New Roman" w:cs="Times New Roman"/>
          <w:bCs/>
          <w:color w:val="000000" w:themeColor="text1"/>
          <w:sz w:val="22"/>
          <w:szCs w:val="22"/>
        </w:rPr>
      </w:pPr>
      <w:hyperlink r:id="rId30" w:history="1">
        <w:r w:rsidR="00D56E07" w:rsidRPr="00D56E07">
          <w:rPr>
            <w:rStyle w:val="Hyperlink"/>
            <w:rFonts w:ascii="Times New Roman" w:hAnsi="Times New Roman" w:cs="Times New Roman"/>
            <w:bCs/>
            <w:sz w:val="22"/>
            <w:szCs w:val="22"/>
          </w:rPr>
          <w:t>HB 1176,</w:t>
        </w:r>
      </w:hyperlink>
      <w:r w:rsidR="00D56E07">
        <w:rPr>
          <w:rFonts w:ascii="Times New Roman" w:hAnsi="Times New Roman" w:cs="Times New Roman"/>
          <w:bCs/>
          <w:color w:val="000000" w:themeColor="text1"/>
          <w:sz w:val="22"/>
          <w:szCs w:val="22"/>
        </w:rPr>
        <w:t xml:space="preserve"> Enact Right to Repair Act (Rep. Clay Pirkle-R)</w:t>
      </w:r>
    </w:p>
    <w:p w14:paraId="44777F1D" w14:textId="4AB2B3D4" w:rsidR="00D56E07" w:rsidRPr="007C6E56" w:rsidRDefault="00D56E07"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D56E07">
        <w:rPr>
          <w:rFonts w:ascii="Times New Roman" w:hAnsi="Times New Roman" w:cs="Times New Roman"/>
          <w:bCs/>
          <w:color w:val="000000" w:themeColor="text1"/>
          <w:sz w:val="22"/>
          <w:szCs w:val="22"/>
        </w:rPr>
        <w:t>elating to selling and other trade practices, so as to require a manufacturer to provide certain items necessary for diagnostic, maintenance, or repair services on digital products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sidRPr="001E68C6">
        <w:rPr>
          <w:rFonts w:ascii="Times New Roman" w:hAnsi="Times New Roman" w:cs="Times New Roman"/>
          <w:bCs/>
          <w:color w:val="000000" w:themeColor="text1"/>
          <w:sz w:val="22"/>
          <w:szCs w:val="22"/>
        </w:rPr>
        <w:t>Referred to Agriculture &amp; Consumer Affairs</w:t>
      </w:r>
      <w:r w:rsidR="007C6E56">
        <w:rPr>
          <w:rFonts w:ascii="Times New Roman" w:hAnsi="Times New Roman" w:cs="Times New Roman"/>
          <w:bCs/>
          <w:color w:val="000000" w:themeColor="text1"/>
          <w:sz w:val="22"/>
          <w:szCs w:val="22"/>
        </w:rPr>
        <w:t xml:space="preserve">, </w:t>
      </w:r>
      <w:r w:rsidR="007C6E56">
        <w:rPr>
          <w:rFonts w:ascii="Times New Roman" w:hAnsi="Times New Roman" w:cs="Times New Roman"/>
          <w:bCs/>
          <w:color w:val="70AD47" w:themeColor="accent6"/>
          <w:sz w:val="22"/>
          <w:szCs w:val="22"/>
        </w:rPr>
        <w:t>Hearing Onl</w:t>
      </w:r>
      <w:r w:rsidR="004524F7">
        <w:rPr>
          <w:rFonts w:ascii="Times New Roman" w:hAnsi="Times New Roman" w:cs="Times New Roman"/>
          <w:bCs/>
          <w:color w:val="70AD47" w:themeColor="accent6"/>
          <w:sz w:val="22"/>
          <w:szCs w:val="22"/>
        </w:rPr>
        <w:t>y</w:t>
      </w:r>
    </w:p>
    <w:p w14:paraId="73755851" w14:textId="77777777" w:rsidR="000A1A51" w:rsidRPr="001E68C6" w:rsidRDefault="000A1A51" w:rsidP="00E45A9D">
      <w:pPr>
        <w:jc w:val="both"/>
        <w:rPr>
          <w:rFonts w:ascii="Times New Roman" w:hAnsi="Times New Roman" w:cs="Times New Roman"/>
          <w:bCs/>
          <w:color w:val="000000" w:themeColor="text1"/>
          <w:sz w:val="22"/>
          <w:szCs w:val="22"/>
        </w:rPr>
      </w:pPr>
    </w:p>
    <w:p w14:paraId="19016A5B" w14:textId="77777777" w:rsidR="000A1A51" w:rsidRDefault="007816A0" w:rsidP="000A1A51">
      <w:pPr>
        <w:jc w:val="both"/>
        <w:rPr>
          <w:rFonts w:ascii="Times New Roman" w:eastAsia="Times New Roman" w:hAnsi="Times New Roman" w:cs="Times New Roman"/>
          <w:color w:val="000000" w:themeColor="text1"/>
          <w:sz w:val="22"/>
          <w:szCs w:val="22"/>
          <w:shd w:val="clear" w:color="auto" w:fill="FFFFFF"/>
        </w:rPr>
      </w:pPr>
      <w:hyperlink r:id="rId31" w:history="1">
        <w:r w:rsidR="000A1A51" w:rsidRPr="000A1A51">
          <w:rPr>
            <w:rStyle w:val="Hyperlink"/>
            <w:rFonts w:ascii="Times New Roman" w:eastAsia="Times New Roman" w:hAnsi="Times New Roman" w:cs="Times New Roman"/>
            <w:sz w:val="22"/>
            <w:szCs w:val="22"/>
            <w:shd w:val="clear" w:color="auto" w:fill="FFFFFF"/>
          </w:rPr>
          <w:t>HB 1289</w:t>
        </w:r>
      </w:hyperlink>
      <w:r w:rsidR="000A1A51">
        <w:rPr>
          <w:rFonts w:ascii="Times New Roman" w:eastAsia="Times New Roman" w:hAnsi="Times New Roman" w:cs="Times New Roman"/>
          <w:color w:val="000000" w:themeColor="text1"/>
          <w:sz w:val="22"/>
          <w:szCs w:val="22"/>
          <w:shd w:val="clear" w:color="auto" w:fill="FFFFFF"/>
        </w:rPr>
        <w:t>, Prohibit director of Environmental Protection Division from issuing permits for surface mining on Trail Ridge (Rep. Darlene Taylor-R)</w:t>
      </w:r>
    </w:p>
    <w:p w14:paraId="6659E186" w14:textId="0FE2531F" w:rsidR="000A1A51" w:rsidRPr="00EA737F" w:rsidRDefault="000A1A51" w:rsidP="000A1A51">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P</w:t>
      </w:r>
      <w:r w:rsidRPr="000A1A51">
        <w:rPr>
          <w:rFonts w:ascii="Times New Roman" w:eastAsia="Times New Roman" w:hAnsi="Times New Roman" w:cs="Times New Roman"/>
          <w:color w:val="000000" w:themeColor="text1"/>
          <w:sz w:val="22"/>
          <w:szCs w:val="22"/>
          <w:shd w:val="clear" w:color="auto" w:fill="FFFFFF"/>
        </w:rPr>
        <w:t>rohibit the director of the Environmental Protection Division of the Natural Resources Department from issuing, modifying, or renewing any permit or accepting any bond to conduct surface mining operations on the geological feature known</w:t>
      </w:r>
      <w:r w:rsidR="00C027EE">
        <w:rPr>
          <w:rFonts w:ascii="Times New Roman" w:eastAsia="Times New Roman" w:hAnsi="Times New Roman" w:cs="Times New Roman"/>
          <w:color w:val="000000" w:themeColor="text1"/>
          <w:sz w:val="22"/>
          <w:szCs w:val="22"/>
          <w:shd w:val="clear" w:color="auto" w:fill="FFFFFF"/>
        </w:rPr>
        <w:t xml:space="preserve"> as Trail Ridge between the St. </w:t>
      </w:r>
      <w:r w:rsidRPr="000A1A51">
        <w:rPr>
          <w:rFonts w:ascii="Times New Roman" w:eastAsia="Times New Roman" w:hAnsi="Times New Roman" w:cs="Times New Roman"/>
          <w:color w:val="000000" w:themeColor="text1"/>
          <w:sz w:val="22"/>
          <w:szCs w:val="22"/>
          <w:shd w:val="clear" w:color="auto" w:fill="FFFFFF"/>
        </w:rPr>
        <w:t>Marys and Satilla Rivers for future permit applications and amendments; to provide for legislative findings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Natural Resources &amp; Environment Cmte</w:t>
      </w:r>
    </w:p>
    <w:p w14:paraId="37DB164B" w14:textId="77777777" w:rsidR="00D56E07" w:rsidRPr="00D56E07" w:rsidRDefault="00D56E07" w:rsidP="00E45A9D">
      <w:pPr>
        <w:jc w:val="both"/>
        <w:rPr>
          <w:rFonts w:ascii="Times New Roman" w:hAnsi="Times New Roman" w:cs="Times New Roman"/>
          <w:bCs/>
          <w:color w:val="70AD47" w:themeColor="accent6"/>
          <w:sz w:val="22"/>
          <w:szCs w:val="22"/>
        </w:rPr>
      </w:pPr>
    </w:p>
    <w:p w14:paraId="396C16F0" w14:textId="77777777" w:rsidR="00E45A9D" w:rsidRPr="006551F6" w:rsidRDefault="007816A0" w:rsidP="00E45A9D">
      <w:pPr>
        <w:rPr>
          <w:rFonts w:ascii="Times New Roman" w:eastAsia="Times New Roman" w:hAnsi="Times New Roman" w:cs="Times New Roman"/>
          <w:color w:val="212529"/>
          <w:sz w:val="22"/>
          <w:szCs w:val="22"/>
          <w:shd w:val="clear" w:color="auto" w:fill="FFFFFF"/>
        </w:rPr>
      </w:pPr>
      <w:hyperlink r:id="rId32" w:history="1">
        <w:r w:rsidR="00E45A9D" w:rsidRPr="006551F6">
          <w:rPr>
            <w:rStyle w:val="Hyperlink"/>
            <w:rFonts w:ascii="Times New Roman" w:hAnsi="Times New Roman" w:cs="Times New Roman"/>
            <w:sz w:val="22"/>
            <w:szCs w:val="22"/>
          </w:rPr>
          <w:t>SB 55</w:t>
        </w:r>
      </w:hyperlink>
      <w:r w:rsidR="00E45A9D" w:rsidRPr="006551F6">
        <w:rPr>
          <w:rFonts w:ascii="Times New Roman" w:hAnsi="Times New Roman" w:cs="Times New Roman"/>
          <w:b/>
          <w:color w:val="000000" w:themeColor="text1"/>
          <w:sz w:val="22"/>
          <w:szCs w:val="22"/>
        </w:rPr>
        <w:t xml:space="preserve">, </w:t>
      </w:r>
      <w:r w:rsidR="00E45A9D" w:rsidRPr="006551F6">
        <w:rPr>
          <w:rFonts w:ascii="Times New Roman" w:hAnsi="Times New Roman" w:cs="Times New Roman"/>
          <w:color w:val="000000" w:themeColor="text1"/>
          <w:sz w:val="22"/>
          <w:szCs w:val="22"/>
        </w:rPr>
        <w:t>To create</w:t>
      </w:r>
      <w:r w:rsidR="00E45A9D" w:rsidRPr="006551F6">
        <w:rPr>
          <w:rFonts w:ascii="Times New Roman" w:eastAsia="Times New Roman" w:hAnsi="Times New Roman" w:cs="Times New Roman"/>
          <w:color w:val="212529"/>
          <w:sz w:val="22"/>
          <w:szCs w:val="22"/>
          <w:shd w:val="clear" w:color="auto" w:fill="FFFFFF"/>
        </w:rPr>
        <w:t xml:space="preserve"> the Family Medical Leave Fund (Sen. Gloria Butler-D)</w:t>
      </w:r>
    </w:p>
    <w:p w14:paraId="02B8C690" w14:textId="62C1A10C"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w:t>
      </w:r>
      <w:r w:rsidR="00CD58A6">
        <w:rPr>
          <w:rFonts w:ascii="Times New Roman" w:eastAsia="Times New Roman" w:hAnsi="Times New Roman" w:cs="Times New Roman"/>
          <w:color w:val="000000" w:themeColor="text1"/>
          <w:sz w:val="22"/>
          <w:szCs w:val="22"/>
          <w:shd w:val="clear" w:color="auto" w:fill="FFFFFF"/>
        </w:rPr>
        <w:t>red to Insurance and Labor Cmte</w:t>
      </w:r>
    </w:p>
    <w:p w14:paraId="05A63FD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EB86BA" w14:textId="77777777" w:rsidR="00E45A9D" w:rsidRPr="006551F6" w:rsidRDefault="007816A0" w:rsidP="00E45A9D">
      <w:pPr>
        <w:contextualSpacing/>
        <w:jc w:val="both"/>
        <w:rPr>
          <w:rFonts w:ascii="Times New Roman" w:eastAsia="Times New Roman" w:hAnsi="Times New Roman" w:cs="Times New Roman"/>
          <w:sz w:val="22"/>
          <w:szCs w:val="22"/>
        </w:rPr>
      </w:pPr>
      <w:hyperlink r:id="rId33" w:history="1">
        <w:r w:rsidR="00E45A9D" w:rsidRPr="006551F6">
          <w:rPr>
            <w:rStyle w:val="Hyperlink"/>
            <w:rFonts w:ascii="Times New Roman" w:eastAsia="Times New Roman" w:hAnsi="Times New Roman" w:cs="Times New Roman"/>
            <w:sz w:val="22"/>
            <w:szCs w:val="22"/>
            <w:shd w:val="clear" w:color="auto" w:fill="FFFFFF"/>
          </w:rPr>
          <w:t>SB 189</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bCs/>
          <w:color w:val="273E47"/>
          <w:sz w:val="22"/>
          <w:szCs w:val="22"/>
        </w:rPr>
        <w:t>Civil Practice; separate trials for issues of liability and damage (Sen. Bill Cowsert-R)</w:t>
      </w:r>
    </w:p>
    <w:p w14:paraId="479C6ED1" w14:textId="05CC1548" w:rsidR="00E45A9D" w:rsidRPr="006551F6" w:rsidRDefault="00E45A9D" w:rsidP="00E45A9D">
      <w:pPr>
        <w:contextualSpacing/>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Judiciar</w:t>
      </w:r>
      <w:r w:rsidR="00CD58A6">
        <w:rPr>
          <w:rFonts w:ascii="Times New Roman" w:eastAsia="Times New Roman" w:hAnsi="Times New Roman" w:cs="Times New Roman"/>
          <w:color w:val="000000" w:themeColor="text1"/>
          <w:sz w:val="22"/>
          <w:szCs w:val="22"/>
          <w:shd w:val="clear" w:color="auto" w:fill="FFFFFF"/>
        </w:rPr>
        <w:t>y Cmte</w:t>
      </w:r>
    </w:p>
    <w:p w14:paraId="57543000" w14:textId="77777777" w:rsidR="00E45A9D" w:rsidRPr="006551F6" w:rsidRDefault="00E45A9D" w:rsidP="00E45A9D">
      <w:pPr>
        <w:jc w:val="both"/>
        <w:rPr>
          <w:rFonts w:ascii="Times New Roman" w:hAnsi="Times New Roman" w:cs="Times New Roman"/>
          <w:b/>
          <w:color w:val="000000" w:themeColor="text1"/>
          <w:sz w:val="22"/>
          <w:szCs w:val="22"/>
        </w:rPr>
      </w:pPr>
    </w:p>
    <w:p w14:paraId="53C2554D" w14:textId="77777777" w:rsidR="00E45A9D" w:rsidRPr="006551F6" w:rsidRDefault="007816A0" w:rsidP="00E45A9D">
      <w:pPr>
        <w:jc w:val="both"/>
        <w:rPr>
          <w:rFonts w:ascii="Times New Roman" w:hAnsi="Times New Roman" w:cs="Times New Roman"/>
          <w:color w:val="000000" w:themeColor="text1"/>
          <w:sz w:val="22"/>
          <w:szCs w:val="22"/>
        </w:rPr>
      </w:pPr>
      <w:hyperlink r:id="rId34" w:history="1">
        <w:r w:rsidR="00E45A9D" w:rsidRPr="006551F6">
          <w:rPr>
            <w:rStyle w:val="Hyperlink"/>
            <w:rFonts w:ascii="Times New Roman" w:hAnsi="Times New Roman" w:cs="Times New Roman"/>
            <w:sz w:val="22"/>
            <w:szCs w:val="22"/>
          </w:rPr>
          <w:t>SB 190</w:t>
        </w:r>
      </w:hyperlink>
      <w:r w:rsidR="00E45A9D" w:rsidRPr="006551F6">
        <w:rPr>
          <w:rFonts w:ascii="Times New Roman" w:hAnsi="Times New Roman" w:cs="Times New Roman"/>
          <w:color w:val="000000" w:themeColor="text1"/>
          <w:sz w:val="22"/>
          <w:szCs w:val="22"/>
        </w:rPr>
        <w:t>, Relating to torts, so as to provide for the recovery and admissibility (Sen. Bill Cowsert-R)</w:t>
      </w:r>
    </w:p>
    <w:p w14:paraId="614F5AFD" w14:textId="65936A81" w:rsidR="00E45A9D"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Judiciary Cmte</w:t>
      </w:r>
    </w:p>
    <w:p w14:paraId="3C628AF4" w14:textId="77777777" w:rsidR="00E45A9D" w:rsidRPr="005A135C" w:rsidRDefault="00E45A9D" w:rsidP="00E45A9D">
      <w:pPr>
        <w:jc w:val="both"/>
        <w:rPr>
          <w:rFonts w:ascii="Times New Roman" w:eastAsia="Times New Roman" w:hAnsi="Times New Roman" w:cs="Times New Roman"/>
          <w:color w:val="00B050"/>
          <w:sz w:val="22"/>
          <w:szCs w:val="22"/>
        </w:rPr>
      </w:pPr>
    </w:p>
    <w:p w14:paraId="2B7993D3" w14:textId="77777777" w:rsidR="00E45A9D" w:rsidRPr="006551F6" w:rsidRDefault="00E45A9D" w:rsidP="00E45A9D">
      <w:pPr>
        <w:jc w:val="center"/>
        <w:outlineLvl w:val="0"/>
        <w:rPr>
          <w:rFonts w:ascii="Times New Roman" w:hAnsi="Times New Roman" w:cs="Times New Roman"/>
          <w:b/>
          <w:sz w:val="22"/>
          <w:szCs w:val="22"/>
        </w:rPr>
      </w:pPr>
      <w:bookmarkStart w:id="5" w:name="CityCounty"/>
      <w:r w:rsidRPr="006551F6">
        <w:rPr>
          <w:rFonts w:ascii="Times New Roman" w:hAnsi="Times New Roman" w:cs="Times New Roman"/>
          <w:b/>
          <w:sz w:val="22"/>
          <w:szCs w:val="22"/>
        </w:rPr>
        <w:t xml:space="preserve">City &amp; County Governments and Regional Commissions </w:t>
      </w:r>
    </w:p>
    <w:p w14:paraId="7228CFAE" w14:textId="77777777" w:rsidR="00E45A9D" w:rsidRPr="006551F6" w:rsidRDefault="00E45A9D" w:rsidP="00E45A9D">
      <w:pPr>
        <w:jc w:val="center"/>
        <w:rPr>
          <w:rFonts w:ascii="Times New Roman" w:hAnsi="Times New Roman" w:cs="Times New Roman"/>
          <w:b/>
          <w:sz w:val="22"/>
          <w:szCs w:val="22"/>
        </w:rPr>
      </w:pPr>
    </w:p>
    <w:p w14:paraId="22B431BC" w14:textId="77777777" w:rsidR="00E45A9D" w:rsidRPr="00FF0F32" w:rsidRDefault="007816A0" w:rsidP="00E45A9D">
      <w:pPr>
        <w:rPr>
          <w:rFonts w:ascii="Times New Roman" w:eastAsia="Times New Roman" w:hAnsi="Times New Roman" w:cs="Times New Roman"/>
          <w:sz w:val="22"/>
          <w:szCs w:val="22"/>
        </w:rPr>
      </w:pPr>
      <w:hyperlink r:id="rId35" w:history="1">
        <w:r w:rsidR="00E45A9D" w:rsidRPr="006564EB">
          <w:rPr>
            <w:rStyle w:val="Hyperlink"/>
            <w:rFonts w:ascii="Times New Roman" w:hAnsi="Times New Roman" w:cs="Times New Roman"/>
            <w:sz w:val="22"/>
            <w:szCs w:val="22"/>
          </w:rPr>
          <w:t>HB 328</w:t>
        </w:r>
      </w:hyperlink>
      <w:r w:rsidR="00E45A9D" w:rsidRPr="00FF0F32">
        <w:rPr>
          <w:rFonts w:ascii="Times New Roman" w:hAnsi="Times New Roman" w:cs="Times New Roman"/>
          <w:sz w:val="22"/>
          <w:szCs w:val="22"/>
        </w:rPr>
        <w:t xml:space="preserve">, </w:t>
      </w:r>
      <w:r w:rsidR="00E45A9D" w:rsidRPr="00FF0F32">
        <w:rPr>
          <w:rFonts w:ascii="Times New Roman" w:eastAsia="Times New Roman" w:hAnsi="Times New Roman" w:cs="Times New Roman"/>
          <w:bCs/>
          <w:color w:val="273E47"/>
          <w:sz w:val="22"/>
          <w:szCs w:val="22"/>
        </w:rPr>
        <w:t>Public utilities; one-time right of way permit fee</w:t>
      </w:r>
      <w:r w:rsidR="00E45A9D">
        <w:rPr>
          <w:rFonts w:ascii="Times New Roman" w:eastAsia="Times New Roman" w:hAnsi="Times New Roman" w:cs="Times New Roman"/>
          <w:bCs/>
          <w:color w:val="273E47"/>
          <w:sz w:val="22"/>
          <w:szCs w:val="22"/>
        </w:rPr>
        <w:t xml:space="preserve"> (Rep. Martin Momtahan-R)</w:t>
      </w:r>
    </w:p>
    <w:p w14:paraId="75E4C5F2" w14:textId="60071562"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6B398D">
        <w:rPr>
          <w:rFonts w:ascii="Times New Roman" w:eastAsia="Times New Roman" w:hAnsi="Times New Roman" w:cs="Times New Roman"/>
          <w:color w:val="212529"/>
          <w:sz w:val="22"/>
          <w:szCs w:val="22"/>
          <w:shd w:val="clear" w:color="auto" w:fill="FFFFFF"/>
        </w:rPr>
        <w:t xml:space="preserve">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w:t>
      </w:r>
      <w:r>
        <w:rPr>
          <w:rFonts w:ascii="Times New Roman" w:eastAsia="Times New Roman" w:hAnsi="Times New Roman" w:cs="Times New Roman"/>
          <w:color w:val="212529"/>
          <w:sz w:val="22"/>
          <w:szCs w:val="22"/>
          <w:shd w:val="clear" w:color="auto" w:fill="FFFFFF"/>
        </w:rPr>
        <w:t xml:space="preserve">and to establish a civil penalty. </w:t>
      </w:r>
      <w:r w:rsidRPr="006B398D">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29352D">
        <w:rPr>
          <w:rFonts w:ascii="Times New Roman" w:eastAsia="Times New Roman" w:hAnsi="Times New Roman" w:cs="Times New Roman"/>
          <w:color w:val="000000" w:themeColor="text1"/>
          <w:sz w:val="22"/>
          <w:szCs w:val="22"/>
          <w:shd w:val="clear" w:color="auto" w:fill="FFFFFF"/>
        </w:rPr>
        <w:t>Cmte Tabled</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Taken off Table, Passed Cmte by Substitute, Pending Rules Cmte, </w:t>
      </w:r>
      <w:r w:rsidRPr="0076172A">
        <w:rPr>
          <w:rFonts w:ascii="Times New Roman" w:eastAsia="Times New Roman" w:hAnsi="Times New Roman" w:cs="Times New Roman"/>
          <w:color w:val="000000" w:themeColor="text1"/>
          <w:sz w:val="22"/>
          <w:szCs w:val="22"/>
          <w:shd w:val="clear" w:color="auto" w:fill="FFFFFF"/>
        </w:rPr>
        <w:t xml:space="preserve">Senate Passed as Amended, Sent to House for Agree/Disagree </w:t>
      </w:r>
    </w:p>
    <w:p w14:paraId="0ACC3024" w14:textId="565F78E5" w:rsidR="00C2585B" w:rsidRDefault="00C2585B" w:rsidP="00E45A9D">
      <w:pPr>
        <w:jc w:val="both"/>
        <w:rPr>
          <w:rFonts w:ascii="Times New Roman" w:eastAsia="Times New Roman" w:hAnsi="Times New Roman" w:cs="Times New Roman"/>
          <w:color w:val="000000" w:themeColor="text1"/>
          <w:sz w:val="22"/>
          <w:szCs w:val="22"/>
          <w:shd w:val="clear" w:color="auto" w:fill="FFFFFF"/>
        </w:rPr>
      </w:pPr>
    </w:p>
    <w:p w14:paraId="27ADBC4A" w14:textId="5D17FA73" w:rsidR="00C2585B"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36" w:history="1">
        <w:r w:rsidR="00C2585B" w:rsidRPr="00C2585B">
          <w:rPr>
            <w:rStyle w:val="Hyperlink"/>
            <w:rFonts w:ascii="Times New Roman" w:eastAsia="Times New Roman" w:hAnsi="Times New Roman" w:cs="Times New Roman"/>
            <w:sz w:val="22"/>
            <w:szCs w:val="22"/>
            <w:shd w:val="clear" w:color="auto" w:fill="FFFFFF"/>
          </w:rPr>
          <w:t>HB 302</w:t>
        </w:r>
      </w:hyperlink>
      <w:r w:rsidR="00C2585B">
        <w:rPr>
          <w:rFonts w:ascii="Times New Roman" w:eastAsia="Times New Roman" w:hAnsi="Times New Roman" w:cs="Times New Roman"/>
          <w:color w:val="000000" w:themeColor="text1"/>
          <w:sz w:val="22"/>
          <w:szCs w:val="22"/>
          <w:shd w:val="clear" w:color="auto" w:fill="FFFFFF"/>
        </w:rPr>
        <w:t>, Require that proceeds of local government regulatory fees be used for regulatory activity (Rep. Martin Momtahan-R</w:t>
      </w:r>
      <w:r w:rsidR="00972FA3">
        <w:rPr>
          <w:rFonts w:ascii="Times New Roman" w:eastAsia="Times New Roman" w:hAnsi="Times New Roman" w:cs="Times New Roman"/>
          <w:color w:val="000000" w:themeColor="text1"/>
          <w:sz w:val="22"/>
          <w:szCs w:val="22"/>
          <w:shd w:val="clear" w:color="auto" w:fill="FFFFFF"/>
        </w:rPr>
        <w:t>)</w:t>
      </w:r>
    </w:p>
    <w:p w14:paraId="111F3840" w14:textId="534747B0" w:rsidR="00C2585B" w:rsidRPr="00C2585B" w:rsidRDefault="00C2585B"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C2585B">
        <w:rPr>
          <w:rFonts w:ascii="Times New Roman" w:eastAsia="Times New Roman" w:hAnsi="Times New Roman" w:cs="Times New Roman"/>
          <w:color w:val="000000" w:themeColor="text1"/>
          <w:sz w:val="22"/>
          <w:szCs w:val="22"/>
        </w:rPr>
        <w:t>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construction projects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Pr>
          <w:rFonts w:ascii="Times New Roman" w:eastAsia="Times New Roman" w:hAnsi="Times New Roman" w:cs="Times New Roman"/>
          <w:color w:val="000000" w:themeColor="text1"/>
          <w:sz w:val="22"/>
          <w:szCs w:val="22"/>
        </w:rPr>
        <w:t>Referred to Ways &amp; Means Cmte, House Postponed, Passed/Adopted By Substitute in House, Sent to Senate, Referred to Finance Cmte</w:t>
      </w:r>
    </w:p>
    <w:p w14:paraId="648ACE25" w14:textId="77777777" w:rsidR="00E45A9D" w:rsidRPr="006B398D" w:rsidRDefault="00E45A9D" w:rsidP="00E45A9D">
      <w:pPr>
        <w:jc w:val="both"/>
        <w:rPr>
          <w:rFonts w:ascii="Times New Roman" w:hAnsi="Times New Roman" w:cs="Times New Roman"/>
          <w:sz w:val="22"/>
          <w:szCs w:val="22"/>
        </w:rPr>
      </w:pPr>
    </w:p>
    <w:p w14:paraId="3C135DBF" w14:textId="77777777" w:rsidR="00E45A9D" w:rsidRPr="006551F6" w:rsidRDefault="007816A0" w:rsidP="00E45A9D">
      <w:pPr>
        <w:jc w:val="both"/>
        <w:rPr>
          <w:rFonts w:ascii="Times New Roman" w:hAnsi="Times New Roman" w:cs="Times New Roman"/>
          <w:sz w:val="22"/>
          <w:szCs w:val="22"/>
        </w:rPr>
      </w:pPr>
      <w:hyperlink r:id="rId37" w:history="1">
        <w:r w:rsidR="00E45A9D" w:rsidRPr="006551F6">
          <w:rPr>
            <w:rStyle w:val="Hyperlink"/>
            <w:rFonts w:ascii="Times New Roman" w:hAnsi="Times New Roman" w:cs="Times New Roman"/>
            <w:sz w:val="22"/>
            <w:szCs w:val="22"/>
          </w:rPr>
          <w:t>HB 60</w:t>
        </w:r>
      </w:hyperlink>
      <w:r w:rsidR="00E45A9D" w:rsidRPr="006551F6">
        <w:rPr>
          <w:rFonts w:ascii="Times New Roman" w:hAnsi="Times New Roman" w:cs="Times New Roman"/>
          <w:sz w:val="22"/>
          <w:szCs w:val="22"/>
        </w:rPr>
        <w:t>, Georgia Educational Scholarship Act (Rep. Wes Cantrell-R)</w:t>
      </w:r>
    </w:p>
    <w:p w14:paraId="4E004F56" w14:textId="5FCFD020" w:rsidR="00E45A9D" w:rsidRPr="0066310B" w:rsidRDefault="00E45A9D" w:rsidP="00E45A9D">
      <w:pPr>
        <w:jc w:val="both"/>
        <w:rPr>
          <w:rFonts w:ascii="Times New Roman" w:eastAsia="Times New Roman" w:hAnsi="Times New Roman" w:cs="Times New Roman"/>
          <w:color w:val="70AD47" w:themeColor="accent6"/>
          <w:sz w:val="22"/>
          <w:szCs w:val="22"/>
        </w:rPr>
      </w:pPr>
      <w:r w:rsidRPr="006551F6">
        <w:rPr>
          <w:rFonts w:ascii="Times New Roman" w:eastAsia="Times New Roman" w:hAnsi="Times New Roman" w:cs="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212529"/>
          <w:sz w:val="22"/>
          <w:szCs w:val="22"/>
          <w:shd w:val="clear" w:color="auto" w:fill="FFFFFF"/>
        </w:rPr>
        <w:t xml:space="preserve">Referred to Educational Cmte, </w:t>
      </w:r>
      <w:r w:rsidRPr="006551F6">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44718D">
        <w:rPr>
          <w:rFonts w:ascii="Times New Roman" w:eastAsia="Times New Roman" w:hAnsi="Times New Roman" w:cs="Times New Roman"/>
          <w:color w:val="000000" w:themeColor="text1"/>
          <w:sz w:val="22"/>
          <w:szCs w:val="22"/>
          <w:shd w:val="clear" w:color="auto" w:fill="FFFFFF"/>
        </w:rPr>
        <w:t>Withdrawn from Rules Calendar, Recommitted to Rules Cmte</w:t>
      </w:r>
      <w:r w:rsidR="00D56E07">
        <w:rPr>
          <w:rFonts w:ascii="Times New Roman" w:eastAsia="Times New Roman" w:hAnsi="Times New Roman" w:cs="Times New Roman"/>
          <w:color w:val="000000" w:themeColor="text1"/>
          <w:sz w:val="22"/>
          <w:szCs w:val="22"/>
          <w:shd w:val="clear" w:color="auto" w:fill="FFFFFF"/>
        </w:rPr>
        <w:t xml:space="preserve">, Referred to Education Cmte, </w:t>
      </w:r>
      <w:r w:rsidR="00D56E07" w:rsidRPr="001E68C6">
        <w:rPr>
          <w:rFonts w:ascii="Times New Roman" w:eastAsia="Times New Roman" w:hAnsi="Times New Roman" w:cs="Times New Roman"/>
          <w:color w:val="000000" w:themeColor="text1"/>
          <w:sz w:val="22"/>
          <w:szCs w:val="22"/>
          <w:shd w:val="clear" w:color="auto" w:fill="FFFFFF"/>
        </w:rPr>
        <w:t>Passed Cmte by Substitute</w:t>
      </w:r>
      <w:r w:rsidR="0066310B">
        <w:rPr>
          <w:rFonts w:ascii="Times New Roman" w:eastAsia="Times New Roman" w:hAnsi="Times New Roman" w:cs="Times New Roman"/>
          <w:color w:val="000000" w:themeColor="text1"/>
          <w:sz w:val="22"/>
          <w:szCs w:val="22"/>
          <w:shd w:val="clear" w:color="auto" w:fill="FFFFFF"/>
        </w:rPr>
        <w:t xml:space="preserve">, Pending Rules Cmte, </w:t>
      </w:r>
      <w:r w:rsidR="0066310B" w:rsidRPr="0066310B">
        <w:rPr>
          <w:rFonts w:ascii="Times New Roman" w:eastAsia="Times New Roman" w:hAnsi="Times New Roman" w:cs="Times New Roman"/>
          <w:color w:val="70AD47" w:themeColor="accent6"/>
          <w:sz w:val="22"/>
          <w:szCs w:val="22"/>
          <w:shd w:val="clear" w:color="auto" w:fill="FFFFFF"/>
        </w:rPr>
        <w:t>Withdrawn from Rules Calendar, Recommitted to Rules Cmte</w:t>
      </w:r>
    </w:p>
    <w:bookmarkEnd w:id="5"/>
    <w:p w14:paraId="4562EFA0" w14:textId="77777777" w:rsidR="00E45A9D" w:rsidRPr="006551F6" w:rsidRDefault="00E45A9D" w:rsidP="00E45A9D">
      <w:pPr>
        <w:jc w:val="both"/>
        <w:rPr>
          <w:rFonts w:ascii="Times New Roman" w:hAnsi="Times New Roman" w:cs="Times New Roman"/>
          <w:color w:val="000000" w:themeColor="text1"/>
          <w:sz w:val="22"/>
          <w:szCs w:val="22"/>
        </w:rPr>
      </w:pPr>
    </w:p>
    <w:p w14:paraId="7F8F9953" w14:textId="77777777" w:rsidR="00E45A9D" w:rsidRPr="006551F6" w:rsidRDefault="007816A0" w:rsidP="00E45A9D">
      <w:pPr>
        <w:jc w:val="both"/>
        <w:rPr>
          <w:rFonts w:ascii="Times New Roman" w:hAnsi="Times New Roman" w:cs="Times New Roman"/>
          <w:color w:val="000000" w:themeColor="text1"/>
          <w:sz w:val="22"/>
          <w:szCs w:val="22"/>
        </w:rPr>
      </w:pPr>
      <w:hyperlink r:id="rId38" w:history="1">
        <w:r w:rsidR="00E45A9D" w:rsidRPr="006551F6">
          <w:rPr>
            <w:rStyle w:val="Hyperlink"/>
            <w:rFonts w:ascii="Times New Roman" w:hAnsi="Times New Roman" w:cs="Times New Roman"/>
            <w:sz w:val="22"/>
            <w:szCs w:val="22"/>
          </w:rPr>
          <w:t>HB 107</w:t>
        </w:r>
      </w:hyperlink>
      <w:r w:rsidR="00E45A9D" w:rsidRPr="006551F6">
        <w:rPr>
          <w:rFonts w:ascii="Times New Roman" w:hAnsi="Times New Roman" w:cs="Times New Roman"/>
          <w:color w:val="000000" w:themeColor="text1"/>
          <w:sz w:val="22"/>
          <w:szCs w:val="22"/>
        </w:rPr>
        <w:t>, Workforce Development Board Meetings (Rep. Carolyn Hugley-R)</w:t>
      </w:r>
    </w:p>
    <w:p w14:paraId="42F9FAF1" w14:textId="1EE47173" w:rsidR="00E45A9D" w:rsidRPr="004311D4" w:rsidRDefault="00E45A9D" w:rsidP="00E45A9D">
      <w:pPr>
        <w:jc w:val="both"/>
        <w:rPr>
          <w:rFonts w:ascii="Times New Roman" w:hAnsi="Times New Roman" w:cs="Times New Roman"/>
          <w:color w:val="70AD47" w:themeColor="accent6"/>
          <w:sz w:val="22"/>
          <w:szCs w:val="22"/>
        </w:rPr>
      </w:pPr>
      <w:r w:rsidRPr="006551F6">
        <w:rPr>
          <w:rFonts w:ascii="Times New Roman" w:hAnsi="Times New Roman" w:cs="Times New Roman"/>
          <w:color w:val="000000" w:themeColor="text1"/>
          <w:sz w:val="22"/>
          <w:szCs w:val="22"/>
        </w:rPr>
        <w:t xml:space="preserve">Local workforce development board to conduct meetings via teleconference.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w:t>
      </w:r>
      <w:r w:rsidR="00CD58A6">
        <w:rPr>
          <w:rFonts w:ascii="Times New Roman" w:hAnsi="Times New Roman" w:cs="Times New Roman"/>
          <w:color w:val="000000" w:themeColor="text1"/>
          <w:sz w:val="22"/>
          <w:szCs w:val="22"/>
        </w:rPr>
        <w:t>ed to Governmental Affairs Cmte</w:t>
      </w:r>
    </w:p>
    <w:p w14:paraId="6C7E8AF6" w14:textId="77777777" w:rsidR="00C7603D" w:rsidRPr="006551F6" w:rsidRDefault="00C7603D" w:rsidP="00E45A9D">
      <w:pPr>
        <w:jc w:val="both"/>
        <w:rPr>
          <w:rFonts w:ascii="Times New Roman" w:hAnsi="Times New Roman" w:cs="Times New Roman"/>
          <w:color w:val="FF0000"/>
          <w:sz w:val="22"/>
          <w:szCs w:val="22"/>
        </w:rPr>
      </w:pPr>
    </w:p>
    <w:p w14:paraId="30CC5E72" w14:textId="1927083C" w:rsidR="00C7603D" w:rsidRDefault="007816A0" w:rsidP="00C7603D">
      <w:pPr>
        <w:autoSpaceDE w:val="0"/>
        <w:autoSpaceDN w:val="0"/>
        <w:adjustRightInd w:val="0"/>
        <w:jc w:val="both"/>
        <w:rPr>
          <w:rFonts w:ascii="Times New Roman" w:hAnsi="Times New Roman" w:cs="Times New Roman"/>
          <w:color w:val="000000"/>
          <w:sz w:val="22"/>
          <w:szCs w:val="22"/>
        </w:rPr>
      </w:pPr>
      <w:hyperlink r:id="rId39" w:history="1">
        <w:r w:rsidR="00C7603D">
          <w:rPr>
            <w:rFonts w:ascii="Times New Roman" w:hAnsi="Times New Roman" w:cs="Times New Roman"/>
            <w:color w:val="0B4CB4"/>
            <w:sz w:val="22"/>
            <w:szCs w:val="22"/>
            <w:u w:val="single" w:color="0B4CB4"/>
          </w:rPr>
          <w:t>HB 854</w:t>
        </w:r>
      </w:hyperlink>
      <w:r w:rsidR="00C7603D">
        <w:rPr>
          <w:rFonts w:ascii="Times New Roman" w:hAnsi="Times New Roman" w:cs="Times New Roman"/>
          <w:color w:val="000000"/>
          <w:sz w:val="22"/>
          <w:szCs w:val="22"/>
        </w:rPr>
        <w:t>, Incorp</w:t>
      </w:r>
      <w:r w:rsidR="004829E9">
        <w:rPr>
          <w:rFonts w:ascii="Times New Roman" w:hAnsi="Times New Roman" w:cs="Times New Roman"/>
          <w:color w:val="000000"/>
          <w:sz w:val="22"/>
          <w:szCs w:val="22"/>
        </w:rPr>
        <w:t xml:space="preserve">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(Rep. Todd</w:t>
      </w:r>
      <w:r w:rsidR="00C7603D">
        <w:rPr>
          <w:rFonts w:ascii="Times New Roman" w:hAnsi="Times New Roman" w:cs="Times New Roman"/>
          <w:color w:val="000000"/>
          <w:sz w:val="22"/>
          <w:szCs w:val="22"/>
        </w:rPr>
        <w:t xml:space="preserve"> Jones-R)</w:t>
      </w:r>
    </w:p>
    <w:p w14:paraId="1651E789" w14:textId="3B18471B" w:rsidR="00E45A9D" w:rsidRPr="009B79A3" w:rsidRDefault="00C7603D" w:rsidP="00C7603D">
      <w:pPr>
        <w:jc w:val="both"/>
        <w:rPr>
          <w:rFonts w:ascii="Times New Roman" w:hAnsi="Times New Roman" w:cs="Times New Roman"/>
          <w:color w:val="000000" w:themeColor="text1"/>
          <w:sz w:val="22"/>
          <w:szCs w:val="22"/>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Governmental Affairs Cmte</w:t>
      </w:r>
    </w:p>
    <w:p w14:paraId="2D6C9826" w14:textId="1B5789B5" w:rsidR="00C7603D" w:rsidRDefault="00C7603D" w:rsidP="00C7603D">
      <w:pPr>
        <w:jc w:val="both"/>
        <w:rPr>
          <w:rFonts w:ascii="Times New Roman" w:eastAsia="Times New Roman" w:hAnsi="Times New Roman" w:cs="Times New Roman"/>
          <w:color w:val="000000" w:themeColor="text1"/>
          <w:sz w:val="22"/>
          <w:szCs w:val="22"/>
          <w:shd w:val="clear" w:color="auto" w:fill="FFFFFF"/>
        </w:rPr>
      </w:pPr>
    </w:p>
    <w:p w14:paraId="084AA4F9" w14:textId="1DA27BEC" w:rsidR="009D4DA4" w:rsidRDefault="007816A0" w:rsidP="00C7603D">
      <w:pPr>
        <w:jc w:val="both"/>
        <w:rPr>
          <w:rFonts w:ascii="Times New Roman" w:eastAsia="Times New Roman" w:hAnsi="Times New Roman" w:cs="Times New Roman"/>
          <w:color w:val="000000" w:themeColor="text1"/>
          <w:sz w:val="22"/>
          <w:szCs w:val="22"/>
          <w:shd w:val="clear" w:color="auto" w:fill="FFFFFF"/>
        </w:rPr>
      </w:pPr>
      <w:hyperlink r:id="rId40" w:history="1">
        <w:r w:rsidR="009D4DA4" w:rsidRPr="009D4DA4">
          <w:rPr>
            <w:rStyle w:val="Hyperlink"/>
            <w:rFonts w:ascii="Times New Roman" w:eastAsia="Times New Roman" w:hAnsi="Times New Roman" w:cs="Times New Roman"/>
            <w:sz w:val="22"/>
            <w:szCs w:val="22"/>
            <w:shd w:val="clear" w:color="auto" w:fill="FFFFFF"/>
          </w:rPr>
          <w:t>HB 933</w:t>
        </w:r>
      </w:hyperlink>
      <w:r w:rsidR="00CF4936">
        <w:rPr>
          <w:rFonts w:ascii="Times New Roman" w:eastAsia="Times New Roman" w:hAnsi="Times New Roman" w:cs="Times New Roman"/>
          <w:color w:val="000000" w:themeColor="text1"/>
          <w:sz w:val="22"/>
          <w:szCs w:val="22"/>
          <w:shd w:val="clear" w:color="auto" w:fill="FFFFFF"/>
        </w:rPr>
        <w:t xml:space="preserve">, Remove provisions, </w:t>
      </w:r>
      <w:r w:rsidR="009D4DA4">
        <w:rPr>
          <w:rFonts w:ascii="Times New Roman" w:eastAsia="Times New Roman" w:hAnsi="Times New Roman" w:cs="Times New Roman"/>
          <w:color w:val="000000" w:themeColor="text1"/>
          <w:sz w:val="22"/>
          <w:szCs w:val="22"/>
          <w:shd w:val="clear" w:color="auto" w:fill="FFFFFF"/>
        </w:rPr>
        <w:t>keeping ballots and election documents under seal (Rep. Shaw Blackmon-</w:t>
      </w:r>
      <w:r w:rsidR="000C43A9">
        <w:rPr>
          <w:rFonts w:ascii="Times New Roman" w:eastAsia="Times New Roman" w:hAnsi="Times New Roman" w:cs="Times New Roman"/>
          <w:color w:val="000000" w:themeColor="text1"/>
          <w:sz w:val="22"/>
          <w:szCs w:val="22"/>
          <w:shd w:val="clear" w:color="auto" w:fill="FFFFFF"/>
        </w:rPr>
        <w:t>R)</w:t>
      </w:r>
    </w:p>
    <w:p w14:paraId="2AB6859E" w14:textId="3C70A8C1" w:rsidR="009D4DA4" w:rsidRPr="003C43CB" w:rsidRDefault="009D4DA4" w:rsidP="00C7603D">
      <w:pPr>
        <w:jc w:val="both"/>
        <w:rPr>
          <w:rFonts w:ascii="Times New Roman" w:eastAsia="Times New Roman" w:hAnsi="Times New Roman" w:cs="Times New Roman"/>
          <w:b/>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w:t>
      </w:r>
      <w:r>
        <w:rPr>
          <w:rFonts w:ascii="Times New Roman" w:eastAsia="Times New Roman" w:hAnsi="Times New Roman" w:cs="Times New Roman"/>
          <w:color w:val="000000" w:themeColor="text1"/>
          <w:sz w:val="22"/>
          <w:szCs w:val="22"/>
          <w:shd w:val="clear" w:color="auto" w:fill="FFFFFF"/>
        </w:rPr>
        <w:t xml:space="preserve">s. </w:t>
      </w:r>
      <w:r w:rsidRPr="009D4DA4">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000000" w:themeColor="text1"/>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Governmental Affairs Cmte</w:t>
      </w:r>
    </w:p>
    <w:p w14:paraId="33BC7F20" w14:textId="7F7F82F7" w:rsidR="009D4DA4" w:rsidRDefault="009D4DA4" w:rsidP="00C7603D">
      <w:pPr>
        <w:jc w:val="both"/>
        <w:rPr>
          <w:rFonts w:ascii="Times New Roman" w:eastAsia="Times New Roman" w:hAnsi="Times New Roman" w:cs="Times New Roman"/>
          <w:color w:val="000000" w:themeColor="text1"/>
          <w:sz w:val="22"/>
          <w:szCs w:val="22"/>
          <w:shd w:val="clear" w:color="auto" w:fill="FFFFFF"/>
        </w:rPr>
      </w:pPr>
    </w:p>
    <w:p w14:paraId="59D0322B" w14:textId="50B9C813" w:rsidR="009D4DA4" w:rsidRDefault="007816A0" w:rsidP="00C7603D">
      <w:pPr>
        <w:jc w:val="both"/>
        <w:rPr>
          <w:rFonts w:ascii="Times New Roman" w:eastAsia="Times New Roman" w:hAnsi="Times New Roman" w:cs="Times New Roman"/>
          <w:color w:val="000000" w:themeColor="text1"/>
          <w:sz w:val="22"/>
          <w:szCs w:val="22"/>
          <w:shd w:val="clear" w:color="auto" w:fill="FFFFFF"/>
        </w:rPr>
      </w:pPr>
      <w:hyperlink r:id="rId41" w:history="1">
        <w:r w:rsidR="009D4DA4" w:rsidRPr="00AF646F">
          <w:rPr>
            <w:rStyle w:val="Hyperlink"/>
            <w:rFonts w:ascii="Times New Roman" w:eastAsia="Times New Roman" w:hAnsi="Times New Roman" w:cs="Times New Roman"/>
            <w:sz w:val="22"/>
            <w:szCs w:val="22"/>
            <w:shd w:val="clear" w:color="auto" w:fill="FFFFFF"/>
          </w:rPr>
          <w:t>HB 934,</w:t>
        </w:r>
      </w:hyperlink>
      <w:r w:rsidR="009D4DA4">
        <w:rPr>
          <w:rFonts w:ascii="Times New Roman" w:eastAsia="Times New Roman" w:hAnsi="Times New Roman" w:cs="Times New Roman"/>
          <w:color w:val="000000" w:themeColor="text1"/>
          <w:sz w:val="22"/>
          <w:szCs w:val="22"/>
          <w:shd w:val="clear" w:color="auto" w:fill="FFFFFF"/>
        </w:rPr>
        <w:t xml:space="preserve"> </w:t>
      </w:r>
      <w:r w:rsidR="009D4DA4" w:rsidRPr="009D4DA4">
        <w:rPr>
          <w:rFonts w:ascii="Times New Roman" w:eastAsia="Times New Roman" w:hAnsi="Times New Roman" w:cs="Times New Roman"/>
          <w:color w:val="000000" w:themeColor="text1"/>
          <w:sz w:val="22"/>
          <w:szCs w:val="22"/>
          <w:shd w:val="clear" w:color="auto" w:fill="FFFFFF"/>
        </w:rPr>
        <w:t>Special district transportation</w:t>
      </w:r>
      <w:r w:rsidR="009D4DA4">
        <w:rPr>
          <w:rFonts w:ascii="Times New Roman" w:eastAsia="Times New Roman" w:hAnsi="Times New Roman" w:cs="Times New Roman"/>
          <w:color w:val="000000" w:themeColor="text1"/>
          <w:sz w:val="22"/>
          <w:szCs w:val="22"/>
          <w:shd w:val="clear" w:color="auto" w:fill="FFFFFF"/>
        </w:rPr>
        <w:t xml:space="preserve"> sales and use</w:t>
      </w:r>
      <w:r w:rsidR="00367A8B">
        <w:rPr>
          <w:rFonts w:ascii="Times New Roman" w:eastAsia="Times New Roman" w:hAnsi="Times New Roman" w:cs="Times New Roman"/>
          <w:color w:val="000000" w:themeColor="text1"/>
          <w:sz w:val="22"/>
          <w:szCs w:val="22"/>
          <w:shd w:val="clear" w:color="auto" w:fill="FFFFFF"/>
        </w:rPr>
        <w:t xml:space="preserve"> tax (Rep. Rob Leverett-R)</w:t>
      </w:r>
    </w:p>
    <w:p w14:paraId="7A0C2565" w14:textId="5E283C3B" w:rsidR="009D4DA4" w:rsidRPr="003C43CB" w:rsidRDefault="009D4DA4"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 xml:space="preserve">elating to the special district mass transportation sales and use tax, </w:t>
      </w:r>
      <w:r>
        <w:rPr>
          <w:rFonts w:ascii="Times New Roman" w:eastAsia="Times New Roman" w:hAnsi="Times New Roman" w:cs="Times New Roman"/>
          <w:color w:val="000000" w:themeColor="text1"/>
          <w:sz w:val="22"/>
          <w:szCs w:val="22"/>
          <w:shd w:val="clear" w:color="auto" w:fill="FFFFFF"/>
        </w:rPr>
        <w:t>t</w:t>
      </w:r>
      <w:r w:rsidRPr="009D4DA4">
        <w:rPr>
          <w:rFonts w:ascii="Times New Roman" w:eastAsia="Times New Roman" w:hAnsi="Times New Roman" w:cs="Times New Roman"/>
          <w:color w:val="000000" w:themeColor="text1"/>
          <w:sz w:val="22"/>
          <w:szCs w:val="22"/>
          <w:shd w:val="clear" w:color="auto" w:fill="FFFFFF"/>
        </w:rPr>
        <w:t>o provide for the maximum amount and time frame for the collection of such tax when an intergovernmental agreement has been entered into between a county and municipality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and Means Cmte</w:t>
      </w:r>
    </w:p>
    <w:p w14:paraId="489B9B52" w14:textId="14A2643F" w:rsidR="00C4139B" w:rsidRDefault="00C4139B" w:rsidP="00C7603D">
      <w:pPr>
        <w:jc w:val="both"/>
        <w:rPr>
          <w:rFonts w:ascii="Times New Roman" w:eastAsia="Times New Roman" w:hAnsi="Times New Roman" w:cs="Times New Roman"/>
          <w:color w:val="70AD47" w:themeColor="accent6"/>
          <w:sz w:val="22"/>
          <w:szCs w:val="22"/>
          <w:shd w:val="clear" w:color="auto" w:fill="FFFFFF"/>
        </w:rPr>
      </w:pPr>
    </w:p>
    <w:p w14:paraId="34EC74FE" w14:textId="058F8F0B" w:rsidR="00C4139B" w:rsidRDefault="007816A0" w:rsidP="00C7603D">
      <w:pPr>
        <w:jc w:val="both"/>
        <w:rPr>
          <w:rFonts w:ascii="Times New Roman" w:eastAsia="Times New Roman" w:hAnsi="Times New Roman" w:cs="Times New Roman"/>
          <w:color w:val="000000" w:themeColor="text1"/>
          <w:sz w:val="22"/>
          <w:szCs w:val="22"/>
          <w:shd w:val="clear" w:color="auto" w:fill="FFFFFF"/>
        </w:rPr>
      </w:pPr>
      <w:hyperlink r:id="rId42" w:history="1">
        <w:r w:rsidR="00C4139B" w:rsidRPr="00C4139B">
          <w:rPr>
            <w:rStyle w:val="Hyperlink"/>
            <w:rFonts w:ascii="Times New Roman" w:eastAsia="Times New Roman" w:hAnsi="Times New Roman" w:cs="Times New Roman"/>
            <w:sz w:val="22"/>
            <w:szCs w:val="22"/>
            <w:shd w:val="clear" w:color="auto" w:fill="FFFFFF"/>
          </w:rPr>
          <w:t>HB 1044</w:t>
        </w:r>
      </w:hyperlink>
      <w:r w:rsidR="00C4139B">
        <w:rPr>
          <w:rFonts w:ascii="Times New Roman" w:eastAsia="Times New Roman" w:hAnsi="Times New Roman" w:cs="Times New Roman"/>
          <w:color w:val="000000" w:themeColor="text1"/>
          <w:sz w:val="22"/>
          <w:szCs w:val="22"/>
          <w:shd w:val="clear" w:color="auto" w:fill="FFFFFF"/>
        </w:rPr>
        <w:t>, Creation of regional development authorities (Rep. Clay Pirkle-R</w:t>
      </w:r>
      <w:r w:rsidR="00367A8B">
        <w:rPr>
          <w:rFonts w:ascii="Times New Roman" w:eastAsia="Times New Roman" w:hAnsi="Times New Roman" w:cs="Times New Roman"/>
          <w:color w:val="000000" w:themeColor="text1"/>
          <w:sz w:val="22"/>
          <w:szCs w:val="22"/>
          <w:shd w:val="clear" w:color="auto" w:fill="FFFFFF"/>
        </w:rPr>
        <w:t>)</w:t>
      </w:r>
    </w:p>
    <w:p w14:paraId="180FDB84" w14:textId="5531F5F8" w:rsidR="00C4139B" w:rsidRPr="0066310B" w:rsidRDefault="00C4139B" w:rsidP="00C7603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development authorities, so as to provide for the creation of regional development authorities; to provide an enhancement for the jobs tax credit for such authorities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Pr>
          <w:rFonts w:ascii="Times New Roman" w:eastAsia="Times New Roman" w:hAnsi="Times New Roman" w:cs="Times New Roman"/>
          <w:color w:val="70AD47" w:themeColor="accent6"/>
          <w:sz w:val="22"/>
          <w:szCs w:val="22"/>
          <w:shd w:val="clear" w:color="auto" w:fill="FFFFFF"/>
        </w:rPr>
        <w:t xml:space="preserve"> </w:t>
      </w:r>
      <w:r w:rsidRPr="003C43CB">
        <w:rPr>
          <w:rFonts w:ascii="Times New Roman" w:eastAsia="Times New Roman" w:hAnsi="Times New Roman" w:cs="Times New Roman"/>
          <w:color w:val="000000" w:themeColor="text1"/>
          <w:sz w:val="22"/>
          <w:szCs w:val="22"/>
          <w:shd w:val="clear" w:color="auto" w:fill="FFFFFF"/>
        </w:rPr>
        <w:t>Referred to Economic Development &amp; Tourism Cmte</w:t>
      </w:r>
      <w:r w:rsidR="00D56E07">
        <w:rPr>
          <w:rFonts w:ascii="Times New Roman" w:eastAsia="Times New Roman" w:hAnsi="Times New Roman" w:cs="Times New Roman"/>
          <w:color w:val="000000" w:themeColor="text1"/>
          <w:sz w:val="22"/>
          <w:szCs w:val="22"/>
          <w:shd w:val="clear" w:color="auto" w:fill="FFFFFF"/>
        </w:rPr>
        <w:t xml:space="preserve">, </w:t>
      </w:r>
      <w:r w:rsidR="00D56E07" w:rsidRPr="001E68C6">
        <w:rPr>
          <w:rFonts w:ascii="Times New Roman" w:eastAsia="Times New Roman" w:hAnsi="Times New Roman" w:cs="Times New Roman"/>
          <w:color w:val="000000" w:themeColor="text1"/>
          <w:sz w:val="22"/>
          <w:szCs w:val="22"/>
          <w:shd w:val="clear" w:color="auto" w:fill="FFFFFF"/>
        </w:rPr>
        <w:t>Passed Cmte by Substitute</w:t>
      </w:r>
      <w:r w:rsidR="00F60E9E" w:rsidRPr="001E68C6">
        <w:rPr>
          <w:rFonts w:ascii="Times New Roman" w:eastAsia="Times New Roman" w:hAnsi="Times New Roman" w:cs="Times New Roman"/>
          <w:color w:val="000000" w:themeColor="text1"/>
          <w:sz w:val="22"/>
          <w:szCs w:val="22"/>
          <w:shd w:val="clear" w:color="auto" w:fill="FFFFFF"/>
        </w:rPr>
        <w:t>, Pending Rules Cmte</w:t>
      </w:r>
      <w:r w:rsidR="0066310B">
        <w:rPr>
          <w:rFonts w:ascii="Times New Roman" w:eastAsia="Times New Roman" w:hAnsi="Times New Roman" w:cs="Times New Roman"/>
          <w:color w:val="000000" w:themeColor="text1"/>
          <w:sz w:val="22"/>
          <w:szCs w:val="22"/>
          <w:shd w:val="clear" w:color="auto" w:fill="FFFFFF"/>
        </w:rPr>
        <w:t xml:space="preserve">, </w:t>
      </w:r>
      <w:r w:rsidR="0066310B">
        <w:rPr>
          <w:rFonts w:ascii="Times New Roman" w:eastAsia="Times New Roman" w:hAnsi="Times New Roman" w:cs="Times New Roman"/>
          <w:color w:val="70AD47" w:themeColor="accent6"/>
          <w:sz w:val="22"/>
          <w:szCs w:val="22"/>
          <w:shd w:val="clear" w:color="auto" w:fill="FFFFFF"/>
        </w:rPr>
        <w:t>House Passed by Substitute, Sent to Senate, Referred to Economic &amp; Tourism Cmte</w:t>
      </w:r>
    </w:p>
    <w:p w14:paraId="372ADF16" w14:textId="771C939A" w:rsidR="00AF646F" w:rsidRDefault="00AF646F" w:rsidP="00C7603D">
      <w:pPr>
        <w:jc w:val="both"/>
        <w:rPr>
          <w:rFonts w:ascii="Times New Roman" w:eastAsia="Times New Roman" w:hAnsi="Times New Roman" w:cs="Times New Roman"/>
          <w:color w:val="70AD47" w:themeColor="accent6"/>
          <w:sz w:val="22"/>
          <w:szCs w:val="22"/>
          <w:shd w:val="clear" w:color="auto" w:fill="FFFFFF"/>
        </w:rPr>
      </w:pPr>
    </w:p>
    <w:p w14:paraId="1E57730F" w14:textId="10CECAB9" w:rsidR="008422D8" w:rsidRDefault="007816A0" w:rsidP="00C7603D">
      <w:pPr>
        <w:jc w:val="both"/>
        <w:rPr>
          <w:rFonts w:ascii="Times New Roman" w:eastAsia="Times New Roman" w:hAnsi="Times New Roman" w:cs="Times New Roman"/>
          <w:color w:val="000000" w:themeColor="text1"/>
          <w:sz w:val="22"/>
          <w:szCs w:val="22"/>
          <w:shd w:val="clear" w:color="auto" w:fill="FFFFFF"/>
        </w:rPr>
      </w:pPr>
      <w:hyperlink r:id="rId43" w:history="1">
        <w:r w:rsidR="008422D8" w:rsidRPr="008422D8">
          <w:rPr>
            <w:rStyle w:val="Hyperlink"/>
            <w:rFonts w:ascii="Times New Roman" w:eastAsia="Times New Roman" w:hAnsi="Times New Roman" w:cs="Times New Roman"/>
            <w:sz w:val="22"/>
            <w:szCs w:val="22"/>
            <w:shd w:val="clear" w:color="auto" w:fill="FFFFFF"/>
          </w:rPr>
          <w:t>HB 1085,</w:t>
        </w:r>
      </w:hyperlink>
      <w:r w:rsidR="008422D8">
        <w:rPr>
          <w:rFonts w:ascii="Times New Roman" w:eastAsia="Times New Roman" w:hAnsi="Times New Roman" w:cs="Times New Roman"/>
          <w:color w:val="000000" w:themeColor="text1"/>
          <w:sz w:val="22"/>
          <w:szCs w:val="22"/>
          <w:shd w:val="clear" w:color="auto" w:fill="FFFFFF"/>
        </w:rPr>
        <w:t xml:space="preserve"> Allow instant run off voting (Rep. Joseph Gullett-R)</w:t>
      </w:r>
    </w:p>
    <w:p w14:paraId="4D5E6E1B" w14:textId="1BCAA917" w:rsidR="008422D8" w:rsidRPr="001E68C6" w:rsidRDefault="008422D8"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422D8">
        <w:rPr>
          <w:rFonts w:ascii="Times New Roman" w:eastAsia="Times New Roman" w:hAnsi="Times New Roman" w:cs="Times New Roman"/>
          <w:color w:val="000000" w:themeColor="text1"/>
          <w:sz w:val="22"/>
          <w:szCs w:val="22"/>
          <w:shd w:val="clear" w:color="auto" w:fill="FFFFFF"/>
        </w:rPr>
        <w:t>elating to primaries and elections generally, so as to provide for the option for municipalities to adopt and use instant runoff voting for their elections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Governmental Affairs Cmte</w:t>
      </w:r>
    </w:p>
    <w:p w14:paraId="48C5A1C2" w14:textId="18C507C4" w:rsidR="008422D8" w:rsidRDefault="008422D8" w:rsidP="00C7603D">
      <w:pPr>
        <w:jc w:val="both"/>
        <w:rPr>
          <w:rFonts w:ascii="Times New Roman" w:eastAsia="Times New Roman" w:hAnsi="Times New Roman" w:cs="Times New Roman"/>
          <w:color w:val="70AD47" w:themeColor="accent6"/>
          <w:sz w:val="22"/>
          <w:szCs w:val="22"/>
          <w:shd w:val="clear" w:color="auto" w:fill="FFFFFF"/>
        </w:rPr>
      </w:pPr>
    </w:p>
    <w:p w14:paraId="59C7A6E5" w14:textId="32C66761" w:rsidR="00D56E07" w:rsidRDefault="007816A0" w:rsidP="00C7603D">
      <w:pPr>
        <w:jc w:val="both"/>
        <w:rPr>
          <w:rFonts w:ascii="Times New Roman" w:eastAsia="Times New Roman" w:hAnsi="Times New Roman" w:cs="Times New Roman"/>
          <w:color w:val="000000" w:themeColor="text1"/>
          <w:sz w:val="22"/>
          <w:szCs w:val="22"/>
          <w:shd w:val="clear" w:color="auto" w:fill="FFFFFF"/>
        </w:rPr>
      </w:pPr>
      <w:hyperlink r:id="rId44" w:history="1">
        <w:r w:rsidR="00D56E07" w:rsidRPr="00D56E07">
          <w:rPr>
            <w:rStyle w:val="Hyperlink"/>
            <w:rFonts w:ascii="Times New Roman" w:eastAsia="Times New Roman" w:hAnsi="Times New Roman" w:cs="Times New Roman"/>
            <w:sz w:val="22"/>
            <w:szCs w:val="22"/>
            <w:shd w:val="clear" w:color="auto" w:fill="FFFFFF"/>
          </w:rPr>
          <w:t>HB 1180,</w:t>
        </w:r>
      </w:hyperlink>
      <w:r w:rsidR="00D56E07">
        <w:rPr>
          <w:rFonts w:ascii="Times New Roman" w:eastAsia="Times New Roman" w:hAnsi="Times New Roman" w:cs="Times New Roman"/>
          <w:color w:val="000000" w:themeColor="text1"/>
          <w:sz w:val="22"/>
          <w:szCs w:val="22"/>
          <w:shd w:val="clear" w:color="auto" w:fill="FFFFFF"/>
        </w:rPr>
        <w:t xml:space="preserve"> Revise provisions for appointment of nonpublic members to regional commissions (Rep. John Corbett-R)</w:t>
      </w:r>
    </w:p>
    <w:p w14:paraId="11A30779" w14:textId="3EAF6980" w:rsidR="00D56E07" w:rsidRDefault="00D56E07"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D56E07">
        <w:rPr>
          <w:rFonts w:ascii="Times New Roman" w:eastAsia="Times New Roman" w:hAnsi="Times New Roman" w:cs="Times New Roman"/>
          <w:color w:val="000000" w:themeColor="text1"/>
          <w:sz w:val="22"/>
          <w:szCs w:val="22"/>
          <w:shd w:val="clear" w:color="auto" w:fill="FFFFFF"/>
        </w:rPr>
        <w:t>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D47CC8" w:rsidRPr="001E68C6">
        <w:rPr>
          <w:rFonts w:ascii="Times New Roman" w:eastAsia="Times New Roman" w:hAnsi="Times New Roman" w:cs="Times New Roman"/>
          <w:bCs/>
          <w:color w:val="000000" w:themeColor="text1"/>
          <w:sz w:val="22"/>
          <w:szCs w:val="22"/>
          <w:shd w:val="clear" w:color="auto" w:fill="FFFFFF"/>
        </w:rPr>
        <w:t xml:space="preserve">Referred to </w:t>
      </w:r>
      <w:r w:rsidRPr="001E68C6">
        <w:rPr>
          <w:rFonts w:ascii="Times New Roman" w:eastAsia="Times New Roman" w:hAnsi="Times New Roman" w:cs="Times New Roman"/>
          <w:color w:val="000000" w:themeColor="text1"/>
          <w:sz w:val="22"/>
          <w:szCs w:val="22"/>
          <w:shd w:val="clear" w:color="auto" w:fill="FFFFFF"/>
        </w:rPr>
        <w:t>Governmental Affairs Cmte</w:t>
      </w:r>
    </w:p>
    <w:p w14:paraId="6A6F18B2" w14:textId="431347DF" w:rsidR="000A1A51" w:rsidRDefault="000A1A51" w:rsidP="00C7603D">
      <w:pPr>
        <w:jc w:val="both"/>
        <w:rPr>
          <w:rFonts w:ascii="Times New Roman" w:eastAsia="Times New Roman" w:hAnsi="Times New Roman" w:cs="Times New Roman"/>
          <w:color w:val="000000" w:themeColor="text1"/>
          <w:sz w:val="22"/>
          <w:szCs w:val="22"/>
          <w:shd w:val="clear" w:color="auto" w:fill="FFFFFF"/>
        </w:rPr>
      </w:pPr>
    </w:p>
    <w:p w14:paraId="55B8FC5E" w14:textId="4F2D9AAE" w:rsidR="000A1A51" w:rsidRDefault="007816A0" w:rsidP="00C7603D">
      <w:pPr>
        <w:jc w:val="both"/>
        <w:rPr>
          <w:rFonts w:ascii="Times New Roman" w:eastAsia="Times New Roman" w:hAnsi="Times New Roman" w:cs="Times New Roman"/>
          <w:color w:val="000000" w:themeColor="text1"/>
          <w:sz w:val="22"/>
          <w:szCs w:val="22"/>
          <w:shd w:val="clear" w:color="auto" w:fill="FFFFFF"/>
        </w:rPr>
      </w:pPr>
      <w:hyperlink r:id="rId45" w:history="1">
        <w:r w:rsidR="000A1A51" w:rsidRPr="000A1A51">
          <w:rPr>
            <w:rStyle w:val="Hyperlink"/>
            <w:rFonts w:ascii="Times New Roman" w:eastAsia="Times New Roman" w:hAnsi="Times New Roman" w:cs="Times New Roman"/>
            <w:sz w:val="22"/>
            <w:szCs w:val="22"/>
            <w:shd w:val="clear" w:color="auto" w:fill="FFFFFF"/>
          </w:rPr>
          <w:t>HB 1037</w:t>
        </w:r>
      </w:hyperlink>
      <w:r w:rsidR="000A1A51">
        <w:rPr>
          <w:rFonts w:ascii="Times New Roman" w:eastAsia="Times New Roman" w:hAnsi="Times New Roman" w:cs="Times New Roman"/>
          <w:color w:val="000000" w:themeColor="text1"/>
          <w:sz w:val="22"/>
          <w:szCs w:val="22"/>
          <w:shd w:val="clear" w:color="auto" w:fill="FFFFFF"/>
        </w:rPr>
        <w:t>, Establish state-wide peer workforce navigator pilot program (Rep. William Boddie-D)</w:t>
      </w:r>
    </w:p>
    <w:p w14:paraId="77652DA8" w14:textId="2905266B" w:rsidR="000205AF" w:rsidRPr="000205AF" w:rsidRDefault="000A1A51"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lastRenderedPageBreak/>
        <w:t>R</w:t>
      </w:r>
      <w:r w:rsidRPr="000A1A51">
        <w:rPr>
          <w:rFonts w:ascii="Times New Roman" w:eastAsia="Times New Roman" w:hAnsi="Times New Roman" w:cs="Times New Roman"/>
          <w:color w:val="000000" w:themeColor="text1"/>
          <w:sz w:val="22"/>
          <w:szCs w:val="22"/>
          <w:shd w:val="clear" w:color="auto" w:fill="FFFFFF"/>
        </w:rPr>
        <w:t>elating to administration of employment security, so as to provide for the development and implementation of a state-wide peer workforce navigator pilot program; to provide for definitions; to provide for program standards and qualifications; to provide for annual reporting by the Commissioner of Labor</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Pr="00EA737F">
        <w:rPr>
          <w:rFonts w:ascii="Times New Roman" w:eastAsia="Times New Roman" w:hAnsi="Times New Roman" w:cs="Times New Roman"/>
          <w:b/>
          <w:bCs/>
          <w:color w:val="000000" w:themeColor="text1"/>
          <w:sz w:val="22"/>
          <w:szCs w:val="22"/>
          <w:shd w:val="clear" w:color="auto" w:fill="FFFFFF"/>
        </w:rPr>
        <w:t xml:space="preserve">: </w:t>
      </w:r>
      <w:r w:rsidRPr="00EA737F">
        <w:rPr>
          <w:rFonts w:ascii="Times New Roman" w:eastAsia="Times New Roman" w:hAnsi="Times New Roman" w:cs="Times New Roman"/>
          <w:color w:val="000000" w:themeColor="text1"/>
          <w:sz w:val="22"/>
          <w:szCs w:val="22"/>
          <w:shd w:val="clear" w:color="auto" w:fill="FFFFFF"/>
        </w:rPr>
        <w:t>Referred to Industry and Labor Cmte</w:t>
      </w:r>
    </w:p>
    <w:p w14:paraId="30BB34ED" w14:textId="77777777" w:rsidR="000205AF" w:rsidRPr="000205AF" w:rsidRDefault="007816A0" w:rsidP="000205AF">
      <w:pPr>
        <w:spacing w:before="100" w:beforeAutospacing="1" w:after="100" w:afterAutospacing="1"/>
        <w:jc w:val="both"/>
        <w:rPr>
          <w:rFonts w:ascii="Times New Roman" w:hAnsi="Times New Roman" w:cs="Times New Roman"/>
          <w:color w:val="000000"/>
          <w:sz w:val="22"/>
          <w:szCs w:val="22"/>
        </w:rPr>
      </w:pPr>
      <w:hyperlink r:id="rId46" w:history="1">
        <w:r w:rsidR="000205AF" w:rsidRPr="000205AF">
          <w:rPr>
            <w:rStyle w:val="Hyperlink"/>
            <w:rFonts w:ascii="Times New Roman" w:hAnsi="Times New Roman" w:cs="Times New Roman"/>
            <w:sz w:val="22"/>
            <w:szCs w:val="22"/>
            <w:shd w:val="clear" w:color="auto" w:fill="FFFFFF"/>
          </w:rPr>
          <w:t>HB 1237</w:t>
        </w:r>
      </w:hyperlink>
      <w:r w:rsidR="000205AF" w:rsidRPr="000205AF">
        <w:rPr>
          <w:rFonts w:ascii="Times New Roman" w:hAnsi="Times New Roman" w:cs="Times New Roman"/>
          <w:color w:val="000000"/>
          <w:sz w:val="22"/>
          <w:szCs w:val="22"/>
          <w:shd w:val="clear" w:color="auto" w:fill="FFFFFF"/>
        </w:rPr>
        <w:t>, Change description of the commissioner districts (Rep. Clay Pirkle-R)</w:t>
      </w:r>
      <w:r w:rsidR="000205AF" w:rsidRPr="000205AF">
        <w:rPr>
          <w:rStyle w:val="apple-converted-space"/>
          <w:rFonts w:ascii="Times New Roman" w:hAnsi="Times New Roman" w:cs="Times New Roman"/>
          <w:color w:val="000000"/>
          <w:sz w:val="22"/>
          <w:szCs w:val="22"/>
          <w:shd w:val="clear" w:color="auto" w:fill="FFFFFF"/>
        </w:rPr>
        <w:t> </w:t>
      </w:r>
    </w:p>
    <w:p w14:paraId="4CEA1C88" w14:textId="6C7D968A" w:rsidR="000A1A51" w:rsidRPr="000205AF" w:rsidRDefault="000205AF" w:rsidP="000205AF">
      <w:pPr>
        <w:spacing w:before="100" w:beforeAutospacing="1" w:after="100" w:afterAutospacing="1"/>
        <w:jc w:val="both"/>
        <w:rPr>
          <w:rFonts w:ascii="Times New Roman" w:hAnsi="Times New Roman" w:cs="Times New Roman"/>
          <w:color w:val="000000"/>
          <w:sz w:val="22"/>
          <w:szCs w:val="22"/>
        </w:rPr>
      </w:pPr>
      <w:r w:rsidRPr="000205AF">
        <w:rPr>
          <w:rFonts w:ascii="Times New Roman" w:hAnsi="Times New Roman" w:cs="Times New Roman"/>
          <w:color w:val="000000"/>
          <w:sz w:val="22"/>
          <w:szCs w:val="22"/>
          <w:shd w:val="clear" w:color="auto" w:fill="FFFFFF"/>
        </w:rPr>
        <w:t>Change the description of the commissioner districts; to provide for definitions and inclusions; to provide for continuation in office of current members; to provide for effective dates.</w:t>
      </w:r>
      <w:r w:rsidRPr="000205AF">
        <w:rPr>
          <w:rStyle w:val="apple-converted-space"/>
          <w:rFonts w:ascii="Times New Roman" w:hAnsi="Times New Roman" w:cs="Times New Roman"/>
          <w:color w:val="000000"/>
          <w:sz w:val="22"/>
          <w:szCs w:val="22"/>
          <w:shd w:val="clear" w:color="auto" w:fill="FFFFFF"/>
        </w:rPr>
        <w:t> </w:t>
      </w:r>
      <w:r w:rsidRPr="000205AF">
        <w:rPr>
          <w:rFonts w:ascii="Times New Roman" w:hAnsi="Times New Roman" w:cs="Times New Roman"/>
          <w:b/>
          <w:bCs/>
          <w:color w:val="000000"/>
          <w:sz w:val="22"/>
          <w:szCs w:val="22"/>
          <w:shd w:val="clear" w:color="auto" w:fill="FFFFFF"/>
        </w:rPr>
        <w:t>Status:</w:t>
      </w:r>
      <w:r w:rsidRPr="000205AF">
        <w:rPr>
          <w:rStyle w:val="apple-converted-space"/>
          <w:rFonts w:ascii="Times New Roman" w:hAnsi="Times New Roman" w:cs="Times New Roman"/>
          <w:b/>
          <w:bCs/>
          <w:color w:val="000000"/>
          <w:sz w:val="22"/>
          <w:szCs w:val="22"/>
          <w:shd w:val="clear" w:color="auto" w:fill="FFFFFF"/>
        </w:rPr>
        <w:t> </w:t>
      </w:r>
      <w:r w:rsidRPr="000205AF">
        <w:rPr>
          <w:rFonts w:ascii="Times New Roman" w:hAnsi="Times New Roman" w:cs="Times New Roman"/>
          <w:color w:val="000000"/>
          <w:sz w:val="22"/>
          <w:szCs w:val="22"/>
          <w:shd w:val="clear" w:color="auto" w:fill="FFFFFF"/>
        </w:rPr>
        <w:t>Referred to Intragovernmental Coordination Cmte, Passed Cmte by Substitute, Pending Rules Cmte, House Passed, Sent to Senate,</w:t>
      </w:r>
      <w:r w:rsidRPr="000205AF">
        <w:rPr>
          <w:rStyle w:val="apple-converted-space"/>
          <w:rFonts w:ascii="Times New Roman" w:hAnsi="Times New Roman" w:cs="Times New Roman"/>
          <w:color w:val="000000"/>
          <w:sz w:val="22"/>
          <w:szCs w:val="22"/>
          <w:shd w:val="clear" w:color="auto" w:fill="FFFFFF"/>
        </w:rPr>
        <w:t> </w:t>
      </w:r>
      <w:r w:rsidRPr="000205AF">
        <w:rPr>
          <w:rFonts w:ascii="Times New Roman" w:hAnsi="Times New Roman" w:cs="Times New Roman"/>
          <w:color w:val="70AD47"/>
          <w:sz w:val="22"/>
          <w:szCs w:val="22"/>
          <w:shd w:val="clear" w:color="auto" w:fill="FFFFFF"/>
        </w:rPr>
        <w:t>Referred to State and Local Governmental Operations Cmte, Passed Cmte, Pending Rules Cmte, Senate Passed, Senate Transmitted house, Sent to Governor, Governor Kemp signed February 17, 2022.</w:t>
      </w:r>
    </w:p>
    <w:p w14:paraId="2B1CA459" w14:textId="51324F08" w:rsidR="00AF646F" w:rsidRDefault="007816A0" w:rsidP="00C7603D">
      <w:pPr>
        <w:jc w:val="both"/>
        <w:rPr>
          <w:rFonts w:ascii="Times New Roman" w:eastAsia="Times New Roman" w:hAnsi="Times New Roman" w:cs="Times New Roman"/>
          <w:color w:val="000000" w:themeColor="text1"/>
          <w:sz w:val="22"/>
          <w:szCs w:val="22"/>
          <w:shd w:val="clear" w:color="auto" w:fill="FFFFFF"/>
        </w:rPr>
      </w:pPr>
      <w:hyperlink r:id="rId47" w:history="1">
        <w:r w:rsidR="00AF646F" w:rsidRPr="00C54BD4">
          <w:rPr>
            <w:rStyle w:val="Hyperlink"/>
            <w:rFonts w:ascii="Times New Roman" w:eastAsia="Times New Roman" w:hAnsi="Times New Roman" w:cs="Times New Roman"/>
            <w:sz w:val="22"/>
            <w:szCs w:val="22"/>
            <w:shd w:val="clear" w:color="auto" w:fill="FFFFFF"/>
          </w:rPr>
          <w:t>HR 594</w:t>
        </w:r>
      </w:hyperlink>
      <w:r w:rsidR="00AF646F">
        <w:rPr>
          <w:rFonts w:ascii="Times New Roman" w:eastAsia="Times New Roman" w:hAnsi="Times New Roman" w:cs="Times New Roman"/>
          <w:color w:val="000000" w:themeColor="text1"/>
          <w:sz w:val="22"/>
          <w:szCs w:val="22"/>
          <w:shd w:val="clear" w:color="auto" w:fill="FFFFFF"/>
        </w:rPr>
        <w:t>, Temporary tax relief to properties damaged or destroyed by a disaster or located in a nationally declared disaster area (Rep. Lynn Smith-R</w:t>
      </w:r>
      <w:r w:rsidR="00972FA3">
        <w:rPr>
          <w:rFonts w:ascii="Times New Roman" w:eastAsia="Times New Roman" w:hAnsi="Times New Roman" w:cs="Times New Roman"/>
          <w:color w:val="000000" w:themeColor="text1"/>
          <w:sz w:val="22"/>
          <w:szCs w:val="22"/>
          <w:shd w:val="clear" w:color="auto" w:fill="FFFFFF"/>
        </w:rPr>
        <w:t>)</w:t>
      </w:r>
    </w:p>
    <w:p w14:paraId="43974FC5" w14:textId="74514240" w:rsidR="00AF646F" w:rsidRPr="003C43CB" w:rsidRDefault="00AF646F" w:rsidP="00C7603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P</w:t>
      </w:r>
      <w:r w:rsidRPr="00AF646F">
        <w:rPr>
          <w:rFonts w:ascii="Times New Roman" w:eastAsia="Times New Roman" w:hAnsi="Times New Roman" w:cs="Times New Roman"/>
          <w:color w:val="000000" w:themeColor="text1"/>
          <w:sz w:val="22"/>
          <w:szCs w:val="22"/>
          <w:shd w:val="clear" w:color="auto" w:fill="FFFFFF"/>
        </w:rPr>
        <w:t>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p>
    <w:p w14:paraId="4552F274" w14:textId="77777777" w:rsidR="009D4DA4" w:rsidRPr="0076172A" w:rsidRDefault="009D4DA4" w:rsidP="00C7603D">
      <w:pPr>
        <w:jc w:val="both"/>
        <w:rPr>
          <w:rFonts w:ascii="Times New Roman" w:eastAsia="Times New Roman" w:hAnsi="Times New Roman" w:cs="Times New Roman"/>
          <w:color w:val="000000" w:themeColor="text1"/>
          <w:sz w:val="22"/>
          <w:szCs w:val="22"/>
          <w:shd w:val="clear" w:color="auto" w:fill="FFFFFF"/>
        </w:rPr>
      </w:pPr>
    </w:p>
    <w:p w14:paraId="5F2C32FB" w14:textId="77777777" w:rsidR="00E45A9D" w:rsidRPr="006551F6" w:rsidRDefault="007816A0" w:rsidP="00E45A9D">
      <w:pPr>
        <w:jc w:val="both"/>
        <w:rPr>
          <w:rFonts w:ascii="Times New Roman" w:eastAsia="Times New Roman" w:hAnsi="Times New Roman" w:cs="Times New Roman"/>
          <w:color w:val="212529"/>
          <w:sz w:val="22"/>
          <w:szCs w:val="22"/>
          <w:shd w:val="clear" w:color="auto" w:fill="FFFFFF"/>
        </w:rPr>
      </w:pPr>
      <w:hyperlink r:id="rId48" w:history="1">
        <w:r w:rsidR="00E45A9D" w:rsidRPr="006551F6">
          <w:rPr>
            <w:rStyle w:val="Hyperlink"/>
            <w:rFonts w:ascii="Times New Roman" w:eastAsia="Times New Roman" w:hAnsi="Times New Roman" w:cs="Times New Roman"/>
            <w:sz w:val="22"/>
            <w:szCs w:val="22"/>
            <w:shd w:val="clear" w:color="auto" w:fill="FFFFFF"/>
          </w:rPr>
          <w:t>SB 95</w:t>
        </w:r>
      </w:hyperlink>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hAnsi="Times New Roman" w:cs="Times New Roman"/>
          <w:sz w:val="22"/>
          <w:szCs w:val="22"/>
        </w:rPr>
        <w:t>Conditions for meetings to be held by teleconference (Sen. Frank Ginn-R)</w:t>
      </w:r>
    </w:p>
    <w:p w14:paraId="3DACBA93" w14:textId="6DEDB7FF"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00B050"/>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570A3C">
        <w:rPr>
          <w:rFonts w:ascii="Times New Roman" w:eastAsia="Times New Roman" w:hAnsi="Times New Roman" w:cs="Times New Roman"/>
          <w:color w:val="000000" w:themeColor="text1"/>
          <w:sz w:val="22"/>
          <w:szCs w:val="22"/>
          <w:shd w:val="clear" w:color="auto" w:fill="FFFFFF"/>
        </w:rPr>
        <w:t>Passed Cmte by Substitute,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On House Rules Calendar, House Recommitted to Rules Cmte</w:t>
      </w:r>
      <w:r>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eastAsia="Times New Roman" w:hAnsi="Times New Roman" w:cs="Times New Roman"/>
          <w:color w:val="000000" w:themeColor="text1"/>
          <w:sz w:val="22"/>
          <w:szCs w:val="22"/>
          <w:shd w:val="clear" w:color="auto" w:fill="FFFFFF"/>
        </w:rPr>
        <w:t>Defeated in House, House Voted to Reconsider its Action, Reconsideration Passed, Recommitted to House General Calendar, House Adopted Reconsideration, Passed House by Substitute, Sent to Senate</w:t>
      </w:r>
    </w:p>
    <w:p w14:paraId="3F80E5D5" w14:textId="77777777" w:rsidR="004829E9" w:rsidRDefault="004829E9" w:rsidP="00E45A9D">
      <w:pPr>
        <w:jc w:val="both"/>
        <w:rPr>
          <w:rFonts w:ascii="Times New Roman" w:eastAsia="Times New Roman" w:hAnsi="Times New Roman" w:cs="Times New Roman"/>
          <w:color w:val="000000" w:themeColor="text1"/>
          <w:sz w:val="22"/>
          <w:szCs w:val="22"/>
          <w:shd w:val="clear" w:color="auto" w:fill="FFFFFF"/>
        </w:rPr>
      </w:pPr>
    </w:p>
    <w:p w14:paraId="7C848874" w14:textId="2F2B185F" w:rsidR="004829E9" w:rsidRDefault="007816A0" w:rsidP="004829E9">
      <w:pPr>
        <w:autoSpaceDE w:val="0"/>
        <w:autoSpaceDN w:val="0"/>
        <w:adjustRightInd w:val="0"/>
        <w:jc w:val="both"/>
        <w:rPr>
          <w:rFonts w:ascii="Times New Roman" w:hAnsi="Times New Roman" w:cs="Times New Roman"/>
          <w:color w:val="000000"/>
          <w:sz w:val="22"/>
          <w:szCs w:val="22"/>
        </w:rPr>
      </w:pPr>
      <w:hyperlink r:id="rId49" w:history="1">
        <w:r w:rsidR="009D4DA4" w:rsidRPr="009D4DA4">
          <w:rPr>
            <w:rStyle w:val="Hyperlink"/>
            <w:rFonts w:ascii="Times New Roman" w:hAnsi="Times New Roman" w:cs="Times New Roman"/>
            <w:sz w:val="22"/>
            <w:szCs w:val="22"/>
          </w:rPr>
          <w:t>SB 324</w:t>
        </w:r>
      </w:hyperlink>
      <w:r w:rsidR="009D4DA4">
        <w:rPr>
          <w:rFonts w:ascii="Times New Roman" w:hAnsi="Times New Roman" w:cs="Times New Roman"/>
          <w:color w:val="000000"/>
          <w:sz w:val="22"/>
          <w:szCs w:val="22"/>
        </w:rPr>
        <w:t xml:space="preserve">, </w:t>
      </w:r>
      <w:r w:rsidR="004829E9">
        <w:rPr>
          <w:rFonts w:ascii="Times New Roman" w:hAnsi="Times New Roman" w:cs="Times New Roman"/>
          <w:color w:val="000000"/>
          <w:sz w:val="22"/>
          <w:szCs w:val="22"/>
        </w:rPr>
        <w:t xml:space="preserve">Incorporate City of Buckhead </w:t>
      </w:r>
      <w:r w:rsidR="00743F71">
        <w:rPr>
          <w:rFonts w:ascii="Times New Roman" w:hAnsi="Times New Roman" w:cs="Times New Roman"/>
          <w:color w:val="000000"/>
          <w:sz w:val="22"/>
          <w:szCs w:val="22"/>
        </w:rPr>
        <w:t xml:space="preserve">City </w:t>
      </w:r>
      <w:r w:rsidR="004829E9">
        <w:rPr>
          <w:rFonts w:ascii="Times New Roman" w:hAnsi="Times New Roman" w:cs="Times New Roman"/>
          <w:color w:val="000000"/>
          <w:sz w:val="22"/>
          <w:szCs w:val="22"/>
        </w:rPr>
        <w:t>(Sen. Brandon Beach-R)</w:t>
      </w:r>
    </w:p>
    <w:p w14:paraId="4EFDE9A1" w14:textId="7FA60FE0" w:rsidR="004829E9" w:rsidRDefault="004829E9" w:rsidP="004829E9">
      <w:pPr>
        <w:jc w:val="both"/>
        <w:rPr>
          <w:rFonts w:ascii="Times New Roman" w:eastAsia="Times New Roman" w:hAnsi="Times New Roman" w:cs="Times New Roman"/>
          <w:color w:val="000000" w:themeColor="text1"/>
          <w:sz w:val="22"/>
          <w:szCs w:val="22"/>
          <w:shd w:val="clear" w:color="auto" w:fill="FFFFFF"/>
        </w:rPr>
      </w:pPr>
      <w:r>
        <w:rPr>
          <w:rFonts w:ascii="Times New Roman" w:hAnsi="Times New Roman" w:cs="Times New Roman"/>
          <w:color w:val="000000"/>
          <w:sz w:val="22"/>
          <w:szCs w:val="22"/>
        </w:rPr>
        <w:t xml:space="preserve">To incorporate the City of Buckhead. </w:t>
      </w:r>
      <w:r>
        <w:rPr>
          <w:rFonts w:ascii="Times New Roman" w:hAnsi="Times New Roman" w:cs="Times New Roman"/>
          <w:b/>
          <w:bCs/>
          <w:color w:val="000000"/>
          <w:sz w:val="22"/>
          <w:szCs w:val="22"/>
        </w:rPr>
        <w:t xml:space="preserve">Status: </w:t>
      </w:r>
      <w:r w:rsidRPr="009B79A3">
        <w:rPr>
          <w:rFonts w:ascii="Times New Roman" w:hAnsi="Times New Roman" w:cs="Times New Roman"/>
          <w:color w:val="000000" w:themeColor="text1"/>
          <w:sz w:val="22"/>
          <w:szCs w:val="22"/>
        </w:rPr>
        <w:t>Referred to Urban Affairs Cmte</w:t>
      </w:r>
    </w:p>
    <w:p w14:paraId="53B8B50F" w14:textId="7006F15D" w:rsidR="0053065C" w:rsidRDefault="0053065C" w:rsidP="00E45A9D">
      <w:pPr>
        <w:jc w:val="both"/>
        <w:rPr>
          <w:rFonts w:ascii="Times New Roman" w:eastAsia="Times New Roman" w:hAnsi="Times New Roman" w:cs="Times New Roman"/>
          <w:color w:val="000000" w:themeColor="text1"/>
          <w:sz w:val="22"/>
          <w:szCs w:val="22"/>
          <w:shd w:val="clear" w:color="auto" w:fill="FFFFFF"/>
        </w:rPr>
      </w:pPr>
    </w:p>
    <w:p w14:paraId="78580C27" w14:textId="1F66A747" w:rsidR="006813A2" w:rsidRDefault="007816A0" w:rsidP="006813A2">
      <w:pPr>
        <w:jc w:val="both"/>
        <w:rPr>
          <w:rFonts w:ascii="Times New Roman" w:eastAsia="Times New Roman" w:hAnsi="Times New Roman" w:cs="Times New Roman"/>
          <w:color w:val="000000" w:themeColor="text1"/>
          <w:sz w:val="22"/>
          <w:szCs w:val="22"/>
          <w:shd w:val="clear" w:color="auto" w:fill="FFFFFF"/>
        </w:rPr>
      </w:pPr>
      <w:hyperlink r:id="rId50" w:history="1">
        <w:r w:rsidR="0053065C" w:rsidRPr="006813A2">
          <w:rPr>
            <w:rStyle w:val="Hyperlink"/>
            <w:rFonts w:ascii="Times New Roman" w:eastAsia="Times New Roman" w:hAnsi="Times New Roman" w:cs="Times New Roman"/>
            <w:sz w:val="22"/>
            <w:szCs w:val="22"/>
            <w:shd w:val="clear" w:color="auto" w:fill="FFFFFF"/>
          </w:rPr>
          <w:t>SB 331</w:t>
        </w:r>
      </w:hyperlink>
      <w:r w:rsidR="0053065C">
        <w:rPr>
          <w:rFonts w:ascii="Times New Roman" w:eastAsia="Times New Roman" w:hAnsi="Times New Roman" w:cs="Times New Roman"/>
          <w:color w:val="000000" w:themeColor="text1"/>
          <w:sz w:val="22"/>
          <w:szCs w:val="22"/>
          <w:shd w:val="clear" w:color="auto" w:fill="FFFFFF"/>
        </w:rPr>
        <w:t xml:space="preserve">, Restrictions on local governments’ control on businesses (Sen. </w:t>
      </w:r>
      <w:r w:rsidR="006813A2">
        <w:rPr>
          <w:rFonts w:ascii="Times New Roman" w:eastAsia="Times New Roman" w:hAnsi="Times New Roman" w:cs="Times New Roman"/>
          <w:color w:val="000000" w:themeColor="text1"/>
          <w:sz w:val="22"/>
          <w:szCs w:val="22"/>
          <w:shd w:val="clear" w:color="auto" w:fill="FFFFFF"/>
        </w:rPr>
        <w:t>John Albers-R</w:t>
      </w:r>
      <w:r w:rsidR="00CF4936">
        <w:rPr>
          <w:rFonts w:ascii="Times New Roman" w:eastAsia="Times New Roman" w:hAnsi="Times New Roman" w:cs="Times New Roman"/>
          <w:color w:val="000000" w:themeColor="text1"/>
          <w:sz w:val="22"/>
          <w:szCs w:val="22"/>
          <w:shd w:val="clear" w:color="auto" w:fill="FFFFFF"/>
        </w:rPr>
        <w:t>)</w:t>
      </w:r>
    </w:p>
    <w:p w14:paraId="556672B9" w14:textId="163DEF67" w:rsidR="0053065C" w:rsidRPr="0066310B" w:rsidRDefault="006813A2"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Relating </w:t>
      </w:r>
      <w:r w:rsidRPr="006813A2">
        <w:rPr>
          <w:rFonts w:ascii="Times New Roman" w:eastAsia="Times New Roman" w:hAnsi="Times New Roman" w:cs="Times New Roman"/>
          <w:color w:val="000000" w:themeColor="text1"/>
          <w:sz w:val="22"/>
          <w:szCs w:val="22"/>
          <w:shd w:val="clear" w:color="auto" w:fill="FFFFFF"/>
        </w:rPr>
        <w:t>to minimum wage law, so as to prohibit the regulation of employee work hours, scheduling, and output by local government entities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sidR="009D4DA4" w:rsidRPr="003C43CB">
        <w:rPr>
          <w:rFonts w:ascii="Times New Roman" w:eastAsia="Times New Roman" w:hAnsi="Times New Roman" w:cs="Times New Roman"/>
          <w:color w:val="000000" w:themeColor="text1"/>
          <w:sz w:val="22"/>
          <w:szCs w:val="22"/>
          <w:shd w:val="clear" w:color="auto" w:fill="FFFFFF"/>
        </w:rPr>
        <w:t>, Hearing Only</w:t>
      </w:r>
      <w:r w:rsidR="002342E1">
        <w:rPr>
          <w:rFonts w:ascii="Times New Roman" w:eastAsia="Times New Roman" w:hAnsi="Times New Roman" w:cs="Times New Roman"/>
          <w:color w:val="000000" w:themeColor="text1"/>
          <w:sz w:val="22"/>
          <w:szCs w:val="22"/>
          <w:shd w:val="clear" w:color="auto" w:fill="FFFFFF"/>
        </w:rPr>
        <w:t xml:space="preserve">, </w:t>
      </w:r>
      <w:r w:rsidR="002342E1" w:rsidRPr="00EA737F">
        <w:rPr>
          <w:rFonts w:ascii="Times New Roman" w:eastAsia="Times New Roman" w:hAnsi="Times New Roman" w:cs="Times New Roman"/>
          <w:color w:val="000000" w:themeColor="text1"/>
          <w:sz w:val="22"/>
          <w:szCs w:val="22"/>
          <w:shd w:val="clear" w:color="auto" w:fill="FFFFFF"/>
        </w:rPr>
        <w:t>Passed Cmte by Substitute, Pending Rules Cmte</w:t>
      </w:r>
      <w:r w:rsidR="0066310B">
        <w:rPr>
          <w:rFonts w:ascii="Times New Roman" w:eastAsia="Times New Roman" w:hAnsi="Times New Roman" w:cs="Times New Roman"/>
          <w:color w:val="000000" w:themeColor="text1"/>
          <w:sz w:val="22"/>
          <w:szCs w:val="22"/>
          <w:shd w:val="clear" w:color="auto" w:fill="FFFFFF"/>
        </w:rPr>
        <w:t xml:space="preserve">, </w:t>
      </w:r>
      <w:r w:rsidR="0066310B">
        <w:rPr>
          <w:rFonts w:ascii="Times New Roman" w:eastAsia="Times New Roman" w:hAnsi="Times New Roman" w:cs="Times New Roman"/>
          <w:color w:val="70AD47" w:themeColor="accent6"/>
          <w:sz w:val="22"/>
          <w:szCs w:val="22"/>
          <w:shd w:val="clear" w:color="auto" w:fill="FFFFFF"/>
        </w:rPr>
        <w:t xml:space="preserve">Senate Passed by </w:t>
      </w:r>
      <w:r w:rsidR="00A7238E">
        <w:rPr>
          <w:rFonts w:ascii="Times New Roman" w:eastAsia="Times New Roman" w:hAnsi="Times New Roman" w:cs="Times New Roman"/>
          <w:color w:val="70AD47" w:themeColor="accent6"/>
          <w:sz w:val="22"/>
          <w:szCs w:val="22"/>
          <w:shd w:val="clear" w:color="auto" w:fill="FFFFFF"/>
        </w:rPr>
        <w:t xml:space="preserve">Cmte </w:t>
      </w:r>
      <w:r w:rsidR="0066310B">
        <w:rPr>
          <w:rFonts w:ascii="Times New Roman" w:eastAsia="Times New Roman" w:hAnsi="Times New Roman" w:cs="Times New Roman"/>
          <w:color w:val="70AD47" w:themeColor="accent6"/>
          <w:sz w:val="22"/>
          <w:szCs w:val="22"/>
          <w:shd w:val="clear" w:color="auto" w:fill="FFFFFF"/>
        </w:rPr>
        <w:t>Substitute, Sent to House</w:t>
      </w:r>
    </w:p>
    <w:p w14:paraId="77E80977" w14:textId="1E097650" w:rsidR="000A1A51" w:rsidRDefault="000A1A51" w:rsidP="00E45A9D">
      <w:pPr>
        <w:jc w:val="both"/>
        <w:rPr>
          <w:rFonts w:ascii="Times New Roman" w:eastAsia="Times New Roman" w:hAnsi="Times New Roman" w:cs="Times New Roman"/>
          <w:color w:val="000000" w:themeColor="text1"/>
          <w:sz w:val="22"/>
          <w:szCs w:val="22"/>
          <w:shd w:val="clear" w:color="auto" w:fill="FFFFFF"/>
        </w:rPr>
      </w:pPr>
    </w:p>
    <w:p w14:paraId="6C0CAD8E" w14:textId="54C48B9A" w:rsidR="000A1A51"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51" w:history="1">
        <w:r w:rsidR="000A1A51" w:rsidRPr="000A1A51">
          <w:rPr>
            <w:rStyle w:val="Hyperlink"/>
            <w:rFonts w:ascii="Times New Roman" w:eastAsia="Times New Roman" w:hAnsi="Times New Roman" w:cs="Times New Roman"/>
            <w:sz w:val="22"/>
            <w:szCs w:val="22"/>
            <w:shd w:val="clear" w:color="auto" w:fill="FFFFFF"/>
          </w:rPr>
          <w:t>SB 494,</w:t>
        </w:r>
      </w:hyperlink>
      <w:r w:rsidR="000A1A51">
        <w:rPr>
          <w:rFonts w:ascii="Times New Roman" w:eastAsia="Times New Roman" w:hAnsi="Times New Roman" w:cs="Times New Roman"/>
          <w:color w:val="000000" w:themeColor="text1"/>
          <w:sz w:val="22"/>
          <w:szCs w:val="22"/>
          <w:shd w:val="clear" w:color="auto" w:fill="FFFFFF"/>
        </w:rPr>
        <w:t xml:space="preserve"> Prohibit certain use restrictions on residential dwellings (Sen. Steve Gooch-R)</w:t>
      </w:r>
    </w:p>
    <w:p w14:paraId="61D841F4" w14:textId="25E0F787" w:rsidR="000A1A51" w:rsidRPr="0066310B" w:rsidRDefault="000A1A51"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local government, so as to prohibit certain use restrictions on residential dwellings; to provide for definitions; to provide a limited waiver of sovereign immunity; to provide for interest prior to judgment; to provide for revocation of qualified local government status for a violation; to provide for reinstatement of qualified local government status under certain conditions; to provide for the promulgation of rules and regulations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0066310B">
        <w:rPr>
          <w:rFonts w:ascii="Times New Roman" w:eastAsia="Times New Roman" w:hAnsi="Times New Roman" w:cs="Times New Roman"/>
          <w:b/>
          <w:bCs/>
          <w:color w:val="70AD47" w:themeColor="accent6"/>
          <w:sz w:val="22"/>
          <w:szCs w:val="22"/>
          <w:shd w:val="clear" w:color="auto" w:fill="FFFFFF"/>
        </w:rPr>
        <w:t xml:space="preserve"> </w:t>
      </w:r>
      <w:r w:rsidR="0066310B">
        <w:rPr>
          <w:rFonts w:ascii="Times New Roman" w:eastAsia="Times New Roman" w:hAnsi="Times New Roman" w:cs="Times New Roman"/>
          <w:color w:val="70AD47" w:themeColor="accent6"/>
          <w:sz w:val="22"/>
          <w:szCs w:val="22"/>
          <w:shd w:val="clear" w:color="auto" w:fill="FFFFFF"/>
        </w:rPr>
        <w:t>Referred to State and Local Governmental Operations Cmte</w:t>
      </w:r>
    </w:p>
    <w:p w14:paraId="267E68C1" w14:textId="77777777" w:rsidR="00E45A9D" w:rsidRPr="006551F6" w:rsidRDefault="00E45A9D" w:rsidP="00E45A9D">
      <w:pPr>
        <w:rPr>
          <w:rFonts w:ascii="Times New Roman" w:hAnsi="Times New Roman" w:cs="Times New Roman"/>
          <w:b/>
          <w:sz w:val="22"/>
          <w:szCs w:val="22"/>
        </w:rPr>
      </w:pPr>
      <w:bookmarkStart w:id="6" w:name="EconDev"/>
    </w:p>
    <w:p w14:paraId="5A85754D" w14:textId="77777777" w:rsidR="00E45A9D" w:rsidRPr="006551F6" w:rsidRDefault="007816A0" w:rsidP="00E45A9D">
      <w:pPr>
        <w:jc w:val="both"/>
        <w:rPr>
          <w:rFonts w:ascii="Times New Roman" w:hAnsi="Times New Roman" w:cs="Times New Roman"/>
          <w:sz w:val="22"/>
          <w:szCs w:val="22"/>
        </w:rPr>
      </w:pPr>
      <w:hyperlink r:id="rId52" w:history="1">
        <w:r w:rsidR="00E45A9D" w:rsidRPr="006551F6">
          <w:rPr>
            <w:rStyle w:val="Hyperlink"/>
            <w:rFonts w:ascii="Times New Roman" w:hAnsi="Times New Roman" w:cs="Times New Roman"/>
            <w:sz w:val="22"/>
            <w:szCs w:val="22"/>
          </w:rPr>
          <w:t>SR 26</w:t>
        </w:r>
      </w:hyperlink>
      <w:r w:rsidR="00E45A9D" w:rsidRPr="006551F6">
        <w:rPr>
          <w:rFonts w:ascii="Times New Roman" w:hAnsi="Times New Roman" w:cs="Times New Roman"/>
          <w:sz w:val="22"/>
          <w:szCs w:val="22"/>
        </w:rPr>
        <w:t>, An amendment to the Constitution to authorize GO Bonds (Sen. Tyler Harper-R)</w:t>
      </w:r>
    </w:p>
    <w:p w14:paraId="4CF1E5DC" w14:textId="12596C49" w:rsidR="00E45A9D" w:rsidRPr="003C43CB"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Referred to Appropriations Cmte, Passed by the Appropriations Transportation Subcmte, Pending Appropriations Cmte, </w:t>
      </w:r>
      <w:r w:rsidRPr="006551F6">
        <w:rPr>
          <w:rFonts w:ascii="Times New Roman" w:hAnsi="Times New Roman" w:cs="Times New Roman"/>
          <w:color w:val="000000" w:themeColor="text1"/>
          <w:sz w:val="22"/>
          <w:szCs w:val="22"/>
        </w:rPr>
        <w:t>Passed Cmte, Sent to Rules Cmte, On Senate Rules Calendar, Senate Tabled</w:t>
      </w:r>
      <w:r w:rsidR="00867B14">
        <w:rPr>
          <w:rFonts w:ascii="Times New Roman" w:hAnsi="Times New Roman" w:cs="Times New Roman"/>
          <w:color w:val="000000" w:themeColor="text1"/>
          <w:sz w:val="22"/>
          <w:szCs w:val="22"/>
        </w:rPr>
        <w:t xml:space="preserve">, </w:t>
      </w:r>
      <w:r w:rsidR="00867B14" w:rsidRPr="003C43CB">
        <w:rPr>
          <w:rFonts w:ascii="Times New Roman" w:hAnsi="Times New Roman" w:cs="Times New Roman"/>
          <w:color w:val="000000" w:themeColor="text1"/>
          <w:sz w:val="22"/>
          <w:szCs w:val="22"/>
        </w:rPr>
        <w:t>Taken Off Table, Recommitted to Appropriations Cmte</w:t>
      </w:r>
    </w:p>
    <w:p w14:paraId="1360470D" w14:textId="5EEE1021" w:rsidR="0053065C" w:rsidRPr="006551F6" w:rsidRDefault="0053065C" w:rsidP="00E45A9D">
      <w:pPr>
        <w:rPr>
          <w:rFonts w:ascii="Times New Roman" w:hAnsi="Times New Roman" w:cs="Times New Roman"/>
          <w:b/>
          <w:sz w:val="22"/>
          <w:szCs w:val="22"/>
        </w:rPr>
      </w:pPr>
    </w:p>
    <w:p w14:paraId="24B88EA8" w14:textId="77777777" w:rsidR="00E45A9D" w:rsidRPr="006551F6" w:rsidRDefault="00E45A9D" w:rsidP="00E45A9D">
      <w:pPr>
        <w:jc w:val="center"/>
        <w:outlineLvl w:val="0"/>
        <w:rPr>
          <w:rFonts w:ascii="Times New Roman" w:hAnsi="Times New Roman" w:cs="Times New Roman"/>
          <w:sz w:val="22"/>
          <w:szCs w:val="22"/>
        </w:rPr>
      </w:pPr>
      <w:r w:rsidRPr="006551F6">
        <w:rPr>
          <w:rFonts w:ascii="Times New Roman" w:hAnsi="Times New Roman" w:cs="Times New Roman"/>
          <w:b/>
          <w:sz w:val="22"/>
          <w:szCs w:val="22"/>
        </w:rPr>
        <w:lastRenderedPageBreak/>
        <w:t>Economic Development</w:t>
      </w:r>
    </w:p>
    <w:bookmarkEnd w:id="6"/>
    <w:p w14:paraId="5745969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3AE738D"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53" w:history="1">
        <w:r w:rsidR="00E45A9D" w:rsidRPr="006551F6">
          <w:rPr>
            <w:rStyle w:val="Hyperlink"/>
            <w:rFonts w:ascii="Times New Roman" w:eastAsia="Times New Roman" w:hAnsi="Times New Roman" w:cs="Times New Roman"/>
            <w:sz w:val="22"/>
            <w:szCs w:val="22"/>
            <w:shd w:val="clear" w:color="auto" w:fill="FFFFFF"/>
          </w:rPr>
          <w:t>HB 359</w:t>
        </w:r>
      </w:hyperlink>
      <w:r w:rsidR="00E45A9D" w:rsidRPr="006551F6">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14:paraId="76939C25" w14:textId="7568E68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w:t>
      </w:r>
      <w:r w:rsidR="00CD58A6">
        <w:rPr>
          <w:rFonts w:ascii="Times New Roman" w:eastAsia="Times New Roman" w:hAnsi="Times New Roman" w:cs="Times New Roman"/>
          <w:color w:val="000000" w:themeColor="text1"/>
          <w:sz w:val="22"/>
          <w:szCs w:val="22"/>
          <w:shd w:val="clear" w:color="auto" w:fill="FFFFFF"/>
        </w:rPr>
        <w:t xml:space="preserve"> Means Cmte</w:t>
      </w:r>
    </w:p>
    <w:p w14:paraId="17DA32ED"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28E06EC3"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54" w:history="1">
        <w:r w:rsidR="00E45A9D" w:rsidRPr="006551F6">
          <w:rPr>
            <w:rStyle w:val="Hyperlink"/>
            <w:rFonts w:ascii="Times New Roman" w:eastAsia="Times New Roman" w:hAnsi="Times New Roman" w:cs="Times New Roman"/>
            <w:sz w:val="22"/>
            <w:szCs w:val="22"/>
            <w:shd w:val="clear" w:color="auto" w:fill="FFFFFF"/>
          </w:rPr>
          <w:t>HB 500</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James Burchett-R)</w:t>
      </w:r>
    </w:p>
    <w:p w14:paraId="4505FF50" w14:textId="56C81FB7" w:rsidR="00E45A9D" w:rsidRPr="0066310B" w:rsidRDefault="00E45A9D" w:rsidP="00E45A9D">
      <w:pPr>
        <w:jc w:val="both"/>
        <w:rPr>
          <w:rFonts w:ascii="Times New Roman" w:eastAsia="Times New Roman" w:hAnsi="Times New Roman" w:cs="Times New Roman"/>
          <w:color w:val="70AD47" w:themeColor="accent6"/>
          <w:sz w:val="22"/>
          <w:szCs w:val="22"/>
        </w:rPr>
      </w:pPr>
      <w:r w:rsidRPr="006551F6">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00CD58A6">
        <w:rPr>
          <w:rFonts w:ascii="Times New Roman" w:eastAsia="Times New Roman" w:hAnsi="Times New Roman" w:cs="Times New Roman"/>
          <w:color w:val="000000" w:themeColor="text1"/>
          <w:sz w:val="22"/>
          <w:szCs w:val="22"/>
          <w:shd w:val="clear" w:color="auto" w:fill="FFFFFF"/>
        </w:rPr>
        <w:t xml:space="preserve"> Referred to Ways &amp; Means Cmte</w:t>
      </w:r>
      <w:r w:rsidR="0066310B">
        <w:rPr>
          <w:rFonts w:ascii="Times New Roman" w:eastAsia="Times New Roman" w:hAnsi="Times New Roman" w:cs="Times New Roman"/>
          <w:color w:val="000000" w:themeColor="text1"/>
          <w:sz w:val="22"/>
          <w:szCs w:val="22"/>
          <w:shd w:val="clear" w:color="auto" w:fill="FFFFFF"/>
        </w:rPr>
        <w:t xml:space="preserve">, </w:t>
      </w:r>
      <w:r w:rsidR="0066310B">
        <w:rPr>
          <w:rFonts w:ascii="Times New Roman" w:eastAsia="Times New Roman" w:hAnsi="Times New Roman" w:cs="Times New Roman"/>
          <w:color w:val="70AD47" w:themeColor="accent6"/>
          <w:sz w:val="22"/>
          <w:szCs w:val="22"/>
          <w:shd w:val="clear" w:color="auto" w:fill="FFFFFF"/>
        </w:rPr>
        <w:t>Passed Cmte by Substitute, Pending Rules Cmte</w:t>
      </w:r>
    </w:p>
    <w:p w14:paraId="67F63D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A71AC8"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55" w:history="1">
        <w:r w:rsidR="00E45A9D" w:rsidRPr="006551F6">
          <w:rPr>
            <w:rStyle w:val="Hyperlink"/>
            <w:rFonts w:ascii="Times New Roman" w:eastAsia="Times New Roman" w:hAnsi="Times New Roman" w:cs="Times New Roman"/>
            <w:sz w:val="22"/>
            <w:szCs w:val="22"/>
            <w:shd w:val="clear" w:color="auto" w:fill="FFFFFF"/>
          </w:rPr>
          <w:t>SB 65</w:t>
        </w:r>
      </w:hyperlink>
      <w:r w:rsidR="00E45A9D" w:rsidRPr="006551F6">
        <w:rPr>
          <w:rFonts w:ascii="Times New Roman" w:eastAsia="Times New Roman" w:hAnsi="Times New Roman" w:cs="Times New Roman"/>
          <w:color w:val="000000" w:themeColor="text1"/>
          <w:sz w:val="22"/>
          <w:szCs w:val="22"/>
          <w:shd w:val="clear" w:color="auto" w:fill="FFFFFF"/>
        </w:rPr>
        <w:t>, Universal Access Fund (Sen. Steve Gooch-R)</w:t>
      </w:r>
    </w:p>
    <w:p w14:paraId="61BB6DEE" w14:textId="6CF3E138"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Regulated Industries &amp; Utilities Cmte</w:t>
      </w:r>
    </w:p>
    <w:p w14:paraId="63140346" w14:textId="11CE7DDB" w:rsidR="000A1A51" w:rsidRDefault="000A1A51" w:rsidP="00E45A9D">
      <w:pPr>
        <w:jc w:val="both"/>
        <w:rPr>
          <w:rFonts w:ascii="Times New Roman" w:eastAsia="Times New Roman" w:hAnsi="Times New Roman" w:cs="Times New Roman"/>
          <w:color w:val="000000" w:themeColor="text1"/>
          <w:sz w:val="22"/>
          <w:szCs w:val="22"/>
          <w:shd w:val="clear" w:color="auto" w:fill="FFFFFF"/>
        </w:rPr>
      </w:pPr>
    </w:p>
    <w:p w14:paraId="39BF03D7" w14:textId="2C6839DB" w:rsidR="000A1A51"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56" w:history="1">
        <w:r w:rsidR="000A1A51" w:rsidRPr="000A1A51">
          <w:rPr>
            <w:rStyle w:val="Hyperlink"/>
            <w:rFonts w:ascii="Times New Roman" w:eastAsia="Times New Roman" w:hAnsi="Times New Roman" w:cs="Times New Roman"/>
            <w:sz w:val="22"/>
            <w:szCs w:val="22"/>
            <w:shd w:val="clear" w:color="auto" w:fill="FFFFFF"/>
          </w:rPr>
          <w:t>SB 483,</w:t>
        </w:r>
      </w:hyperlink>
      <w:r w:rsidR="000A1A51">
        <w:rPr>
          <w:rFonts w:ascii="Times New Roman" w:eastAsia="Times New Roman" w:hAnsi="Times New Roman" w:cs="Times New Roman"/>
          <w:color w:val="000000" w:themeColor="text1"/>
          <w:sz w:val="22"/>
          <w:szCs w:val="22"/>
          <w:shd w:val="clear" w:color="auto" w:fill="FFFFFF"/>
        </w:rPr>
        <w:t xml:space="preserve"> Revise Article 3 relating to bona fide coin operated amusement machines (Sen. Jeff Mullis-R)</w:t>
      </w:r>
    </w:p>
    <w:p w14:paraId="12701DC9" w14:textId="7507C4AD" w:rsidR="000A1A51" w:rsidRPr="00EA737F" w:rsidRDefault="000A1A51"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lottery for education, so as to comprehensively revise Article 3, relating to bona fide coin operated amusement machines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Regulated Industries &amp; Utilities Cmte</w:t>
      </w:r>
    </w:p>
    <w:p w14:paraId="4B9D4E2D" w14:textId="77777777" w:rsidR="00E45A9D" w:rsidRPr="001F129A" w:rsidRDefault="00E45A9D" w:rsidP="00E45A9D">
      <w:pPr>
        <w:jc w:val="both"/>
        <w:rPr>
          <w:rFonts w:ascii="Times New Roman" w:eastAsia="Times New Roman" w:hAnsi="Times New Roman" w:cs="Times New Roman"/>
          <w:color w:val="00B050"/>
          <w:sz w:val="22"/>
          <w:szCs w:val="22"/>
        </w:rPr>
      </w:pPr>
    </w:p>
    <w:p w14:paraId="6CCCFD9F"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7" w:name="Elections"/>
      <w:r w:rsidRPr="006551F6">
        <w:rPr>
          <w:rFonts w:ascii="Times New Roman" w:eastAsia="Times New Roman" w:hAnsi="Times New Roman" w:cs="Times New Roman"/>
          <w:b/>
          <w:color w:val="000000" w:themeColor="text1"/>
          <w:sz w:val="22"/>
          <w:szCs w:val="22"/>
          <w:shd w:val="clear" w:color="auto" w:fill="FFFFFF"/>
        </w:rPr>
        <w:t>Elections</w:t>
      </w:r>
    </w:p>
    <w:bookmarkEnd w:id="7"/>
    <w:p w14:paraId="0F2A9E7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710E3609" w14:textId="77777777" w:rsidR="00E45A9D" w:rsidRPr="006551F6" w:rsidRDefault="007816A0" w:rsidP="00E45A9D">
      <w:pPr>
        <w:jc w:val="both"/>
        <w:rPr>
          <w:rFonts w:ascii="Times New Roman" w:hAnsi="Times New Roman" w:cs="Times New Roman"/>
          <w:sz w:val="22"/>
          <w:szCs w:val="22"/>
        </w:rPr>
      </w:pPr>
      <w:hyperlink r:id="rId57" w:history="1">
        <w:r w:rsidR="00E45A9D" w:rsidRPr="006551F6">
          <w:rPr>
            <w:rStyle w:val="Hyperlink"/>
            <w:rFonts w:ascii="Times New Roman" w:hAnsi="Times New Roman" w:cs="Times New Roman"/>
            <w:sz w:val="22"/>
            <w:szCs w:val="22"/>
          </w:rPr>
          <w:t>HB 62</w:t>
        </w:r>
      </w:hyperlink>
      <w:r w:rsidR="00E45A9D" w:rsidRPr="006551F6">
        <w:rPr>
          <w:rFonts w:ascii="Times New Roman" w:hAnsi="Times New Roman" w:cs="Times New Roman"/>
          <w:sz w:val="22"/>
          <w:szCs w:val="22"/>
        </w:rPr>
        <w:t>, Relating to primaries and elections generally (Rep. Joseph Gullett-R)</w:t>
      </w:r>
    </w:p>
    <w:p w14:paraId="493BEC4F" w14:textId="2C4A34BF"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AE5620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CEF4DE8"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58" w:history="1">
        <w:r w:rsidR="00E45A9D" w:rsidRPr="006551F6">
          <w:rPr>
            <w:rStyle w:val="Hyperlink"/>
            <w:rFonts w:ascii="Times New Roman" w:eastAsia="Times New Roman" w:hAnsi="Times New Roman" w:cs="Times New Roman"/>
            <w:sz w:val="22"/>
            <w:szCs w:val="22"/>
            <w:shd w:val="clear" w:color="auto" w:fill="FFFFFF"/>
          </w:rPr>
          <w:t>HB 64</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14:paraId="338CBE89" w14:textId="19EE018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Special Cmte on Election Integrity, </w:t>
      </w:r>
      <w:r w:rsidRPr="006551F6">
        <w:rPr>
          <w:rFonts w:ascii="Times New Roman" w:eastAsia="Times New Roman" w:hAnsi="Times New Roman" w:cs="Times New Roman"/>
          <w:color w:val="000000" w:themeColor="text1"/>
          <w:sz w:val="22"/>
          <w:szCs w:val="22"/>
          <w:shd w:val="clear" w:color="auto" w:fill="FFFFFF"/>
        </w:rPr>
        <w:t xml:space="preserve">Hearing </w:t>
      </w:r>
      <w:r>
        <w:rPr>
          <w:rFonts w:ascii="Times New Roman" w:eastAsia="Times New Roman" w:hAnsi="Times New Roman" w:cs="Times New Roman"/>
          <w:color w:val="000000" w:themeColor="text1"/>
          <w:sz w:val="22"/>
          <w:szCs w:val="22"/>
          <w:shd w:val="clear" w:color="auto" w:fill="FFFFFF"/>
        </w:rPr>
        <w:t>Only</w:t>
      </w:r>
    </w:p>
    <w:p w14:paraId="39764DFC" w14:textId="77777777" w:rsidR="00E45A9D" w:rsidRPr="006551F6" w:rsidRDefault="00E45A9D" w:rsidP="00E45A9D">
      <w:pPr>
        <w:jc w:val="both"/>
        <w:rPr>
          <w:rFonts w:ascii="Times New Roman" w:hAnsi="Times New Roman" w:cs="Times New Roman"/>
          <w:color w:val="000000" w:themeColor="text1"/>
          <w:sz w:val="22"/>
          <w:szCs w:val="22"/>
        </w:rPr>
      </w:pPr>
    </w:p>
    <w:p w14:paraId="0A9A8994" w14:textId="77777777" w:rsidR="00E45A9D" w:rsidRPr="006551F6" w:rsidRDefault="007816A0" w:rsidP="00E45A9D">
      <w:pPr>
        <w:jc w:val="both"/>
        <w:rPr>
          <w:rFonts w:ascii="Times New Roman" w:hAnsi="Times New Roman" w:cs="Times New Roman"/>
          <w:sz w:val="22"/>
          <w:szCs w:val="22"/>
        </w:rPr>
      </w:pPr>
      <w:hyperlink r:id="rId59" w:history="1">
        <w:r w:rsidR="00E45A9D" w:rsidRPr="006551F6">
          <w:rPr>
            <w:rStyle w:val="Hyperlink"/>
            <w:rFonts w:ascii="Times New Roman" w:hAnsi="Times New Roman" w:cs="Times New Roman"/>
            <w:sz w:val="22"/>
            <w:szCs w:val="22"/>
          </w:rPr>
          <w:t>HB 113</w:t>
        </w:r>
      </w:hyperlink>
      <w:r w:rsidR="00E45A9D" w:rsidRPr="006551F6">
        <w:rPr>
          <w:rFonts w:ascii="Times New Roman" w:hAnsi="Times New Roman" w:cs="Times New Roman"/>
          <w:sz w:val="22"/>
          <w:szCs w:val="22"/>
        </w:rPr>
        <w:t>, Relating to primaries and elections generally (Rep. Kimberly Alexander-D)</w:t>
      </w:r>
    </w:p>
    <w:p w14:paraId="659C9BC0" w14:textId="720C1FF1"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40FFC4D" w14:textId="77777777" w:rsidR="00E45A9D" w:rsidRPr="006551F6" w:rsidRDefault="00E45A9D" w:rsidP="00E45A9D">
      <w:pPr>
        <w:jc w:val="both"/>
        <w:rPr>
          <w:rFonts w:ascii="Times New Roman" w:hAnsi="Times New Roman" w:cs="Times New Roman"/>
          <w:color w:val="00B050"/>
          <w:sz w:val="22"/>
          <w:szCs w:val="22"/>
        </w:rPr>
      </w:pPr>
    </w:p>
    <w:p w14:paraId="344EF0DD" w14:textId="77777777" w:rsidR="00E45A9D" w:rsidRPr="006551F6" w:rsidRDefault="007816A0" w:rsidP="00E45A9D">
      <w:pPr>
        <w:jc w:val="both"/>
        <w:rPr>
          <w:rFonts w:ascii="Times New Roman" w:hAnsi="Times New Roman" w:cs="Times New Roman"/>
          <w:sz w:val="22"/>
          <w:szCs w:val="22"/>
        </w:rPr>
      </w:pPr>
      <w:hyperlink r:id="rId60" w:history="1">
        <w:r w:rsidR="00E45A9D" w:rsidRPr="006551F6">
          <w:rPr>
            <w:rStyle w:val="Hyperlink"/>
            <w:rFonts w:ascii="Times New Roman" w:hAnsi="Times New Roman" w:cs="Times New Roman"/>
            <w:sz w:val="22"/>
            <w:szCs w:val="22"/>
          </w:rPr>
          <w:t>HB 132</w:t>
        </w:r>
      </w:hyperlink>
      <w:r w:rsidR="00E45A9D" w:rsidRPr="006551F6">
        <w:rPr>
          <w:rFonts w:ascii="Times New Roman" w:hAnsi="Times New Roman" w:cs="Times New Roman"/>
          <w:sz w:val="22"/>
          <w:szCs w:val="22"/>
        </w:rPr>
        <w:t>, Relating to primaries and elections generally (Rep. Mesha Mainor-D)</w:t>
      </w:r>
    </w:p>
    <w:p w14:paraId="537B0E6C" w14:textId="0DB5D43C"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2E531A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DAECD81"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61" w:history="1">
        <w:r w:rsidR="00E45A9D" w:rsidRPr="006551F6">
          <w:rPr>
            <w:rStyle w:val="Hyperlink"/>
            <w:rFonts w:ascii="Times New Roman" w:eastAsia="Times New Roman" w:hAnsi="Times New Roman" w:cs="Times New Roman"/>
            <w:sz w:val="22"/>
            <w:szCs w:val="22"/>
            <w:shd w:val="clear" w:color="auto" w:fill="FFFFFF"/>
          </w:rPr>
          <w:t>HB 136</w:t>
        </w:r>
      </w:hyperlink>
      <w:r w:rsidR="00E45A9D" w:rsidRPr="006551F6">
        <w:rPr>
          <w:rFonts w:ascii="Times New Roman" w:eastAsia="Times New Roman" w:hAnsi="Times New Roman" w:cs="Times New Roman"/>
          <w:color w:val="000000" w:themeColor="text1"/>
          <w:sz w:val="22"/>
          <w:szCs w:val="22"/>
          <w:shd w:val="clear" w:color="auto" w:fill="FFFFFF"/>
        </w:rPr>
        <w:t>, Relating to primaries and elections generally (Rep. Eddie Lumsden-R)</w:t>
      </w:r>
    </w:p>
    <w:p w14:paraId="560E8EAD" w14:textId="6DDA7F7D"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07846143" w14:textId="77777777" w:rsidR="00E45A9D" w:rsidRPr="006551F6" w:rsidRDefault="00E45A9D" w:rsidP="00E45A9D">
      <w:pPr>
        <w:jc w:val="both"/>
        <w:rPr>
          <w:rFonts w:ascii="Times New Roman" w:hAnsi="Times New Roman" w:cs="Times New Roman"/>
          <w:color w:val="538135" w:themeColor="accent6" w:themeShade="BF"/>
          <w:sz w:val="22"/>
          <w:szCs w:val="22"/>
        </w:rPr>
      </w:pPr>
    </w:p>
    <w:p w14:paraId="7C93F5B8"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62" w:history="1">
        <w:r w:rsidR="00E45A9D" w:rsidRPr="006551F6">
          <w:rPr>
            <w:rStyle w:val="Hyperlink"/>
            <w:rFonts w:ascii="Times New Roman" w:eastAsia="Times New Roman" w:hAnsi="Times New Roman" w:cs="Times New Roman"/>
            <w:sz w:val="22"/>
            <w:szCs w:val="22"/>
            <w:shd w:val="clear" w:color="auto" w:fill="FFFFFF"/>
          </w:rPr>
          <w:t>HB 227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Lee Hawkins-R)</w:t>
      </w:r>
    </w:p>
    <w:p w14:paraId="53467E64" w14:textId="5E757DC5"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526BA78E"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0707DBA4"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63" w:history="1">
        <w:r w:rsidR="00E45A9D" w:rsidRPr="006551F6">
          <w:rPr>
            <w:rStyle w:val="Hyperlink"/>
            <w:rFonts w:ascii="Times New Roman" w:eastAsia="Times New Roman" w:hAnsi="Times New Roman" w:cs="Times New Roman"/>
            <w:sz w:val="22"/>
            <w:szCs w:val="22"/>
            <w:shd w:val="clear" w:color="auto" w:fill="FFFFFF"/>
          </w:rPr>
          <w:t>HB 228</w:t>
        </w:r>
      </w:hyperlink>
      <w:r w:rsidR="00E45A9D" w:rsidRPr="006551F6">
        <w:rPr>
          <w:rFonts w:ascii="Times New Roman" w:eastAsia="Times New Roman" w:hAnsi="Times New Roman" w:cs="Times New Roman"/>
          <w:color w:val="000000" w:themeColor="text1"/>
          <w:sz w:val="22"/>
          <w:szCs w:val="22"/>
          <w:shd w:val="clear" w:color="auto" w:fill="FFFFFF"/>
        </w:rPr>
        <w:t>, Relating to presentation of identification to poll worker (Charlice Byrd-R)</w:t>
      </w:r>
    </w:p>
    <w:p w14:paraId="5381C904" w14:textId="63B18C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35097F43"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863FAE4"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64" w:history="1">
        <w:r w:rsidR="00E45A9D" w:rsidRPr="006551F6">
          <w:rPr>
            <w:rStyle w:val="Hyperlink"/>
            <w:rFonts w:ascii="Times New Roman" w:eastAsia="Times New Roman" w:hAnsi="Times New Roman" w:cs="Times New Roman"/>
            <w:sz w:val="22"/>
            <w:szCs w:val="22"/>
            <w:shd w:val="clear" w:color="auto" w:fill="FFFFFF"/>
          </w:rPr>
          <w:t>HB 267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14:paraId="3E9CD698" w14:textId="45BB085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1E14FE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BC3EE3E"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65" w:history="1">
        <w:r w:rsidR="00E45A9D" w:rsidRPr="006551F6">
          <w:rPr>
            <w:rStyle w:val="Hyperlink"/>
            <w:rFonts w:ascii="Times New Roman" w:eastAsia="Times New Roman" w:hAnsi="Times New Roman" w:cs="Times New Roman"/>
            <w:sz w:val="22"/>
            <w:szCs w:val="22"/>
            <w:shd w:val="clear" w:color="auto" w:fill="FFFFFF"/>
          </w:rPr>
          <w:t>HB 270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0697B4BE" w14:textId="1B6B0393"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 Passed Cmte, Pending Rules Cmte, Recommitted to Special Cmte on Election Integrity, Passed Cmte by Substitute, Pending Rules Cmte</w:t>
      </w:r>
    </w:p>
    <w:p w14:paraId="04FD85F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D080269"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66" w:history="1">
        <w:r w:rsidR="00E45A9D" w:rsidRPr="006551F6">
          <w:rPr>
            <w:rStyle w:val="Hyperlink"/>
            <w:rFonts w:ascii="Times New Roman" w:eastAsia="Times New Roman" w:hAnsi="Times New Roman" w:cs="Times New Roman"/>
            <w:sz w:val="22"/>
            <w:szCs w:val="22"/>
            <w:shd w:val="clear" w:color="auto" w:fill="FFFFFF"/>
          </w:rPr>
          <w:t>HB 280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(Rep. William Boddie-D)</w:t>
      </w:r>
    </w:p>
    <w:p w14:paraId="07512ECB" w14:textId="5EE9C508"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507CE1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1E4282B"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67" w:history="1">
        <w:r w:rsidR="00E45A9D" w:rsidRPr="006551F6">
          <w:rPr>
            <w:rStyle w:val="Hyperlink"/>
            <w:rFonts w:ascii="Times New Roman" w:eastAsia="Times New Roman" w:hAnsi="Times New Roman" w:cs="Times New Roman"/>
            <w:sz w:val="22"/>
            <w:szCs w:val="22"/>
            <w:shd w:val="clear" w:color="auto" w:fill="FFFFFF"/>
          </w:rPr>
          <w:t>HB 284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14:paraId="08E5E1B3" w14:textId="4DF1FCAF"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76104EF7" w14:textId="77777777" w:rsidR="00E45A9D" w:rsidRPr="006551F6" w:rsidRDefault="00E45A9D" w:rsidP="00E45A9D">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14:paraId="6AB249BF" w14:textId="77777777" w:rsidR="00E45A9D" w:rsidRPr="006551F6" w:rsidRDefault="007816A0"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68" w:history="1">
        <w:r w:rsidR="00E45A9D" w:rsidRPr="006551F6">
          <w:rPr>
            <w:rStyle w:val="Hyperlink"/>
            <w:rFonts w:ascii="Times New Roman" w:eastAsia="Times New Roman" w:hAnsi="Times New Roman" w:cs="Times New Roman"/>
            <w:sz w:val="22"/>
            <w:szCs w:val="22"/>
            <w:shd w:val="clear" w:color="auto" w:fill="FFFFFF"/>
          </w:rPr>
          <w:t>HB 285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14:paraId="54C41381" w14:textId="6873AA0A"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Relating to elections and primaries, so as to provide for instant-run-off voting in the election of presidential electors; to provide for the implementation of the instant run-off voting. Status: Referred to Special Cmte on Election Integrity</w:t>
      </w:r>
    </w:p>
    <w:p w14:paraId="012D240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3BCB735D" w14:textId="77777777" w:rsidR="00E45A9D" w:rsidRPr="006551F6" w:rsidRDefault="007816A0"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69" w:history="1">
        <w:r w:rsidR="00E45A9D" w:rsidRPr="006551F6">
          <w:rPr>
            <w:rStyle w:val="Hyperlink"/>
            <w:rFonts w:ascii="Times New Roman" w:eastAsia="Times New Roman" w:hAnsi="Times New Roman" w:cs="Times New Roman"/>
            <w:sz w:val="22"/>
            <w:szCs w:val="22"/>
            <w:shd w:val="clear" w:color="auto" w:fill="FFFFFF"/>
          </w:rPr>
          <w:t>HB 325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(Rep. Martin Momtahan-R)</w:t>
      </w:r>
    </w:p>
    <w:p w14:paraId="07157C53" w14:textId="020DE44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5E4F2A4F" w14:textId="77777777" w:rsidR="00E45A9D" w:rsidRPr="006551F6" w:rsidRDefault="00E45A9D" w:rsidP="00E45A9D">
      <w:pPr>
        <w:jc w:val="both"/>
        <w:rPr>
          <w:rFonts w:ascii="Times New Roman" w:eastAsia="Times New Roman" w:hAnsi="Times New Roman" w:cs="Times New Roman"/>
          <w:sz w:val="22"/>
          <w:szCs w:val="22"/>
        </w:rPr>
      </w:pPr>
    </w:p>
    <w:p w14:paraId="1E16EE58" w14:textId="77777777" w:rsidR="00E45A9D" w:rsidRPr="006551F6" w:rsidRDefault="007816A0" w:rsidP="00E45A9D">
      <w:pPr>
        <w:jc w:val="both"/>
        <w:rPr>
          <w:rFonts w:ascii="Times New Roman" w:eastAsia="Times New Roman" w:hAnsi="Times New Roman" w:cs="Times New Roman"/>
          <w:sz w:val="22"/>
          <w:szCs w:val="22"/>
        </w:rPr>
      </w:pPr>
      <w:hyperlink r:id="rId70" w:history="1">
        <w:r w:rsidR="00E45A9D" w:rsidRPr="006551F6">
          <w:rPr>
            <w:rStyle w:val="Hyperlink"/>
            <w:rFonts w:ascii="Times New Roman" w:eastAsia="Times New Roman" w:hAnsi="Times New Roman" w:cs="Times New Roman"/>
            <w:sz w:val="22"/>
            <w:szCs w:val="22"/>
          </w:rPr>
          <w:t>HB 326</w:t>
        </w:r>
      </w:hyperlink>
      <w:r w:rsidR="00E45A9D" w:rsidRPr="006551F6">
        <w:rPr>
          <w:rFonts w:ascii="Times New Roman" w:eastAsia="Times New Roman" w:hAnsi="Times New Roman" w:cs="Times New Roman"/>
          <w:sz w:val="22"/>
          <w:szCs w:val="22"/>
        </w:rPr>
        <w:t>, Relating to elections and primaries generally (Rep. Martin Momtahan-R)</w:t>
      </w:r>
    </w:p>
    <w:p w14:paraId="70C2710B" w14:textId="0B991620" w:rsidR="00E45A9D" w:rsidRPr="006551F6" w:rsidRDefault="00E45A9D" w:rsidP="00E45A9D">
      <w:pPr>
        <w:jc w:val="both"/>
        <w:rPr>
          <w:rStyle w:val="apple-converted-space"/>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E77B359" w14:textId="77777777" w:rsidR="00E45A9D" w:rsidRPr="006551F6" w:rsidRDefault="00E45A9D" w:rsidP="00E45A9D">
      <w:pPr>
        <w:jc w:val="both"/>
        <w:rPr>
          <w:rFonts w:ascii="Times New Roman" w:eastAsia="Times New Roman" w:hAnsi="Times New Roman" w:cs="Times New Roman"/>
          <w:color w:val="00B050"/>
          <w:sz w:val="22"/>
          <w:szCs w:val="22"/>
        </w:rPr>
      </w:pPr>
    </w:p>
    <w:p w14:paraId="01283D05"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71" w:history="1">
        <w:r w:rsidR="00E45A9D" w:rsidRPr="006551F6">
          <w:rPr>
            <w:rStyle w:val="Hyperlink"/>
            <w:rFonts w:ascii="Times New Roman" w:eastAsia="Times New Roman" w:hAnsi="Times New Roman" w:cs="Times New Roman"/>
            <w:sz w:val="22"/>
            <w:szCs w:val="22"/>
          </w:rPr>
          <w:t>HB 365</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FB99AA4" w14:textId="3F7D81EA"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E6E7DC5" w14:textId="77777777" w:rsidR="00E45A9D" w:rsidRPr="006551F6" w:rsidRDefault="00E45A9D" w:rsidP="00E45A9D">
      <w:pPr>
        <w:jc w:val="both"/>
        <w:rPr>
          <w:rFonts w:ascii="Times New Roman" w:eastAsia="Times New Roman" w:hAnsi="Times New Roman" w:cs="Times New Roman"/>
          <w:color w:val="00B050"/>
          <w:sz w:val="22"/>
          <w:szCs w:val="22"/>
        </w:rPr>
      </w:pPr>
    </w:p>
    <w:p w14:paraId="3FDB94B5"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72" w:history="1">
        <w:r w:rsidR="00E45A9D" w:rsidRPr="006551F6">
          <w:rPr>
            <w:rStyle w:val="Hyperlink"/>
            <w:rFonts w:ascii="Times New Roman" w:eastAsia="Times New Roman" w:hAnsi="Times New Roman" w:cs="Times New Roman"/>
            <w:sz w:val="22"/>
            <w:szCs w:val="22"/>
          </w:rPr>
          <w:t>HB 366</w:t>
        </w:r>
      </w:hyperlink>
      <w:r w:rsidR="00E45A9D" w:rsidRPr="006551F6">
        <w:rPr>
          <w:rFonts w:ascii="Times New Roman" w:eastAsia="Times New Roman" w:hAnsi="Times New Roman" w:cs="Times New Roman"/>
          <w:color w:val="000000" w:themeColor="text1"/>
          <w:sz w:val="22"/>
          <w:szCs w:val="22"/>
        </w:rPr>
        <w:t>, Relating to primaries and elections generally (Rep. Martin Momtahan-R)</w:t>
      </w:r>
    </w:p>
    <w:p w14:paraId="65E4A8B0" w14:textId="2B88F036"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02845FA" w14:textId="77777777" w:rsidR="00E45A9D" w:rsidRPr="006551F6" w:rsidRDefault="00E45A9D" w:rsidP="00E45A9D">
      <w:pPr>
        <w:jc w:val="both"/>
        <w:rPr>
          <w:rFonts w:ascii="Times New Roman" w:eastAsia="Times New Roman" w:hAnsi="Times New Roman" w:cs="Times New Roman"/>
          <w:color w:val="00B050"/>
          <w:sz w:val="22"/>
          <w:szCs w:val="22"/>
        </w:rPr>
      </w:pPr>
    </w:p>
    <w:p w14:paraId="741139B8"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73" w:history="1">
        <w:r w:rsidR="00E45A9D" w:rsidRPr="006551F6">
          <w:rPr>
            <w:rStyle w:val="Hyperlink"/>
            <w:rFonts w:ascii="Times New Roman" w:eastAsia="Times New Roman" w:hAnsi="Times New Roman" w:cs="Times New Roman"/>
            <w:sz w:val="22"/>
            <w:szCs w:val="22"/>
          </w:rPr>
          <w:t>HB 373</w:t>
        </w:r>
      </w:hyperlink>
      <w:r w:rsidR="00E45A9D" w:rsidRPr="006551F6">
        <w:rPr>
          <w:rFonts w:ascii="Times New Roman" w:eastAsia="Times New Roman" w:hAnsi="Times New Roman" w:cs="Times New Roman"/>
          <w:color w:val="000000" w:themeColor="text1"/>
          <w:sz w:val="22"/>
          <w:szCs w:val="22"/>
        </w:rPr>
        <w:t>, Relating to elections and primaries generally (Rep. Rick Jasperse-R)</w:t>
      </w:r>
    </w:p>
    <w:p w14:paraId="53E046FF" w14:textId="40DAE95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w:t>
      </w:r>
      <w:r w:rsidR="00CD58A6">
        <w:rPr>
          <w:rFonts w:ascii="Times New Roman" w:eastAsia="Times New Roman" w:hAnsi="Times New Roman" w:cs="Times New Roman"/>
          <w:color w:val="000000" w:themeColor="text1"/>
          <w:sz w:val="22"/>
          <w:szCs w:val="22"/>
          <w:shd w:val="clear" w:color="auto" w:fill="FFFFFF"/>
        </w:rPr>
        <w:t>egrity</w:t>
      </w:r>
    </w:p>
    <w:p w14:paraId="5E1087EA" w14:textId="77777777" w:rsidR="00E45A9D" w:rsidRPr="006551F6" w:rsidRDefault="00E45A9D" w:rsidP="00E45A9D">
      <w:pPr>
        <w:jc w:val="both"/>
        <w:rPr>
          <w:rFonts w:ascii="Times New Roman" w:eastAsia="Times New Roman" w:hAnsi="Times New Roman" w:cs="Times New Roman"/>
          <w:color w:val="00B050"/>
          <w:sz w:val="22"/>
          <w:szCs w:val="22"/>
        </w:rPr>
      </w:pPr>
    </w:p>
    <w:p w14:paraId="3B3B0FB3"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74" w:history="1">
        <w:r w:rsidR="00E45A9D" w:rsidRPr="006551F6">
          <w:rPr>
            <w:rStyle w:val="Hyperlink"/>
            <w:rFonts w:ascii="Times New Roman" w:eastAsia="Times New Roman" w:hAnsi="Times New Roman" w:cs="Times New Roman"/>
            <w:sz w:val="22"/>
            <w:szCs w:val="22"/>
          </w:rPr>
          <w:t>HB 406</w:t>
        </w:r>
      </w:hyperlink>
      <w:r w:rsidR="00E45A9D" w:rsidRPr="006551F6">
        <w:rPr>
          <w:rFonts w:ascii="Times New Roman" w:eastAsia="Times New Roman" w:hAnsi="Times New Roman" w:cs="Times New Roman"/>
          <w:color w:val="000000" w:themeColor="text1"/>
          <w:sz w:val="22"/>
          <w:szCs w:val="22"/>
        </w:rPr>
        <w:t>, Relating to elections and primaries generally (Rep. Will Wade-R)</w:t>
      </w:r>
    </w:p>
    <w:p w14:paraId="63D60AE2" w14:textId="6BDD67E0"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256C7D89"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E18A6CB"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75" w:history="1">
        <w:r w:rsidR="00E45A9D" w:rsidRPr="006551F6">
          <w:rPr>
            <w:rStyle w:val="Hyperlink"/>
            <w:rFonts w:ascii="Times New Roman" w:eastAsia="Times New Roman" w:hAnsi="Times New Roman" w:cs="Times New Roman"/>
            <w:sz w:val="22"/>
            <w:szCs w:val="22"/>
            <w:shd w:val="clear" w:color="auto" w:fill="FFFFFF"/>
          </w:rPr>
          <w:t>HB 491</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Shaw Blackmon-R)</w:t>
      </w:r>
    </w:p>
    <w:p w14:paraId="22C3922A" w14:textId="139383B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3CB159F" w14:textId="77777777" w:rsidR="00E45A9D" w:rsidRPr="006551F6" w:rsidRDefault="00E45A9D" w:rsidP="00E45A9D">
      <w:pPr>
        <w:jc w:val="both"/>
        <w:rPr>
          <w:rFonts w:ascii="Times New Roman" w:eastAsia="Times New Roman" w:hAnsi="Times New Roman" w:cs="Times New Roman"/>
          <w:color w:val="00B050"/>
          <w:sz w:val="22"/>
          <w:szCs w:val="22"/>
        </w:rPr>
      </w:pPr>
    </w:p>
    <w:p w14:paraId="61094FB9"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76" w:history="1">
        <w:r w:rsidR="00E45A9D" w:rsidRPr="006551F6">
          <w:rPr>
            <w:rStyle w:val="Hyperlink"/>
            <w:rFonts w:ascii="Times New Roman" w:eastAsia="Times New Roman" w:hAnsi="Times New Roman" w:cs="Times New Roman"/>
            <w:sz w:val="22"/>
            <w:szCs w:val="22"/>
          </w:rPr>
          <w:t>HB 492</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D4459AE" w14:textId="4B4DD53D"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02312A27"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32AC7A7"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77" w:history="1">
        <w:r w:rsidR="00E45A9D" w:rsidRPr="006551F6">
          <w:rPr>
            <w:rStyle w:val="Hyperlink"/>
            <w:rFonts w:ascii="Times New Roman" w:eastAsia="Times New Roman" w:hAnsi="Times New Roman" w:cs="Times New Roman"/>
            <w:sz w:val="22"/>
            <w:szCs w:val="22"/>
          </w:rPr>
          <w:t>HB 493</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0B3A0EF7" w14:textId="13F09968"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4D5CD42D"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D448FE5"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78" w:history="1">
        <w:r w:rsidR="00E45A9D" w:rsidRPr="006551F6">
          <w:rPr>
            <w:rStyle w:val="Hyperlink"/>
            <w:rFonts w:ascii="Times New Roman" w:eastAsia="Times New Roman" w:hAnsi="Times New Roman" w:cs="Times New Roman"/>
            <w:sz w:val="22"/>
            <w:szCs w:val="22"/>
          </w:rPr>
          <w:t>HB 494</w:t>
        </w:r>
      </w:hyperlink>
      <w:r w:rsidR="00E45A9D" w:rsidRPr="006551F6">
        <w:rPr>
          <w:rFonts w:ascii="Times New Roman" w:eastAsia="Times New Roman" w:hAnsi="Times New Roman" w:cs="Times New Roman"/>
          <w:color w:val="000000" w:themeColor="text1"/>
          <w:sz w:val="22"/>
          <w:szCs w:val="22"/>
        </w:rPr>
        <w:t>, Relating to elections and primaries generally (Rep. James Burchett-R)</w:t>
      </w:r>
    </w:p>
    <w:p w14:paraId="4A514452" w14:textId="0946FAD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b/>
          <w:color w:val="000000" w:themeColor="text1"/>
          <w:sz w:val="22"/>
          <w:szCs w:val="22"/>
          <w:shd w:val="clear" w:color="auto" w:fill="FFFFFF"/>
        </w:rPr>
        <w:t>:</w:t>
      </w:r>
      <w:r w:rsidRPr="006551F6">
        <w:rPr>
          <w:rFonts w:ascii="Times New Roman" w:eastAsia="Times New Roman" w:hAnsi="Times New Roman" w:cs="Times New Roman"/>
          <w:color w:val="000000" w:themeColor="text1"/>
          <w:sz w:val="22"/>
          <w:szCs w:val="22"/>
          <w:shd w:val="clear" w:color="auto" w:fill="FFFFFF"/>
        </w:rPr>
        <w:t xml:space="preserve"> Referred to Special Cmte on Election Integrity</w:t>
      </w:r>
    </w:p>
    <w:p w14:paraId="2AB6C8A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413C2707"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79" w:history="1">
        <w:r w:rsidR="00E45A9D" w:rsidRPr="006551F6">
          <w:rPr>
            <w:rStyle w:val="Hyperlink"/>
            <w:rFonts w:ascii="Times New Roman" w:eastAsia="Times New Roman" w:hAnsi="Times New Roman" w:cs="Times New Roman"/>
            <w:sz w:val="22"/>
            <w:szCs w:val="22"/>
          </w:rPr>
          <w:t>HB 501</w:t>
        </w:r>
      </w:hyperlink>
      <w:r w:rsidR="00E45A9D" w:rsidRPr="006551F6">
        <w:rPr>
          <w:rFonts w:ascii="Times New Roman" w:eastAsia="Times New Roman" w:hAnsi="Times New Roman" w:cs="Times New Roman"/>
          <w:color w:val="000000" w:themeColor="text1"/>
          <w:sz w:val="22"/>
          <w:szCs w:val="22"/>
        </w:rPr>
        <w:t>, Relating to elections and primaries generally (Rep. Shaw Blackmon-R)</w:t>
      </w:r>
    </w:p>
    <w:p w14:paraId="3BB1FD27" w14:textId="2740B6B8"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36499131"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F53DE57"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80" w:history="1">
        <w:r w:rsidR="00E45A9D" w:rsidRPr="006551F6">
          <w:rPr>
            <w:rStyle w:val="Hyperlink"/>
            <w:rFonts w:ascii="Times New Roman" w:eastAsia="Times New Roman" w:hAnsi="Times New Roman" w:cs="Times New Roman"/>
            <w:sz w:val="22"/>
            <w:szCs w:val="22"/>
          </w:rPr>
          <w:t>HB 506</w:t>
        </w:r>
      </w:hyperlink>
      <w:r w:rsidR="00E45A9D" w:rsidRPr="006551F6">
        <w:rPr>
          <w:rFonts w:ascii="Times New Roman" w:eastAsia="Times New Roman" w:hAnsi="Times New Roman" w:cs="Times New Roman"/>
          <w:color w:val="000000" w:themeColor="text1"/>
          <w:sz w:val="22"/>
          <w:szCs w:val="22"/>
        </w:rPr>
        <w:t>, Relating to elections and primaries generally (Rep. Matthew Gambill-R)</w:t>
      </w:r>
    </w:p>
    <w:p w14:paraId="0F858BC5" w14:textId="6E58AD72"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114FC81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3CBB73FE"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81" w:history="1">
        <w:r w:rsidR="00E45A9D" w:rsidRPr="006551F6">
          <w:rPr>
            <w:rStyle w:val="Hyperlink"/>
            <w:rFonts w:ascii="Times New Roman" w:eastAsia="Times New Roman" w:hAnsi="Times New Roman" w:cs="Times New Roman"/>
            <w:sz w:val="22"/>
            <w:szCs w:val="22"/>
          </w:rPr>
          <w:t>HB 507</w:t>
        </w:r>
      </w:hyperlink>
      <w:r w:rsidR="00E45A9D" w:rsidRPr="006551F6">
        <w:rPr>
          <w:rFonts w:ascii="Times New Roman" w:eastAsia="Times New Roman" w:hAnsi="Times New Roman" w:cs="Times New Roman"/>
          <w:color w:val="000000" w:themeColor="text1"/>
          <w:sz w:val="22"/>
          <w:szCs w:val="22"/>
        </w:rPr>
        <w:t>, Relating to elections and primaries generally (Rep. Rick Williams-R)</w:t>
      </w:r>
    </w:p>
    <w:p w14:paraId="7E5DB11C" w14:textId="4CA84952" w:rsidR="00E45A9D" w:rsidRPr="006551F6" w:rsidRDefault="00743F71"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212529"/>
          <w:sz w:val="22"/>
          <w:szCs w:val="22"/>
          <w:shd w:val="clear" w:color="auto" w:fill="FFFFFF"/>
        </w:rPr>
        <w:t>R</w:t>
      </w:r>
      <w:r w:rsidR="00E45A9D" w:rsidRPr="006551F6">
        <w:rPr>
          <w:rFonts w:ascii="Times New Roman" w:eastAsia="Times New Roman" w:hAnsi="Times New Roman" w:cs="Times New Roman"/>
          <w:color w:val="212529"/>
          <w:sz w:val="22"/>
          <w:szCs w:val="22"/>
          <w:shd w:val="clear" w:color="auto" w:fill="FFFFFF"/>
        </w:rPr>
        <w:t xml:space="preserve">elating to elections and primaries generally, so as to regulate the distribution of absentee ballot applications by third-party entities; to provide for disclaimers and the use of proper forms by certain persons in distributing absentee ballot applications. </w:t>
      </w:r>
      <w:r w:rsidR="00E45A9D" w:rsidRPr="006551F6">
        <w:rPr>
          <w:rFonts w:ascii="Times New Roman" w:eastAsia="Times New Roman" w:hAnsi="Times New Roman" w:cs="Times New Roman"/>
          <w:b/>
          <w:color w:val="212529"/>
          <w:sz w:val="22"/>
          <w:szCs w:val="22"/>
          <w:shd w:val="clear" w:color="auto" w:fill="FFFFFF"/>
        </w:rPr>
        <w:t>Status:</w:t>
      </w:r>
      <w:r w:rsidR="00E45A9D" w:rsidRPr="006551F6">
        <w:rPr>
          <w:rFonts w:ascii="Times New Roman" w:eastAsia="Times New Roman" w:hAnsi="Times New Roman" w:cs="Times New Roman"/>
          <w:color w:val="212529"/>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shd w:val="clear" w:color="auto" w:fill="FFFFFF"/>
        </w:rPr>
        <w:t>Referred to Spe</w:t>
      </w:r>
      <w:r w:rsidR="00CD58A6">
        <w:rPr>
          <w:rFonts w:ascii="Times New Roman" w:eastAsia="Times New Roman" w:hAnsi="Times New Roman" w:cs="Times New Roman"/>
          <w:color w:val="000000" w:themeColor="text1"/>
          <w:sz w:val="22"/>
          <w:szCs w:val="22"/>
          <w:shd w:val="clear" w:color="auto" w:fill="FFFFFF"/>
        </w:rPr>
        <w:t>cial Cmte on Election Integrity</w:t>
      </w:r>
    </w:p>
    <w:p w14:paraId="6B607734"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6ECA05CA"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82" w:history="1">
        <w:r w:rsidR="00E45A9D" w:rsidRPr="006551F6">
          <w:rPr>
            <w:rStyle w:val="Hyperlink"/>
            <w:rFonts w:ascii="Times New Roman" w:hAnsi="Times New Roman" w:cs="Times New Roman"/>
            <w:sz w:val="22"/>
            <w:szCs w:val="22"/>
          </w:rPr>
          <w:t>HB 512</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Rick Jasperse-R)</w:t>
      </w:r>
    </w:p>
    <w:p w14:paraId="6F81552B" w14:textId="4021BD3E" w:rsidR="00E45A9D" w:rsidRPr="00200D5C"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4FAD3A3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3A064D1"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83" w:history="1">
        <w:r w:rsidR="00E45A9D" w:rsidRPr="006551F6">
          <w:rPr>
            <w:rStyle w:val="Hyperlink"/>
            <w:rFonts w:ascii="Times New Roman" w:eastAsia="Times New Roman" w:hAnsi="Times New Roman" w:cs="Times New Roman"/>
            <w:sz w:val="22"/>
            <w:szCs w:val="22"/>
            <w:shd w:val="clear" w:color="auto" w:fill="FFFFFF"/>
          </w:rPr>
          <w:t>HB 537</w:t>
        </w:r>
      </w:hyperlink>
      <w:r w:rsidR="00E45A9D" w:rsidRPr="006551F6">
        <w:rPr>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000000" w:themeColor="text1"/>
          <w:sz w:val="22"/>
          <w:szCs w:val="22"/>
        </w:rPr>
        <w:t>Relating to elections and primaries generally (Rep. Mitchell Scoggins-R)</w:t>
      </w:r>
    </w:p>
    <w:p w14:paraId="7B488F46" w14:textId="0A8E9C0E"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lastRenderedPageBreak/>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9AD591B"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A403134" w14:textId="77777777" w:rsidR="00E45A9D" w:rsidRPr="006551F6" w:rsidRDefault="007816A0" w:rsidP="00E45A9D">
      <w:pPr>
        <w:jc w:val="both"/>
        <w:rPr>
          <w:rFonts w:ascii="Times New Roman" w:hAnsi="Times New Roman" w:cs="Times New Roman"/>
          <w:sz w:val="22"/>
          <w:szCs w:val="22"/>
        </w:rPr>
      </w:pPr>
      <w:hyperlink r:id="rId84" w:history="1">
        <w:r w:rsidR="00E45A9D" w:rsidRPr="006551F6">
          <w:rPr>
            <w:rStyle w:val="Hyperlink"/>
            <w:rFonts w:ascii="Times New Roman" w:eastAsia="Times New Roman" w:hAnsi="Times New Roman" w:cs="Times New Roman"/>
            <w:sz w:val="22"/>
            <w:szCs w:val="22"/>
            <w:shd w:val="clear" w:color="auto" w:fill="FFFFFF"/>
          </w:rPr>
          <w:t>HB 659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hAnsi="Times New Roman" w:cs="Times New Roman"/>
          <w:sz w:val="22"/>
          <w:szCs w:val="22"/>
        </w:rPr>
        <w:t>Relating to primaries and elections generally (Rep. Shea Roberts-D)</w:t>
      </w:r>
    </w:p>
    <w:p w14:paraId="0BAC9446" w14:textId="48821593"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76C108FC"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6682974B" w14:textId="77777777" w:rsidR="00E45A9D" w:rsidRPr="006551F6" w:rsidRDefault="007816A0" w:rsidP="00E45A9D">
      <w:pPr>
        <w:jc w:val="both"/>
        <w:rPr>
          <w:rFonts w:ascii="Times New Roman" w:eastAsia="Times New Roman" w:hAnsi="Times New Roman" w:cs="Times New Roman"/>
          <w:color w:val="212529"/>
          <w:sz w:val="22"/>
          <w:szCs w:val="22"/>
          <w:shd w:val="clear" w:color="auto" w:fill="FFFFFF"/>
        </w:rPr>
      </w:pPr>
      <w:hyperlink r:id="rId85" w:history="1">
        <w:r w:rsidR="00E45A9D" w:rsidRPr="006551F6">
          <w:rPr>
            <w:rStyle w:val="Hyperlink"/>
            <w:rFonts w:ascii="Times New Roman" w:eastAsia="Times New Roman" w:hAnsi="Times New Roman" w:cs="Times New Roman"/>
            <w:sz w:val="22"/>
            <w:szCs w:val="22"/>
            <w:shd w:val="clear" w:color="auto" w:fill="FFFFFF"/>
          </w:rPr>
          <w:t>HB 615</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xml:space="preserve">, </w:t>
      </w:r>
      <w:r w:rsidR="00E45A9D" w:rsidRPr="006551F6">
        <w:rPr>
          <w:rFonts w:ascii="Times New Roman" w:eastAsia="Times New Roman" w:hAnsi="Times New Roman" w:cs="Times New Roman"/>
          <w:color w:val="212529"/>
          <w:sz w:val="22"/>
          <w:szCs w:val="22"/>
          <w:shd w:val="clear" w:color="auto" w:fill="FFFFFF"/>
        </w:rPr>
        <w:t>Relating to elections and primaries generally (Rep. Todd Jones-R)</w:t>
      </w:r>
    </w:p>
    <w:p w14:paraId="3AF2F9E1" w14:textId="6D817F3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recanvass under certain circumstances; to provide for certain reports.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p>
    <w:p w14:paraId="1668FA3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453E2C6"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86" w:history="1">
        <w:r w:rsidR="00E45A9D" w:rsidRPr="006551F6">
          <w:rPr>
            <w:rStyle w:val="Hyperlink"/>
            <w:rFonts w:ascii="Times New Roman" w:eastAsia="Times New Roman" w:hAnsi="Times New Roman" w:cs="Times New Roman"/>
            <w:sz w:val="22"/>
            <w:szCs w:val="22"/>
            <w:shd w:val="clear" w:color="auto" w:fill="FFFFFF"/>
          </w:rPr>
          <w:t>HB 701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14:paraId="312FBB1E" w14:textId="4B6D93C0"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Referred to Special Cmte on Election Integrity</w:t>
      </w:r>
    </w:p>
    <w:p w14:paraId="0F2A4B0A" w14:textId="0F1F060D" w:rsidR="00E45A9D"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437CBBC" w14:textId="4A4B749E" w:rsidR="004C3ABD" w:rsidRDefault="007816A0"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87" w:history="1">
        <w:r w:rsidR="004C3ABD" w:rsidRPr="004C3ABD">
          <w:rPr>
            <w:rStyle w:val="Hyperlink"/>
            <w:rFonts w:ascii="Times New Roman" w:eastAsia="Times New Roman" w:hAnsi="Times New Roman" w:cs="Times New Roman"/>
            <w:sz w:val="22"/>
            <w:szCs w:val="22"/>
            <w:shd w:val="clear" w:color="auto" w:fill="FFFFFF"/>
          </w:rPr>
          <w:t>HB 1317,</w:t>
        </w:r>
      </w:hyperlink>
      <w:r w:rsidR="004C3ABD">
        <w:rPr>
          <w:rStyle w:val="apple-converted-space"/>
          <w:rFonts w:ascii="Times New Roman" w:eastAsia="Times New Roman" w:hAnsi="Times New Roman" w:cs="Times New Roman"/>
          <w:color w:val="000000" w:themeColor="text1"/>
          <w:sz w:val="22"/>
          <w:szCs w:val="22"/>
          <w:shd w:val="clear" w:color="auto" w:fill="FFFFFF"/>
        </w:rPr>
        <w:t xml:space="preserve"> Remove provisions for absentee ballot drop boxes (Rep. Timothy Barr-R)</w:t>
      </w:r>
    </w:p>
    <w:p w14:paraId="48211E1C" w14:textId="06346F2B" w:rsidR="004C3ABD" w:rsidRPr="004C3ABD" w:rsidRDefault="004C3ABD" w:rsidP="00E45A9D">
      <w:pPr>
        <w:jc w:val="both"/>
        <w:rPr>
          <w:rFonts w:ascii="Times New Roman" w:hAnsi="Times New Roman" w:cs="Times New Roman"/>
          <w:color w:val="70AD47" w:themeColor="accent6"/>
          <w:sz w:val="22"/>
          <w:szCs w:val="22"/>
        </w:rPr>
      </w:pPr>
      <w:r w:rsidRPr="004C3ABD">
        <w:rPr>
          <w:rFonts w:ascii="Times New Roman" w:hAnsi="Times New Roman" w:cs="Times New Roman"/>
          <w:color w:val="000000" w:themeColor="text1"/>
          <w:sz w:val="22"/>
          <w:szCs w:val="22"/>
        </w:rPr>
        <w:t>relating to elections and primaries generally, so as to remove provisions relating to absentee ballot drop boxes and the requirements therefo</w:t>
      </w:r>
      <w:r>
        <w:rPr>
          <w:rFonts w:ascii="Times New Roman" w:hAnsi="Times New Roman" w:cs="Times New Roman"/>
          <w:color w:val="000000" w:themeColor="text1"/>
          <w:sz w:val="22"/>
          <w:szCs w:val="22"/>
        </w:rPr>
        <w:t xml:space="preserve">r. </w:t>
      </w:r>
      <w:r>
        <w:rPr>
          <w:rFonts w:ascii="Times New Roman" w:hAnsi="Times New Roman" w:cs="Times New Roman"/>
          <w:b/>
          <w:bCs/>
          <w:color w:val="000000" w:themeColor="text1"/>
          <w:sz w:val="22"/>
          <w:szCs w:val="22"/>
        </w:rPr>
        <w:t xml:space="preserve">Status: </w:t>
      </w:r>
      <w:r>
        <w:rPr>
          <w:rFonts w:ascii="Times New Roman" w:hAnsi="Times New Roman" w:cs="Times New Roman"/>
          <w:color w:val="70AD47" w:themeColor="accent6"/>
          <w:sz w:val="22"/>
          <w:szCs w:val="22"/>
        </w:rPr>
        <w:t>Referred to Special Committee on Election Integrity</w:t>
      </w:r>
    </w:p>
    <w:p w14:paraId="5862566F" w14:textId="5AC77C83" w:rsidR="004C3ABD" w:rsidRDefault="004C3ABD" w:rsidP="00E45A9D">
      <w:pPr>
        <w:jc w:val="both"/>
        <w:rPr>
          <w:rFonts w:ascii="Times New Roman" w:hAnsi="Times New Roman" w:cs="Times New Roman"/>
          <w:color w:val="000000" w:themeColor="text1"/>
          <w:sz w:val="22"/>
          <w:szCs w:val="22"/>
        </w:rPr>
      </w:pPr>
    </w:p>
    <w:p w14:paraId="3200870E" w14:textId="64073AEE" w:rsidR="008B2C4E" w:rsidRDefault="007816A0" w:rsidP="00E45A9D">
      <w:pPr>
        <w:jc w:val="both"/>
        <w:rPr>
          <w:rFonts w:ascii="Times New Roman" w:hAnsi="Times New Roman" w:cs="Times New Roman"/>
          <w:color w:val="000000" w:themeColor="text1"/>
          <w:sz w:val="22"/>
          <w:szCs w:val="22"/>
        </w:rPr>
      </w:pPr>
      <w:hyperlink r:id="rId88" w:history="1">
        <w:r w:rsidR="008B2C4E" w:rsidRPr="008B2C4E">
          <w:rPr>
            <w:rStyle w:val="Hyperlink"/>
            <w:rFonts w:ascii="Times New Roman" w:hAnsi="Times New Roman" w:cs="Times New Roman"/>
            <w:sz w:val="22"/>
            <w:szCs w:val="22"/>
          </w:rPr>
          <w:t>HB 1359</w:t>
        </w:r>
      </w:hyperlink>
      <w:r w:rsidR="008B2C4E">
        <w:rPr>
          <w:rFonts w:ascii="Times New Roman" w:hAnsi="Times New Roman" w:cs="Times New Roman"/>
          <w:color w:val="000000" w:themeColor="text1"/>
          <w:sz w:val="22"/>
          <w:szCs w:val="22"/>
        </w:rPr>
        <w:t>, Provide for sealing of ballots and unused security paper in secure containers (Rep. Alan Powell-R)</w:t>
      </w:r>
    </w:p>
    <w:p w14:paraId="17751595" w14:textId="77777777" w:rsidR="008B2C4E" w:rsidRPr="004C3ABD" w:rsidRDefault="008B2C4E" w:rsidP="008B2C4E">
      <w:pPr>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t>Re</w:t>
      </w:r>
      <w:r w:rsidRPr="008B2C4E">
        <w:rPr>
          <w:rFonts w:ascii="Times New Roman" w:hAnsi="Times New Roman" w:cs="Times New Roman"/>
          <w:color w:val="000000" w:themeColor="text1"/>
          <w:sz w:val="22"/>
          <w:szCs w:val="22"/>
        </w:rPr>
        <w:t>lating to primaries and elections generally, so as to provide for sealing of ballots and unused security paper in secure containers; to provide for chain of custody documentation and procedures; to provide for storage of unused security paper</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 </w:t>
      </w:r>
      <w:r>
        <w:rPr>
          <w:rFonts w:ascii="Times New Roman" w:hAnsi="Times New Roman" w:cs="Times New Roman"/>
          <w:color w:val="70AD47" w:themeColor="accent6"/>
          <w:sz w:val="22"/>
          <w:szCs w:val="22"/>
        </w:rPr>
        <w:t>Referred to Special Committee on Election Integrity</w:t>
      </w:r>
    </w:p>
    <w:p w14:paraId="6D7D22C6" w14:textId="01C9C23C" w:rsidR="008B2C4E" w:rsidRPr="008B2C4E" w:rsidRDefault="008B2C4E" w:rsidP="00E45A9D">
      <w:pPr>
        <w:jc w:val="both"/>
        <w:rPr>
          <w:rFonts w:ascii="Times New Roman" w:hAnsi="Times New Roman" w:cs="Times New Roman"/>
          <w:b/>
          <w:bCs/>
          <w:color w:val="000000" w:themeColor="text1"/>
          <w:sz w:val="22"/>
          <w:szCs w:val="22"/>
        </w:rPr>
      </w:pPr>
    </w:p>
    <w:p w14:paraId="648D69A4" w14:textId="77777777" w:rsidR="00E45A9D" w:rsidRPr="006551F6" w:rsidRDefault="007816A0" w:rsidP="00E45A9D">
      <w:pPr>
        <w:jc w:val="both"/>
        <w:rPr>
          <w:rFonts w:ascii="Times New Roman" w:eastAsia="Times New Roman" w:hAnsi="Times New Roman" w:cs="Times New Roman"/>
          <w:color w:val="212529"/>
          <w:sz w:val="22"/>
          <w:szCs w:val="22"/>
          <w:shd w:val="clear" w:color="auto" w:fill="FFFFFF"/>
        </w:rPr>
      </w:pPr>
      <w:hyperlink r:id="rId89" w:history="1">
        <w:r w:rsidR="00E45A9D" w:rsidRPr="006551F6">
          <w:rPr>
            <w:rStyle w:val="Hyperlink"/>
            <w:rFonts w:ascii="Times New Roman" w:eastAsia="Times New Roman" w:hAnsi="Times New Roman" w:cs="Times New Roman"/>
            <w:sz w:val="22"/>
            <w:szCs w:val="22"/>
            <w:shd w:val="clear" w:color="auto" w:fill="FFFFFF"/>
          </w:rPr>
          <w:t>SB 29</w:t>
        </w:r>
      </w:hyperlink>
      <w:r w:rsidR="00E45A9D" w:rsidRPr="006551F6">
        <w:rPr>
          <w:rFonts w:ascii="Times New Roman" w:eastAsia="Times New Roman" w:hAnsi="Times New Roman" w:cs="Times New Roman"/>
          <w:color w:val="212529"/>
          <w:sz w:val="22"/>
          <w:szCs w:val="22"/>
          <w:shd w:val="clear" w:color="auto" w:fill="FFFFFF"/>
        </w:rPr>
        <w:t xml:space="preserve">, Relating to elections and primaries generally (Sen. Jason Anavitarte-R) </w:t>
      </w:r>
    </w:p>
    <w:p w14:paraId="201A9C76" w14:textId="0EF5B13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So as to provide for the submission of certain forms of identification by electors with absentee ballot applications and absentee ballots.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37F1133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67AEF3C"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0" w:history="1">
        <w:r w:rsidR="00E45A9D" w:rsidRPr="006551F6">
          <w:rPr>
            <w:rStyle w:val="Hyperlink"/>
            <w:rFonts w:ascii="Times New Roman" w:eastAsia="Times New Roman" w:hAnsi="Times New Roman" w:cs="Times New Roman"/>
            <w:sz w:val="22"/>
            <w:szCs w:val="22"/>
            <w:shd w:val="clear" w:color="auto" w:fill="FFFFFF"/>
          </w:rPr>
          <w:t>SB 40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14:paraId="2538AADD"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Ethics Cmte, </w:t>
      </w:r>
      <w:r w:rsidRPr="006551F6">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14:paraId="09FFA08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EBD1B87"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1" w:history="1">
        <w:r w:rsidR="00E45A9D" w:rsidRPr="006551F6">
          <w:rPr>
            <w:rStyle w:val="Hyperlink"/>
            <w:rFonts w:ascii="Times New Roman" w:eastAsia="Times New Roman" w:hAnsi="Times New Roman" w:cs="Times New Roman"/>
            <w:sz w:val="22"/>
            <w:szCs w:val="22"/>
            <w:shd w:val="clear" w:color="auto" w:fill="FFFFFF"/>
          </w:rPr>
          <w:t>SB 62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Lindsey Tippins-R)</w:t>
      </w:r>
    </w:p>
    <w:p w14:paraId="27D5D965"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w:t>
      </w:r>
      <w:r w:rsidRPr="0044718D">
        <w:rPr>
          <w:rFonts w:ascii="Times New Roman" w:eastAsia="Times New Roman" w:hAnsi="Times New Roman" w:cs="Times New Roman"/>
          <w:color w:val="000000" w:themeColor="text1"/>
          <w:sz w:val="22"/>
          <w:szCs w:val="22"/>
          <w:shd w:val="clear" w:color="auto" w:fill="FFFFFF"/>
        </w:rPr>
        <w:t>Taken off Table, Passed Senate, Sent to House, Referred to Special Cmte on Election Integrity</w:t>
      </w:r>
    </w:p>
    <w:p w14:paraId="5201B8E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71E6AA1"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2" w:history="1">
        <w:r w:rsidR="00E45A9D" w:rsidRPr="006551F6">
          <w:rPr>
            <w:rStyle w:val="Hyperlink"/>
            <w:rFonts w:ascii="Times New Roman" w:eastAsia="Times New Roman" w:hAnsi="Times New Roman" w:cs="Times New Roman"/>
            <w:sz w:val="22"/>
            <w:szCs w:val="22"/>
            <w:shd w:val="clear" w:color="auto" w:fill="FFFFFF"/>
          </w:rPr>
          <w:t>SB 67</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14:paraId="54ED62A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1ED808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F694E53"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3" w:history="1">
        <w:r w:rsidR="00E45A9D" w:rsidRPr="006551F6">
          <w:rPr>
            <w:rStyle w:val="Hyperlink"/>
            <w:rFonts w:ascii="Times New Roman" w:eastAsia="Times New Roman" w:hAnsi="Times New Roman" w:cs="Times New Roman"/>
            <w:sz w:val="22"/>
            <w:szCs w:val="22"/>
            <w:shd w:val="clear" w:color="auto" w:fill="FFFFFF"/>
          </w:rPr>
          <w:t>SB 68</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05EED3B2" w14:textId="43A972C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manner of delivery of voted absentee ballots.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363C0BC9" w14:textId="77777777" w:rsidR="00E45A9D" w:rsidRPr="006551F6" w:rsidRDefault="00E45A9D" w:rsidP="00E45A9D">
      <w:pPr>
        <w:jc w:val="both"/>
        <w:rPr>
          <w:rFonts w:ascii="Times New Roman" w:eastAsia="Times New Roman" w:hAnsi="Times New Roman" w:cs="Times New Roman"/>
          <w:color w:val="FF0000"/>
          <w:sz w:val="22"/>
          <w:szCs w:val="22"/>
        </w:rPr>
      </w:pPr>
    </w:p>
    <w:p w14:paraId="389CF9BC"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4" w:history="1">
        <w:r w:rsidR="00E45A9D" w:rsidRPr="006551F6">
          <w:rPr>
            <w:rStyle w:val="Hyperlink"/>
            <w:rFonts w:ascii="Times New Roman" w:eastAsia="Times New Roman" w:hAnsi="Times New Roman" w:cs="Times New Roman"/>
            <w:sz w:val="22"/>
            <w:szCs w:val="22"/>
          </w:rPr>
          <w:t>SB 69</w:t>
        </w:r>
      </w:hyperlink>
      <w:r w:rsidR="00E45A9D" w:rsidRPr="006551F6">
        <w:rPr>
          <w:rFonts w:ascii="Times New Roman" w:eastAsia="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color w:val="000000" w:themeColor="text1"/>
          <w:sz w:val="22"/>
          <w:szCs w:val="22"/>
          <w:shd w:val="clear" w:color="auto" w:fill="FFFFFF"/>
        </w:rPr>
        <w:t>Relating to elections and primaries (Sen. Jeff Mullis-R)</w:t>
      </w:r>
    </w:p>
    <w:p w14:paraId="7925615B" w14:textId="2DDCE13B"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Senat</w:t>
      </w:r>
      <w:r w:rsidR="00CD58A6">
        <w:rPr>
          <w:rFonts w:ascii="Times New Roman" w:eastAsia="Times New Roman" w:hAnsi="Times New Roman" w:cs="Times New Roman"/>
          <w:color w:val="000000" w:themeColor="text1"/>
          <w:sz w:val="22"/>
          <w:szCs w:val="22"/>
          <w:shd w:val="clear" w:color="auto" w:fill="FFFFFF"/>
        </w:rPr>
        <w: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2A14EBE0" w14:textId="77777777"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FA9C81D"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5" w:history="1">
        <w:r w:rsidR="00E45A9D" w:rsidRPr="006551F6">
          <w:rPr>
            <w:rStyle w:val="Hyperlink"/>
            <w:rFonts w:ascii="Times New Roman" w:eastAsia="Times New Roman" w:hAnsi="Times New Roman" w:cs="Times New Roman"/>
            <w:sz w:val="22"/>
            <w:szCs w:val="22"/>
            <w:shd w:val="clear" w:color="auto" w:fill="FFFFFF"/>
          </w:rPr>
          <w:t>SB 70</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F6EF546" w14:textId="6608EA6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w:t>
      </w:r>
    </w:p>
    <w:p w14:paraId="4EC45845"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5D7B20BD"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6" w:history="1">
        <w:r w:rsidR="00E45A9D" w:rsidRPr="006551F6">
          <w:rPr>
            <w:rStyle w:val="Hyperlink"/>
            <w:rFonts w:ascii="Times New Roman" w:eastAsia="Times New Roman" w:hAnsi="Times New Roman" w:cs="Times New Roman"/>
            <w:sz w:val="22"/>
            <w:szCs w:val="22"/>
            <w:shd w:val="clear" w:color="auto" w:fill="FFFFFF"/>
          </w:rPr>
          <w:t>SB 71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57A3CC0C" w14:textId="29EA35E8"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Subcmte, Passed Cmte by Substitute, Pending Rules Cmte</w:t>
      </w:r>
      <w:r w:rsidRPr="0044718D">
        <w:rPr>
          <w:rFonts w:ascii="Times New Roman" w:eastAsia="Times New Roman" w:hAnsi="Times New Roman" w:cs="Times New Roman"/>
          <w:color w:val="000000" w:themeColor="text1"/>
          <w:sz w:val="22"/>
          <w:szCs w:val="22"/>
          <w:shd w:val="clear" w:color="auto" w:fill="FFFFFF"/>
        </w:rPr>
        <w:t>, On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41D7DCF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1442208"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7" w:history="1">
        <w:r w:rsidR="00E45A9D" w:rsidRPr="006551F6">
          <w:rPr>
            <w:rStyle w:val="Hyperlink"/>
            <w:rFonts w:ascii="Times New Roman" w:eastAsia="Times New Roman" w:hAnsi="Times New Roman" w:cs="Times New Roman"/>
            <w:sz w:val="22"/>
            <w:szCs w:val="22"/>
            <w:shd w:val="clear" w:color="auto" w:fill="FFFFFF"/>
          </w:rPr>
          <w:t>SB 72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7DDA58E1" w14:textId="77777777" w:rsidR="00E45A9D" w:rsidRPr="0044718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 Taken off Table, Senate Passed, Sent to House, Referred to Special Cmte on Election Integrity</w:t>
      </w:r>
    </w:p>
    <w:p w14:paraId="3C90B6FC"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16C8B625"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8" w:history="1">
        <w:r w:rsidR="00E45A9D" w:rsidRPr="006551F6">
          <w:rPr>
            <w:rStyle w:val="Hyperlink"/>
            <w:rFonts w:ascii="Times New Roman" w:eastAsia="Times New Roman" w:hAnsi="Times New Roman" w:cs="Times New Roman"/>
            <w:sz w:val="22"/>
            <w:szCs w:val="22"/>
            <w:shd w:val="clear" w:color="auto" w:fill="FFFFFF"/>
          </w:rPr>
          <w:t>SB 73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2D005FB1" w14:textId="49E6732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6551F6">
        <w:rPr>
          <w:rFonts w:ascii="Times New Roman" w:eastAsia="Times New Roman" w:hAnsi="Times New Roman" w:cs="Times New Roman"/>
          <w:b/>
          <w:color w:val="000000" w:themeColor="text1"/>
          <w:sz w:val="22"/>
          <w:szCs w:val="22"/>
          <w:shd w:val="clear" w:color="auto" w:fill="FFFFFF"/>
        </w:rPr>
        <w:t>Status</w:t>
      </w:r>
      <w:r w:rsidR="00CD58A6">
        <w:rPr>
          <w:rFonts w:ascii="Times New Roman" w:eastAsia="Times New Roman" w:hAnsi="Times New Roman" w:cs="Times New Roman"/>
          <w:color w:val="000000" w:themeColor="text1"/>
          <w:sz w:val="22"/>
          <w:szCs w:val="22"/>
          <w:shd w:val="clear" w:color="auto" w:fill="FFFFFF"/>
        </w:rPr>
        <w:t>: Referred to Ethics Cmte</w:t>
      </w:r>
    </w:p>
    <w:p w14:paraId="0263D04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4A394E57"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99" w:history="1">
        <w:r w:rsidR="00E45A9D" w:rsidRPr="006551F6">
          <w:rPr>
            <w:rStyle w:val="Hyperlink"/>
            <w:rFonts w:ascii="Times New Roman" w:eastAsia="Times New Roman" w:hAnsi="Times New Roman" w:cs="Times New Roman"/>
            <w:sz w:val="22"/>
            <w:szCs w:val="22"/>
            <w:shd w:val="clear" w:color="auto" w:fill="FFFFFF"/>
          </w:rPr>
          <w:t>SB 74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(Sen. Jeff Mullis-R)</w:t>
      </w:r>
    </w:p>
    <w:p w14:paraId="137F3BB3"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Ethics Cmte, Passed Cmte, Pending Rules Cmte</w:t>
      </w:r>
      <w:r w:rsidRPr="0044718D">
        <w:rPr>
          <w:rFonts w:ascii="Times New Roman" w:eastAsia="Times New Roman" w:hAnsi="Times New Roman" w:cs="Times New Roman"/>
          <w:color w:val="000000" w:themeColor="text1"/>
          <w:sz w:val="22"/>
          <w:szCs w:val="22"/>
          <w:shd w:val="clear" w:color="auto" w:fill="FFFFFF"/>
        </w:rPr>
        <w:t>, On Senate Rules Calendar, Senate Table, Taken off Table, Senate Passed, Sent to House, Referred Special Cmte on Election Integrity</w:t>
      </w:r>
    </w:p>
    <w:p w14:paraId="1321EF36"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17E2B267"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100" w:history="1">
        <w:r w:rsidR="00E45A9D" w:rsidRPr="006551F6">
          <w:rPr>
            <w:rStyle w:val="Hyperlink"/>
            <w:rFonts w:ascii="Times New Roman" w:eastAsia="Times New Roman" w:hAnsi="Times New Roman" w:cs="Times New Roman"/>
            <w:sz w:val="22"/>
            <w:szCs w:val="22"/>
          </w:rPr>
          <w:t>SB 89</w:t>
        </w:r>
      </w:hyperlink>
      <w:r w:rsidR="00E45A9D" w:rsidRPr="006551F6">
        <w:rPr>
          <w:rFonts w:ascii="Times New Roman" w:eastAsia="Times New Roman" w:hAnsi="Times New Roman" w:cs="Times New Roman"/>
          <w:color w:val="000000" w:themeColor="text1"/>
          <w:sz w:val="22"/>
          <w:szCs w:val="22"/>
        </w:rPr>
        <w:t>, Relating to elections and primaries generally (Sen. Butch Miller-R)</w:t>
      </w:r>
    </w:p>
    <w:p w14:paraId="6EE2CD57" w14:textId="77777777"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0DEC7E17"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4ADF905"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01" w:history="1">
        <w:r w:rsidR="00E45A9D" w:rsidRPr="006551F6">
          <w:rPr>
            <w:rStyle w:val="Hyperlink"/>
            <w:rFonts w:ascii="Times New Roman" w:eastAsia="Times New Roman" w:hAnsi="Times New Roman" w:cs="Times New Roman"/>
            <w:sz w:val="22"/>
            <w:szCs w:val="22"/>
            <w:shd w:val="clear" w:color="auto" w:fill="FFFFFF"/>
          </w:rPr>
          <w:t>SB 93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14:paraId="6137054A" w14:textId="0809F713"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Subcmte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w:t>
      </w:r>
      <w:r w:rsidRPr="0044718D">
        <w:rPr>
          <w:rStyle w:val="apple-converted-space"/>
          <w:rFonts w:ascii="Times New Roman" w:eastAsia="Times New Roman" w:hAnsi="Times New Roman" w:cs="Times New Roman"/>
          <w:color w:val="000000" w:themeColor="text1"/>
          <w:sz w:val="22"/>
          <w:szCs w:val="22"/>
          <w:shd w:val="clear" w:color="auto" w:fill="FFFFFF"/>
        </w:rPr>
        <w:t>On Senate Rules Calendar, Senate Tabled</w:t>
      </w:r>
      <w:r w:rsidR="00867B14">
        <w:rPr>
          <w:rStyle w:val="apple-converted-space"/>
          <w:rFonts w:ascii="Times New Roman" w:eastAsia="Times New Roman" w:hAnsi="Times New Roman" w:cs="Times New Roman"/>
          <w:color w:val="000000" w:themeColor="text1"/>
          <w:sz w:val="22"/>
          <w:szCs w:val="22"/>
          <w:shd w:val="clear" w:color="auto" w:fill="FFFFFF"/>
        </w:rPr>
        <w:t xml:space="preserve">, </w:t>
      </w:r>
      <w:r w:rsidR="00867B14" w:rsidRPr="003C43CB">
        <w:rPr>
          <w:rStyle w:val="apple-converted-space"/>
          <w:rFonts w:ascii="Times New Roman" w:eastAsia="Times New Roman" w:hAnsi="Times New Roman" w:cs="Times New Roman"/>
          <w:color w:val="000000" w:themeColor="text1"/>
          <w:sz w:val="22"/>
          <w:szCs w:val="22"/>
          <w:shd w:val="clear" w:color="auto" w:fill="FFFFFF"/>
        </w:rPr>
        <w:t>Taken from Table, Recommitted to Ethics Cmte</w:t>
      </w:r>
    </w:p>
    <w:p w14:paraId="16D2C4DF" w14:textId="77777777" w:rsidR="00E45A9D" w:rsidRPr="006551F6" w:rsidRDefault="00E45A9D" w:rsidP="00E45A9D">
      <w:pPr>
        <w:jc w:val="both"/>
        <w:rPr>
          <w:rStyle w:val="apple-converted-space"/>
          <w:rFonts w:ascii="Times New Roman" w:eastAsia="Times New Roman" w:hAnsi="Times New Roman" w:cs="Times New Roman"/>
          <w:color w:val="00B050"/>
          <w:sz w:val="22"/>
          <w:szCs w:val="22"/>
          <w:shd w:val="clear" w:color="auto" w:fill="FFFFFF"/>
        </w:rPr>
      </w:pPr>
    </w:p>
    <w:p w14:paraId="2ED76273" w14:textId="77777777" w:rsidR="00E45A9D" w:rsidRPr="006551F6" w:rsidRDefault="007816A0"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02" w:history="1">
        <w:r w:rsidR="00E45A9D" w:rsidRPr="006551F6">
          <w:rPr>
            <w:rStyle w:val="Hyperlink"/>
            <w:rFonts w:ascii="Times New Roman" w:eastAsia="Times New Roman" w:hAnsi="Times New Roman" w:cs="Times New Roman"/>
            <w:sz w:val="22"/>
            <w:szCs w:val="22"/>
            <w:shd w:val="clear" w:color="auto" w:fill="FFFFFF"/>
          </w:rPr>
          <w:t>SB 99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14:paraId="17E89B8A" w14:textId="14B8380C"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51A3B4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0593B3C"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03" w:history="1">
        <w:r w:rsidR="00E45A9D" w:rsidRPr="006551F6">
          <w:rPr>
            <w:rStyle w:val="Hyperlink"/>
            <w:rFonts w:ascii="Times New Roman" w:eastAsia="Times New Roman" w:hAnsi="Times New Roman" w:cs="Times New Roman"/>
            <w:sz w:val="22"/>
            <w:szCs w:val="22"/>
            <w:shd w:val="clear" w:color="auto" w:fill="FFFFFF"/>
          </w:rPr>
          <w:t>SB 141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w:t>
      </w:r>
      <w:r w:rsidR="00E45A9D">
        <w:rPr>
          <w:rFonts w:ascii="Times New Roman" w:eastAsia="Times New Roman" w:hAnsi="Times New Roman" w:cs="Times New Roman"/>
          <w:color w:val="000000" w:themeColor="text1"/>
          <w:sz w:val="22"/>
          <w:szCs w:val="22"/>
          <w:shd w:val="clear" w:color="auto" w:fill="FFFFFF"/>
        </w:rPr>
        <w:t>-R)</w:t>
      </w:r>
    </w:p>
    <w:p w14:paraId="4A422358" w14:textId="0C931E13" w:rsidR="00E45A9D"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w:t>
      </w:r>
      <w:r w:rsidRPr="0044718D">
        <w:rPr>
          <w:rFonts w:ascii="Times New Roman" w:eastAsia="Times New Roman" w:hAnsi="Times New Roman" w:cs="Times New Roman"/>
          <w:color w:val="000000" w:themeColor="text1"/>
          <w:sz w:val="22"/>
          <w:szCs w:val="22"/>
          <w:shd w:val="clear" w:color="auto" w:fill="FFFFFF"/>
        </w:rPr>
        <w:t>On Senate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Ethics Cmte</w:t>
      </w:r>
    </w:p>
    <w:p w14:paraId="6652C9CC" w14:textId="77777777" w:rsidR="00E45A9D" w:rsidRPr="00867B14" w:rsidRDefault="00E45A9D" w:rsidP="00E45A9D">
      <w:pPr>
        <w:jc w:val="both"/>
        <w:rPr>
          <w:rFonts w:ascii="Times New Roman" w:eastAsia="Times New Roman" w:hAnsi="Times New Roman" w:cs="Times New Roman"/>
          <w:color w:val="70AD47" w:themeColor="accent6"/>
          <w:sz w:val="22"/>
          <w:szCs w:val="22"/>
          <w:shd w:val="clear" w:color="auto" w:fill="FFFFFF"/>
        </w:rPr>
      </w:pPr>
    </w:p>
    <w:p w14:paraId="1114875B"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04" w:history="1">
        <w:r w:rsidR="00E45A9D" w:rsidRPr="006551F6">
          <w:rPr>
            <w:rStyle w:val="Hyperlink"/>
            <w:rFonts w:ascii="Times New Roman" w:eastAsia="Times New Roman" w:hAnsi="Times New Roman" w:cs="Times New Roman"/>
            <w:sz w:val="22"/>
            <w:szCs w:val="22"/>
            <w:shd w:val="clear" w:color="auto" w:fill="FFFFFF"/>
          </w:rPr>
          <w:t>SB 184</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14:paraId="5B996548"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r w:rsidRPr="006551F6">
        <w:rPr>
          <w:rFonts w:ascii="Times New Roman" w:eastAsia="Times New Roman" w:hAnsi="Times New Roman" w:cs="Times New Roman"/>
          <w:color w:val="000000" w:themeColor="text1"/>
          <w:sz w:val="22"/>
          <w:szCs w:val="22"/>
        </w:rPr>
        <w:t xml:space="preserve">, Passed Cmte, Pending Rules Cmte, Passed Senate, Sent to House, </w:t>
      </w:r>
      <w:r w:rsidRPr="006551F6">
        <w:rPr>
          <w:rFonts w:ascii="Times New Roman" w:eastAsia="Times New Roman" w:hAnsi="Times New Roman" w:cs="Times New Roman"/>
          <w:color w:val="000000" w:themeColor="text1"/>
          <w:sz w:val="22"/>
          <w:szCs w:val="22"/>
          <w:shd w:val="clear" w:color="auto" w:fill="FFFFFF"/>
        </w:rPr>
        <w:t>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26CF4FFA" w14:textId="77777777" w:rsidR="00E45A9D" w:rsidRPr="006551F6" w:rsidRDefault="00E45A9D" w:rsidP="00E45A9D">
      <w:pPr>
        <w:jc w:val="both"/>
        <w:rPr>
          <w:rFonts w:ascii="Times New Roman" w:eastAsia="Times New Roman" w:hAnsi="Times New Roman" w:cs="Times New Roman"/>
          <w:color w:val="00B050"/>
          <w:sz w:val="22"/>
          <w:szCs w:val="22"/>
        </w:rPr>
      </w:pPr>
    </w:p>
    <w:p w14:paraId="7A3BF4F8"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105" w:history="1">
        <w:r w:rsidR="00E45A9D" w:rsidRPr="006551F6">
          <w:rPr>
            <w:rStyle w:val="Hyperlink"/>
            <w:rFonts w:ascii="Times New Roman" w:eastAsia="Times New Roman" w:hAnsi="Times New Roman" w:cs="Times New Roman"/>
            <w:sz w:val="22"/>
            <w:szCs w:val="22"/>
          </w:rPr>
          <w:t>SB 188</w:t>
        </w:r>
      </w:hyperlink>
      <w:r w:rsidR="00E45A9D" w:rsidRPr="006551F6">
        <w:rPr>
          <w:rFonts w:ascii="Times New Roman" w:eastAsia="Times New Roman" w:hAnsi="Times New Roman" w:cs="Times New Roman"/>
          <w:color w:val="000000" w:themeColor="text1"/>
          <w:sz w:val="22"/>
          <w:szCs w:val="22"/>
        </w:rPr>
        <w:t>, Relating to elections and primaries generally (Sen. Bill Cowsert-R)</w:t>
      </w:r>
    </w:p>
    <w:p w14:paraId="6931D569" w14:textId="77777777" w:rsidR="00E45A9D" w:rsidRPr="006551F6" w:rsidRDefault="00E45A9D" w:rsidP="00E45A9D">
      <w:pPr>
        <w:jc w:val="both"/>
        <w:rPr>
          <w:rFonts w:ascii="Times New Roman" w:eastAsia="Times New Roman" w:hAnsi="Times New Roman" w:cs="Times New Roman"/>
          <w:color w:val="00B050"/>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6551F6">
        <w:rPr>
          <w:rStyle w:val="apple-converted-space"/>
          <w:rFonts w:ascii="Times New Roman" w:eastAsia="Times New Roman" w:hAnsi="Times New Roman" w:cs="Times New Roman"/>
          <w:color w:val="000000" w:themeColor="text1"/>
          <w:sz w:val="22"/>
          <w:szCs w:val="22"/>
          <w:shd w:val="clear" w:color="auto" w:fill="FFFFFF"/>
        </w:rPr>
        <w:t> </w:t>
      </w:r>
    </w:p>
    <w:p w14:paraId="37D51F2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618ADE7"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06" w:history="1">
        <w:r w:rsidR="00E45A9D" w:rsidRPr="006551F6">
          <w:rPr>
            <w:rStyle w:val="Hyperlink"/>
            <w:rFonts w:ascii="Times New Roman" w:eastAsia="Times New Roman" w:hAnsi="Times New Roman" w:cs="Times New Roman"/>
            <w:sz w:val="22"/>
            <w:szCs w:val="22"/>
            <w:shd w:val="clear" w:color="auto" w:fill="FFFFFF"/>
          </w:rPr>
          <w:t>SB 192</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Jason Anavitarte-R)</w:t>
      </w:r>
    </w:p>
    <w:p w14:paraId="7BD43A20" w14:textId="327047A9"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297242D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F7BDC8C"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07" w:history="1">
        <w:r w:rsidR="00E45A9D" w:rsidRPr="006551F6">
          <w:rPr>
            <w:rStyle w:val="Hyperlink"/>
            <w:rFonts w:ascii="Times New Roman" w:eastAsia="Times New Roman" w:hAnsi="Times New Roman" w:cs="Times New Roman"/>
            <w:sz w:val="22"/>
            <w:szCs w:val="22"/>
            <w:shd w:val="clear" w:color="auto" w:fill="FFFFFF"/>
          </w:rPr>
          <w:t>SB 241</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14:paraId="6DC8AC8A" w14:textId="130CC4F1"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4690277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347BBE8"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08" w:history="1">
        <w:r w:rsidR="00E45A9D" w:rsidRPr="006551F6">
          <w:rPr>
            <w:rStyle w:val="Hyperlink"/>
            <w:rFonts w:ascii="Times New Roman" w:eastAsia="Times New Roman" w:hAnsi="Times New Roman" w:cs="Times New Roman"/>
            <w:sz w:val="22"/>
            <w:szCs w:val="22"/>
            <w:shd w:val="clear" w:color="auto" w:fill="FFFFFF"/>
          </w:rPr>
          <w:t>SB 253</w:t>
        </w:r>
      </w:hyperlink>
      <w:r w:rsidR="00E45A9D" w:rsidRPr="006551F6">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14:paraId="1200706D" w14:textId="057D62C6"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w:t>
      </w:r>
      <w:r w:rsidRPr="00867B14">
        <w:rPr>
          <w:rFonts w:ascii="Times New Roman" w:eastAsia="Times New Roman" w:hAnsi="Times New Roman" w:cs="Times New Roman"/>
          <w:b/>
          <w:bCs/>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00CD58A6">
        <w:rPr>
          <w:rFonts w:ascii="Times New Roman" w:eastAsia="Times New Roman" w:hAnsi="Times New Roman" w:cs="Times New Roman"/>
          <w:color w:val="000000" w:themeColor="text1"/>
          <w:sz w:val="22"/>
          <w:szCs w:val="22"/>
          <w:shd w:val="clear" w:color="auto" w:fill="FFFFFF"/>
        </w:rPr>
        <w:t>Referred to Ethics Cmte</w:t>
      </w:r>
    </w:p>
    <w:p w14:paraId="35E5C177"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4A3BD117" w14:textId="77777777" w:rsidR="00E45A9D" w:rsidRPr="006551F6" w:rsidRDefault="007816A0"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09" w:history="1">
        <w:r w:rsidR="00E45A9D" w:rsidRPr="006551F6">
          <w:rPr>
            <w:rStyle w:val="Hyperlink"/>
            <w:rFonts w:ascii="Times New Roman" w:eastAsia="Times New Roman" w:hAnsi="Times New Roman" w:cs="Times New Roman"/>
            <w:sz w:val="22"/>
            <w:szCs w:val="22"/>
            <w:shd w:val="clear" w:color="auto" w:fill="FFFFFF"/>
          </w:rPr>
          <w:t>SB 273</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14:paraId="73D1378B" w14:textId="077FE0B9"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Ethics Cmte</w:t>
      </w:r>
    </w:p>
    <w:p w14:paraId="4FDCDD51" w14:textId="67234A89" w:rsidR="009D4DA4" w:rsidRDefault="009D4DA4" w:rsidP="00E45A9D">
      <w:pPr>
        <w:jc w:val="both"/>
        <w:rPr>
          <w:rFonts w:ascii="Times New Roman" w:eastAsia="Times New Roman" w:hAnsi="Times New Roman" w:cs="Times New Roman"/>
          <w:color w:val="000000" w:themeColor="text1"/>
          <w:sz w:val="22"/>
          <w:szCs w:val="22"/>
          <w:shd w:val="clear" w:color="auto" w:fill="FFFFFF"/>
        </w:rPr>
      </w:pPr>
    </w:p>
    <w:p w14:paraId="4FEF4901" w14:textId="2FFD52CB" w:rsidR="009D4DA4"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10" w:history="1">
        <w:r w:rsidR="009D4DA4" w:rsidRPr="009D4DA4">
          <w:rPr>
            <w:rStyle w:val="Hyperlink"/>
            <w:rFonts w:ascii="Times New Roman" w:eastAsia="Times New Roman" w:hAnsi="Times New Roman" w:cs="Times New Roman"/>
            <w:sz w:val="22"/>
            <w:szCs w:val="22"/>
            <w:shd w:val="clear" w:color="auto" w:fill="FFFFFF"/>
          </w:rPr>
          <w:t>SB 325,</w:t>
        </w:r>
      </w:hyperlink>
      <w:r w:rsidR="009D4DA4">
        <w:rPr>
          <w:rFonts w:ascii="Times New Roman" w:eastAsia="Times New Roman" w:hAnsi="Times New Roman" w:cs="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14:paraId="01D6B364" w14:textId="78079BB5" w:rsidR="009D4DA4" w:rsidRPr="003C43CB" w:rsidRDefault="009D4DA4"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9D4DA4">
        <w:rPr>
          <w:rFonts w:ascii="Times New Roman" w:eastAsia="Times New Roman" w:hAnsi="Times New Roman" w:cs="Times New Roman"/>
          <w:color w:val="000000" w:themeColor="text1"/>
          <w:sz w:val="22"/>
          <w:szCs w:val="22"/>
        </w:rPr>
        <w:t>elating to elections and primaries generally, so as to remove provisions relating to absentee ballot drop boxes and the requirements therefor</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w:t>
      </w:r>
      <w:r w:rsidR="006C22B8" w:rsidRPr="003C43CB">
        <w:rPr>
          <w:rFonts w:ascii="Times New Roman" w:eastAsia="Times New Roman" w:hAnsi="Times New Roman" w:cs="Times New Roman"/>
          <w:color w:val="000000" w:themeColor="text1"/>
          <w:sz w:val="22"/>
          <w:szCs w:val="22"/>
        </w:rPr>
        <w:t xml:space="preserve"> Referred to Ethics Cmte</w:t>
      </w:r>
    </w:p>
    <w:p w14:paraId="42DA1518" w14:textId="43680B3E" w:rsidR="009D4DA4" w:rsidRDefault="009D4DA4" w:rsidP="00E45A9D">
      <w:pPr>
        <w:jc w:val="both"/>
        <w:rPr>
          <w:rFonts w:ascii="Times New Roman" w:eastAsia="Times New Roman" w:hAnsi="Times New Roman" w:cs="Times New Roman"/>
          <w:b/>
          <w:bCs/>
          <w:color w:val="000000" w:themeColor="text1"/>
          <w:sz w:val="22"/>
          <w:szCs w:val="22"/>
        </w:rPr>
      </w:pPr>
    </w:p>
    <w:p w14:paraId="7DE15084" w14:textId="4BE36443" w:rsidR="009D4DA4" w:rsidRDefault="007816A0" w:rsidP="00E45A9D">
      <w:pPr>
        <w:jc w:val="both"/>
        <w:rPr>
          <w:rFonts w:ascii="Times New Roman" w:eastAsia="Times New Roman" w:hAnsi="Times New Roman" w:cs="Times New Roman"/>
          <w:color w:val="000000" w:themeColor="text1"/>
          <w:sz w:val="22"/>
          <w:szCs w:val="22"/>
        </w:rPr>
      </w:pPr>
      <w:hyperlink r:id="rId111" w:history="1">
        <w:r w:rsidR="009D4DA4" w:rsidRPr="009D4DA4">
          <w:rPr>
            <w:rStyle w:val="Hyperlink"/>
            <w:rFonts w:ascii="Times New Roman" w:eastAsia="Times New Roman" w:hAnsi="Times New Roman" w:cs="Times New Roman"/>
            <w:sz w:val="22"/>
            <w:szCs w:val="22"/>
          </w:rPr>
          <w:t>SB 350</w:t>
        </w:r>
      </w:hyperlink>
      <w:r w:rsidR="009D4DA4">
        <w:rPr>
          <w:rFonts w:ascii="Times New Roman" w:eastAsia="Times New Roman" w:hAnsi="Times New Roman" w:cs="Times New Roman"/>
          <w:color w:val="000000" w:themeColor="text1"/>
          <w:sz w:val="22"/>
          <w:szCs w:val="22"/>
        </w:rPr>
        <w:t>, Provide for nonpartisan elections for any county offices (Sen. John Albers-R</w:t>
      </w:r>
      <w:r w:rsidR="00972FA3">
        <w:rPr>
          <w:rFonts w:ascii="Times New Roman" w:eastAsia="Times New Roman" w:hAnsi="Times New Roman" w:cs="Times New Roman"/>
          <w:color w:val="000000" w:themeColor="text1"/>
          <w:sz w:val="22"/>
          <w:szCs w:val="22"/>
        </w:rPr>
        <w:t>)</w:t>
      </w:r>
    </w:p>
    <w:p w14:paraId="02F7AC71" w14:textId="3BF783F8" w:rsidR="009D4DA4" w:rsidRDefault="009D4DA4"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Re</w:t>
      </w:r>
      <w:r w:rsidRPr="009D4DA4">
        <w:rPr>
          <w:rFonts w:ascii="Times New Roman" w:eastAsia="Times New Roman" w:hAnsi="Times New Roman" w:cs="Times New Roman"/>
          <w:color w:val="000000" w:themeColor="text1"/>
          <w:sz w:val="22"/>
          <w:szCs w:val="22"/>
        </w:rPr>
        <w:t>lating to elections and primaries generally, so as to authorize the General Assembly to provide by local legislation for nonpartisan elections for any county offices; to provide procedures for such nonpartisan general elections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Status</w:t>
      </w:r>
      <w:r w:rsidRPr="003C43CB">
        <w:rPr>
          <w:rFonts w:ascii="Times New Roman" w:eastAsia="Times New Roman" w:hAnsi="Times New Roman" w:cs="Times New Roman"/>
          <w:b/>
          <w:bCs/>
          <w:color w:val="000000" w:themeColor="text1"/>
          <w:sz w:val="22"/>
          <w:szCs w:val="22"/>
        </w:rPr>
        <w:t>:</w:t>
      </w:r>
      <w:r w:rsidR="006C22B8" w:rsidRPr="003C43CB">
        <w:rPr>
          <w:rFonts w:ascii="Times New Roman" w:eastAsia="Times New Roman" w:hAnsi="Times New Roman" w:cs="Times New Roman"/>
          <w:b/>
          <w:bCs/>
          <w:color w:val="000000" w:themeColor="text1"/>
          <w:sz w:val="22"/>
          <w:szCs w:val="22"/>
        </w:rPr>
        <w:t xml:space="preserve"> </w:t>
      </w:r>
      <w:r w:rsidR="006C22B8" w:rsidRPr="003C43CB">
        <w:rPr>
          <w:rFonts w:ascii="Times New Roman" w:eastAsia="Times New Roman" w:hAnsi="Times New Roman" w:cs="Times New Roman"/>
          <w:color w:val="000000" w:themeColor="text1"/>
          <w:sz w:val="22"/>
          <w:szCs w:val="22"/>
        </w:rPr>
        <w:t>Referred to Ethics Cmte</w:t>
      </w:r>
    </w:p>
    <w:p w14:paraId="218E837B" w14:textId="77777777" w:rsidR="00C95C34" w:rsidRDefault="00C95C34" w:rsidP="00E45A9D">
      <w:pPr>
        <w:jc w:val="both"/>
        <w:rPr>
          <w:rFonts w:ascii="Times New Roman" w:eastAsia="Times New Roman" w:hAnsi="Times New Roman" w:cs="Times New Roman"/>
          <w:color w:val="000000" w:themeColor="text1"/>
          <w:sz w:val="22"/>
          <w:szCs w:val="22"/>
        </w:rPr>
      </w:pPr>
    </w:p>
    <w:p w14:paraId="68954589" w14:textId="1C76EA26" w:rsidR="00E45A9D" w:rsidRPr="000A1A51" w:rsidRDefault="00E45A9D" w:rsidP="000A1A51">
      <w:pPr>
        <w:jc w:val="center"/>
        <w:rPr>
          <w:rFonts w:ascii="Times New Roman" w:eastAsia="Times New Roman" w:hAnsi="Times New Roman" w:cs="Times New Roman"/>
          <w:b/>
          <w:bCs/>
          <w:color w:val="000000" w:themeColor="text1"/>
          <w:sz w:val="22"/>
          <w:szCs w:val="22"/>
        </w:rPr>
      </w:pPr>
      <w:bookmarkStart w:id="8" w:name="Environmental"/>
      <w:bookmarkStart w:id="9" w:name="Ethics"/>
      <w:bookmarkEnd w:id="8"/>
      <w:bookmarkEnd w:id="9"/>
      <w:r w:rsidRPr="006551F6">
        <w:rPr>
          <w:rFonts w:ascii="Times New Roman" w:eastAsia="Times New Roman" w:hAnsi="Times New Roman" w:cs="Times New Roman"/>
          <w:b/>
          <w:color w:val="000000" w:themeColor="text1"/>
          <w:sz w:val="22"/>
          <w:szCs w:val="22"/>
          <w:shd w:val="clear" w:color="auto" w:fill="FFFFFF"/>
        </w:rPr>
        <w:t>Ethics</w:t>
      </w:r>
    </w:p>
    <w:p w14:paraId="4199851E"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39949C67"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12" w:history="1">
        <w:r w:rsidR="00E45A9D" w:rsidRPr="006551F6">
          <w:rPr>
            <w:rStyle w:val="Hyperlink"/>
            <w:rFonts w:ascii="Times New Roman" w:eastAsia="Times New Roman" w:hAnsi="Times New Roman" w:cs="Times New Roman"/>
            <w:sz w:val="22"/>
            <w:szCs w:val="22"/>
            <w:shd w:val="clear" w:color="auto" w:fill="FFFFFF"/>
          </w:rPr>
          <w:t>HB 333</w:t>
        </w:r>
      </w:hyperlink>
      <w:r w:rsidR="00E45A9D" w:rsidRPr="006551F6">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14:paraId="1540E05B" w14:textId="76E557AA" w:rsidR="00E45A9D" w:rsidRPr="00EA737F"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Judiciary Cmte, Passed Cmte by Substitute, Pending Rules Cmte, Passed House, Sent to Senate, </w:t>
      </w:r>
      <w:r w:rsidRPr="008F2270">
        <w:rPr>
          <w:rFonts w:ascii="Times New Roman" w:eastAsia="Times New Roman" w:hAnsi="Times New Roman" w:cs="Times New Roman"/>
          <w:color w:val="000000" w:themeColor="text1"/>
          <w:sz w:val="22"/>
          <w:szCs w:val="22"/>
          <w:shd w:val="clear" w:color="auto" w:fill="FFFFFF"/>
        </w:rPr>
        <w:t>Referred to Ethics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Passed Senate Rules Cmte as Senate Rules Cmte Substitute, Senate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Rules Cmte</w:t>
      </w:r>
      <w:r w:rsidR="00C95C34">
        <w:rPr>
          <w:rFonts w:ascii="Times New Roman" w:eastAsia="Times New Roman" w:hAnsi="Times New Roman" w:cs="Times New Roman"/>
          <w:color w:val="000000" w:themeColor="text1"/>
          <w:sz w:val="22"/>
          <w:szCs w:val="22"/>
          <w:shd w:val="clear" w:color="auto" w:fill="FFFFFF"/>
        </w:rPr>
        <w:t xml:space="preserve">; </w:t>
      </w:r>
      <w:r w:rsidR="00C95C34" w:rsidRPr="00EA737F">
        <w:rPr>
          <w:rFonts w:ascii="Times New Roman" w:eastAsia="Times New Roman" w:hAnsi="Times New Roman" w:cs="Times New Roman"/>
          <w:color w:val="000000" w:themeColor="text1"/>
          <w:sz w:val="22"/>
          <w:szCs w:val="22"/>
          <w:shd w:val="clear" w:color="auto" w:fill="FFFFFF"/>
        </w:rPr>
        <w:t xml:space="preserve">Passed by Cmte substitute, </w:t>
      </w:r>
      <w:r w:rsidR="0066310B">
        <w:rPr>
          <w:rFonts w:ascii="Times New Roman" w:eastAsia="Times New Roman" w:hAnsi="Times New Roman" w:cs="Times New Roman"/>
          <w:color w:val="000000" w:themeColor="text1"/>
          <w:sz w:val="22"/>
          <w:szCs w:val="22"/>
          <w:shd w:val="clear" w:color="auto" w:fill="FFFFFF"/>
        </w:rPr>
        <w:t>P</w:t>
      </w:r>
      <w:r w:rsidR="00C95C34" w:rsidRPr="00EA737F">
        <w:rPr>
          <w:rFonts w:ascii="Times New Roman" w:eastAsia="Times New Roman" w:hAnsi="Times New Roman" w:cs="Times New Roman"/>
          <w:color w:val="000000" w:themeColor="text1"/>
          <w:sz w:val="22"/>
          <w:szCs w:val="22"/>
          <w:shd w:val="clear" w:color="auto" w:fill="FFFFFF"/>
        </w:rPr>
        <w:t>ending Rules Cmte</w:t>
      </w:r>
    </w:p>
    <w:p w14:paraId="74EBBABA" w14:textId="77777777" w:rsidR="00E45A9D" w:rsidRPr="00EA737F"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2677034"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10" w:name="Gaming"/>
      <w:bookmarkEnd w:id="10"/>
      <w:r w:rsidRPr="006551F6">
        <w:rPr>
          <w:rFonts w:ascii="Times New Roman" w:eastAsia="Times New Roman" w:hAnsi="Times New Roman" w:cs="Times New Roman"/>
          <w:b/>
          <w:color w:val="000000" w:themeColor="text1"/>
          <w:sz w:val="22"/>
          <w:szCs w:val="22"/>
          <w:shd w:val="clear" w:color="auto" w:fill="FFFFFF"/>
        </w:rPr>
        <w:t>Gaming</w:t>
      </w:r>
    </w:p>
    <w:p w14:paraId="25482D7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D051F5F"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13" w:history="1">
        <w:r w:rsidR="00E45A9D" w:rsidRPr="006551F6">
          <w:rPr>
            <w:rStyle w:val="Hyperlink"/>
            <w:rFonts w:ascii="Times New Roman" w:eastAsia="Times New Roman" w:hAnsi="Times New Roman" w:cs="Times New Roman"/>
            <w:sz w:val="22"/>
            <w:szCs w:val="22"/>
            <w:shd w:val="clear" w:color="auto" w:fill="FFFFFF"/>
          </w:rPr>
          <w:t>HB 86</w:t>
        </w:r>
      </w:hyperlink>
      <w:r w:rsidR="00E45A9D" w:rsidRPr="006551F6">
        <w:rPr>
          <w:rFonts w:ascii="Times New Roman" w:eastAsia="Times New Roman" w:hAnsi="Times New Roman" w:cs="Times New Roman"/>
          <w:color w:val="000000" w:themeColor="text1"/>
          <w:sz w:val="22"/>
          <w:szCs w:val="22"/>
          <w:shd w:val="clear" w:color="auto" w:fill="FFFFFF"/>
        </w:rPr>
        <w:t>, Sports Wagering (Rep. Ron Stephens-R)</w:t>
      </w:r>
    </w:p>
    <w:p w14:paraId="289163FE" w14:textId="3149A43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6551F6">
        <w:rPr>
          <w:rFonts w:ascii="Times New Roman" w:eastAsia="Times New Roman" w:hAnsi="Times New Roman" w:cs="Times New Roman"/>
          <w:b/>
          <w:color w:val="000000" w:themeColor="text1"/>
          <w:sz w:val="22"/>
          <w:szCs w:val="22"/>
          <w:shd w:val="clear" w:color="auto" w:fill="FFFFFF"/>
        </w:rPr>
        <w:t>Status:</w:t>
      </w:r>
      <w:r w:rsidRPr="006551F6">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t>
      </w:r>
      <w:r w:rsidRPr="008F2270">
        <w:rPr>
          <w:rFonts w:ascii="Times New Roman" w:eastAsia="Times New Roman" w:hAnsi="Times New Roman" w:cs="Times New Roman"/>
          <w:color w:val="000000" w:themeColor="text1"/>
          <w:sz w:val="22"/>
          <w:szCs w:val="22"/>
          <w:shd w:val="clear" w:color="auto" w:fill="FFFFFF"/>
        </w:rPr>
        <w:t>Withdrawn from House Rules Calendar and Recommitted to Rules Cmte</w:t>
      </w:r>
    </w:p>
    <w:p w14:paraId="6CB5D100"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61FE304"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14" w:history="1">
        <w:r w:rsidR="00E45A9D" w:rsidRPr="006551F6">
          <w:rPr>
            <w:rStyle w:val="Hyperlink"/>
            <w:rFonts w:ascii="Times New Roman" w:eastAsia="Times New Roman" w:hAnsi="Times New Roman" w:cs="Times New Roman"/>
            <w:sz w:val="22"/>
            <w:szCs w:val="22"/>
            <w:shd w:val="clear" w:color="auto" w:fill="FFFFFF"/>
          </w:rPr>
          <w:t>HB 538</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6054C739" w14:textId="60D68B04"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w:t>
      </w:r>
      <w:r w:rsidR="00CD58A6">
        <w:rPr>
          <w:rFonts w:ascii="Times New Roman" w:eastAsia="Times New Roman" w:hAnsi="Times New Roman" w:cs="Times New Roman"/>
          <w:color w:val="000000" w:themeColor="text1"/>
          <w:sz w:val="22"/>
          <w:szCs w:val="22"/>
          <w:shd w:val="clear" w:color="auto" w:fill="FFFFFF"/>
        </w:rPr>
        <w:t>omic Development &amp; Tourism Cmte</w:t>
      </w:r>
    </w:p>
    <w:p w14:paraId="2F6BCD7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5B54BEE" w14:textId="77777777" w:rsidR="00E45A9D" w:rsidRPr="006551F6" w:rsidRDefault="007816A0" w:rsidP="00E45A9D">
      <w:pPr>
        <w:jc w:val="both"/>
        <w:rPr>
          <w:rFonts w:ascii="Times New Roman" w:eastAsia="Times New Roman" w:hAnsi="Times New Roman" w:cs="Times New Roman"/>
          <w:color w:val="212529"/>
          <w:sz w:val="22"/>
          <w:szCs w:val="22"/>
          <w:shd w:val="clear" w:color="auto" w:fill="FFFFFF"/>
        </w:rPr>
      </w:pPr>
      <w:hyperlink r:id="rId115" w:history="1">
        <w:r w:rsidR="00E45A9D" w:rsidRPr="006551F6">
          <w:rPr>
            <w:rStyle w:val="Hyperlink"/>
            <w:rFonts w:ascii="Times New Roman" w:eastAsia="Times New Roman" w:hAnsi="Times New Roman" w:cs="Times New Roman"/>
            <w:sz w:val="22"/>
            <w:szCs w:val="22"/>
            <w:shd w:val="clear" w:color="auto" w:fill="FFFFFF"/>
          </w:rPr>
          <w:t>HB 544</w:t>
        </w:r>
      </w:hyperlink>
      <w:r w:rsidR="00E45A9D" w:rsidRPr="006551F6">
        <w:rPr>
          <w:rFonts w:ascii="Times New Roman" w:eastAsia="Times New Roman" w:hAnsi="Times New Roman" w:cs="Times New Roman"/>
          <w:color w:val="212529"/>
          <w:sz w:val="22"/>
          <w:szCs w:val="22"/>
          <w:shd w:val="clear" w:color="auto" w:fill="FFFFFF"/>
        </w:rPr>
        <w:t>, Relating to Lottery Board and COAM operators (Rep. Alan Powell-R)</w:t>
      </w:r>
    </w:p>
    <w:p w14:paraId="272EC82C" w14:textId="77777777" w:rsidR="00E45A9D" w:rsidRPr="007C02B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6551F6">
        <w:rPr>
          <w:rFonts w:ascii="Times New Roman" w:eastAsia="Times New Roman" w:hAnsi="Times New Roman" w:cs="Times New Roman"/>
          <w:b/>
          <w:color w:val="212529"/>
          <w:sz w:val="22"/>
          <w:szCs w:val="22"/>
          <w:shd w:val="clear" w:color="auto" w:fill="FFFFFF"/>
        </w:rPr>
        <w:t>Status:</w:t>
      </w:r>
      <w:r w:rsidRPr="006551F6">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8F2270">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w:t>
      </w:r>
      <w:r>
        <w:rPr>
          <w:rStyle w:val="apple-converted-space"/>
          <w:rFonts w:ascii="Times New Roman" w:eastAsia="Times New Roman" w:hAnsi="Times New Roman" w:cs="Times New Roman"/>
          <w:color w:val="000000" w:themeColor="text1"/>
          <w:sz w:val="22"/>
          <w:szCs w:val="22"/>
          <w:shd w:val="clear" w:color="auto" w:fill="FFFFFF"/>
        </w:rPr>
        <w:t>, Hearing Only</w:t>
      </w:r>
    </w:p>
    <w:p w14:paraId="48C20A3D"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70FA039" w14:textId="77777777" w:rsidR="00E45A9D" w:rsidRPr="006551F6" w:rsidRDefault="007816A0" w:rsidP="00E45A9D">
      <w:pPr>
        <w:jc w:val="both"/>
        <w:rPr>
          <w:rFonts w:ascii="Times New Roman" w:eastAsia="Times New Roman" w:hAnsi="Times New Roman" w:cs="Times New Roman"/>
          <w:color w:val="000000"/>
          <w:sz w:val="22"/>
          <w:szCs w:val="22"/>
          <w:shd w:val="clear" w:color="auto" w:fill="FFFFFF"/>
        </w:rPr>
      </w:pPr>
      <w:hyperlink r:id="rId116" w:history="1">
        <w:r w:rsidR="00E45A9D" w:rsidRPr="006551F6">
          <w:rPr>
            <w:rStyle w:val="Hyperlink"/>
            <w:rFonts w:ascii="Times New Roman" w:eastAsia="Times New Roman" w:hAnsi="Times New Roman" w:cs="Times New Roman"/>
            <w:sz w:val="22"/>
            <w:szCs w:val="22"/>
            <w:shd w:val="clear" w:color="auto" w:fill="FFFFFF"/>
          </w:rPr>
          <w:t>HR 30</w:t>
        </w:r>
      </w:hyperlink>
      <w:r w:rsidR="00E45A9D" w:rsidRPr="006551F6">
        <w:rPr>
          <w:rFonts w:ascii="Times New Roman" w:eastAsia="Times New Roman" w:hAnsi="Times New Roman" w:cs="Times New Roman"/>
          <w:color w:val="000000"/>
          <w:sz w:val="22"/>
          <w:szCs w:val="22"/>
          <w:shd w:val="clear" w:color="auto" w:fill="FFFFFF"/>
        </w:rPr>
        <w:t>, Authorizing Licensed Destination Resort Casinos (Rep. Ron Stephens-R)</w:t>
      </w:r>
    </w:p>
    <w:p w14:paraId="0D82914A" w14:textId="6179CC76"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6551F6">
        <w:rPr>
          <w:rFonts w:ascii="Times New Roman" w:eastAsia="Times New Roman" w:hAnsi="Times New Roman" w:cs="Times New Roman"/>
          <w:sz w:val="22"/>
          <w:szCs w:val="22"/>
          <w:shd w:val="clear" w:color="auto" w:fill="FFFFFF"/>
        </w:rPr>
        <w:t xml:space="preserve">for the submission of this amendment for ratification or rejection.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Economic Development and Tourism Cmte, Withdrawn from Economic Development &amp; Tourism Cmte and Recommitted to Regulated Industries Cmte, Passed Lottery Oversight-Gaming Subcmte by Substitute, Pending Cmte</w:t>
      </w:r>
    </w:p>
    <w:p w14:paraId="650C6A8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8604C36"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17" w:history="1">
        <w:r w:rsidR="00E45A9D" w:rsidRPr="006551F6">
          <w:rPr>
            <w:rStyle w:val="Hyperlink"/>
            <w:rFonts w:ascii="Times New Roman" w:eastAsia="Times New Roman" w:hAnsi="Times New Roman" w:cs="Times New Roman"/>
            <w:sz w:val="22"/>
            <w:szCs w:val="22"/>
            <w:shd w:val="clear" w:color="auto" w:fill="FFFFFF"/>
          </w:rPr>
          <w:t>HR 184</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(Rep. Ron Stephens-R)</w:t>
      </w:r>
    </w:p>
    <w:p w14:paraId="115874CF" w14:textId="045E61CE"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Economic Development &amp; Tourism Cmte, Defeated in Cmte</w:t>
      </w:r>
    </w:p>
    <w:p w14:paraId="0985DDBA"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6F97E8B5"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18" w:history="1">
        <w:r w:rsidR="00E45A9D" w:rsidRPr="006551F6">
          <w:rPr>
            <w:rStyle w:val="Hyperlink"/>
            <w:rFonts w:ascii="Times New Roman" w:eastAsia="Times New Roman" w:hAnsi="Times New Roman" w:cs="Times New Roman"/>
            <w:sz w:val="22"/>
            <w:szCs w:val="22"/>
            <w:shd w:val="clear" w:color="auto" w:fill="FFFFFF"/>
          </w:rPr>
          <w:t>SB 30</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horse racing (Sen. Brandon Beach-R)</w:t>
      </w:r>
    </w:p>
    <w:p w14:paraId="31C7542D" w14:textId="3C87486B"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To provide for pari-mutuel horse racing in this state at a limited number of licensed equestrian centers and create the Georgia Horse Racing Commission.</w:t>
      </w:r>
      <w:r w:rsidRPr="006551F6">
        <w:rPr>
          <w:rFonts w:ascii="Times New Roman" w:eastAsia="Times New Roman" w:hAnsi="Times New Roman" w:cs="Times New Roman"/>
          <w:sz w:val="22"/>
          <w:szCs w:val="22"/>
          <w:shd w:val="clear" w:color="auto" w:fill="FFFFFF"/>
        </w:rPr>
        <w:t xml:space="preserve"> </w:t>
      </w:r>
      <w:r w:rsidRPr="006551F6">
        <w:rPr>
          <w:rFonts w:ascii="Times New Roman" w:eastAsia="Times New Roman" w:hAnsi="Times New Roman" w:cs="Times New Roman"/>
          <w:b/>
          <w:sz w:val="22"/>
          <w:szCs w:val="22"/>
          <w:shd w:val="clear" w:color="auto" w:fill="FFFFFF"/>
        </w:rPr>
        <w:t>Status:</w:t>
      </w:r>
      <w:r w:rsidRPr="006551F6">
        <w:rPr>
          <w:rFonts w:ascii="Times New Roman" w:eastAsia="Times New Roman" w:hAnsi="Times New Roman" w:cs="Times New Roman"/>
          <w:b/>
          <w:color w:val="538135" w:themeColor="accent6" w:themeShade="BF"/>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w:t>
      </w:r>
      <w:r w:rsidR="00CD58A6">
        <w:rPr>
          <w:rFonts w:ascii="Times New Roman" w:eastAsia="Times New Roman" w:hAnsi="Times New Roman" w:cs="Times New Roman"/>
          <w:color w:val="000000" w:themeColor="text1"/>
          <w:sz w:val="22"/>
          <w:szCs w:val="22"/>
          <w:shd w:val="clear" w:color="auto" w:fill="FFFFFF"/>
        </w:rPr>
        <w:t>ted Industries &amp; Utilities Cmte</w:t>
      </w:r>
      <w:r w:rsidR="007816A0">
        <w:rPr>
          <w:rFonts w:ascii="Times New Roman" w:eastAsia="Times New Roman" w:hAnsi="Times New Roman" w:cs="Times New Roman"/>
          <w:color w:val="000000" w:themeColor="text1"/>
          <w:sz w:val="22"/>
          <w:szCs w:val="22"/>
          <w:shd w:val="clear" w:color="auto" w:fill="FFFFFF"/>
        </w:rPr>
        <w:t xml:space="preserve">, </w:t>
      </w:r>
      <w:r w:rsidR="007816A0" w:rsidRPr="007816A0">
        <w:rPr>
          <w:rFonts w:ascii="Times New Roman" w:eastAsia="Times New Roman" w:hAnsi="Times New Roman" w:cs="Times New Roman"/>
          <w:color w:val="538135" w:themeColor="accent6" w:themeShade="BF"/>
          <w:sz w:val="22"/>
          <w:szCs w:val="22"/>
          <w:shd w:val="clear" w:color="auto" w:fill="FFFFFF"/>
        </w:rPr>
        <w:t>Hearing only</w:t>
      </w:r>
    </w:p>
    <w:p w14:paraId="46F515E5"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4355B9F9"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19" w:history="1">
        <w:r w:rsidR="00E45A9D" w:rsidRPr="006551F6">
          <w:rPr>
            <w:rStyle w:val="Hyperlink"/>
            <w:rFonts w:ascii="Times New Roman" w:eastAsia="Times New Roman" w:hAnsi="Times New Roman" w:cs="Times New Roman"/>
            <w:sz w:val="22"/>
            <w:szCs w:val="22"/>
            <w:shd w:val="clear" w:color="auto" w:fill="FFFFFF"/>
          </w:rPr>
          <w:t>SB 142</w:t>
        </w:r>
      </w:hyperlink>
      <w:r w:rsidR="00E45A9D" w:rsidRPr="006551F6">
        <w:rPr>
          <w:rFonts w:ascii="Times New Roman" w:eastAsia="Times New Roman" w:hAnsi="Times New Roman" w:cs="Times New Roman"/>
          <w:color w:val="000000" w:themeColor="text1"/>
          <w:sz w:val="22"/>
          <w:szCs w:val="22"/>
          <w:shd w:val="clear" w:color="auto" w:fill="FFFFFF"/>
        </w:rPr>
        <w:t>, Sports Wagering (Sen. Jeff Mullis-R)</w:t>
      </w:r>
    </w:p>
    <w:p w14:paraId="4ACC5FBF"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w:t>
      </w:r>
      <w:r>
        <w:rPr>
          <w:rFonts w:ascii="Times New Roman" w:eastAsia="Times New Roman" w:hAnsi="Times New Roman" w:cs="Times New Roman"/>
          <w:color w:val="000000" w:themeColor="text1"/>
          <w:sz w:val="22"/>
          <w:szCs w:val="22"/>
          <w:shd w:val="clear" w:color="auto" w:fill="FFFFFF"/>
        </w:rPr>
        <w:t>Only</w:t>
      </w:r>
      <w:r w:rsidRPr="006551F6">
        <w:rPr>
          <w:rFonts w:ascii="Times New Roman" w:eastAsia="Times New Roman" w:hAnsi="Times New Roman" w:cs="Times New Roman"/>
          <w:color w:val="000000" w:themeColor="text1"/>
          <w:sz w:val="22"/>
          <w:szCs w:val="22"/>
          <w:shd w:val="clear" w:color="auto" w:fill="FFFFFF"/>
        </w:rPr>
        <w:t xml:space="preserve">, Passed by Cmte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Passed </w:t>
      </w:r>
      <w:r w:rsidRPr="000012BC">
        <w:rPr>
          <w:rFonts w:ascii="Times New Roman" w:eastAsia="Times New Roman" w:hAnsi="Times New Roman" w:cs="Times New Roman"/>
          <w:color w:val="000000" w:themeColor="text1"/>
          <w:sz w:val="22"/>
          <w:szCs w:val="22"/>
          <w:shd w:val="clear" w:color="auto" w:fill="FFFFFF"/>
        </w:rPr>
        <w:lastRenderedPageBreak/>
        <w:t>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House Rules Cmte Calendar</w:t>
      </w:r>
      <w:r w:rsidRPr="0076172A">
        <w:rPr>
          <w:rFonts w:ascii="Times New Roman" w:eastAsia="Times New Roman" w:hAnsi="Times New Roman" w:cs="Times New Roman"/>
          <w:color w:val="000000" w:themeColor="text1"/>
          <w:sz w:val="22"/>
          <w:szCs w:val="22"/>
          <w:shd w:val="clear" w:color="auto" w:fill="FFFFFF"/>
        </w:rPr>
        <w:t>, Recommitted to Economic Development Cmte</w:t>
      </w:r>
    </w:p>
    <w:p w14:paraId="1D81F78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E00F6E4"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20" w:history="1">
        <w:r w:rsidR="00E45A9D" w:rsidRPr="006551F6">
          <w:rPr>
            <w:rStyle w:val="Hyperlink"/>
            <w:rFonts w:ascii="Times New Roman" w:eastAsia="Times New Roman" w:hAnsi="Times New Roman" w:cs="Times New Roman"/>
            <w:sz w:val="22"/>
            <w:szCs w:val="22"/>
            <w:shd w:val="clear" w:color="auto" w:fill="FFFFFF"/>
          </w:rPr>
          <w:t>SB 212</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260C594E" w14:textId="21EDBB96"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Regulated Industries &amp; Utilities Cmte</w:t>
      </w:r>
      <w:r w:rsidR="007F520F">
        <w:rPr>
          <w:rFonts w:ascii="Times New Roman" w:eastAsia="Times New Roman" w:hAnsi="Times New Roman" w:cs="Times New Roman"/>
          <w:color w:val="000000" w:themeColor="text1"/>
          <w:sz w:val="22"/>
          <w:szCs w:val="22"/>
          <w:shd w:val="clear" w:color="auto" w:fill="FFFFFF"/>
        </w:rPr>
        <w:t xml:space="preserve">, </w:t>
      </w:r>
      <w:r w:rsidR="007F520F" w:rsidRPr="007F520F">
        <w:rPr>
          <w:rFonts w:ascii="Times New Roman" w:eastAsia="Times New Roman" w:hAnsi="Times New Roman" w:cs="Times New Roman"/>
          <w:color w:val="538135" w:themeColor="accent6" w:themeShade="BF"/>
          <w:sz w:val="22"/>
          <w:szCs w:val="22"/>
          <w:shd w:val="clear" w:color="auto" w:fill="FFFFFF"/>
        </w:rPr>
        <w:t>Hearing only</w:t>
      </w:r>
    </w:p>
    <w:p w14:paraId="42CABBF5"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76998FCD"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21" w:history="1">
        <w:r w:rsidR="00E45A9D" w:rsidRPr="006551F6">
          <w:rPr>
            <w:rStyle w:val="Hyperlink"/>
            <w:rFonts w:ascii="Times New Roman" w:eastAsia="Times New Roman" w:hAnsi="Times New Roman" w:cs="Times New Roman"/>
            <w:sz w:val="22"/>
            <w:szCs w:val="22"/>
            <w:shd w:val="clear" w:color="auto" w:fill="FFFFFF"/>
          </w:rPr>
          <w:t>SR 53</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Brandon Beach-R)</w:t>
      </w:r>
    </w:p>
    <w:p w14:paraId="7C2E9797" w14:textId="05BC9A3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r w:rsidR="007F520F">
        <w:rPr>
          <w:rFonts w:ascii="Times New Roman" w:eastAsia="Times New Roman" w:hAnsi="Times New Roman" w:cs="Times New Roman"/>
          <w:color w:val="000000" w:themeColor="text1"/>
          <w:sz w:val="22"/>
          <w:szCs w:val="22"/>
          <w:shd w:val="clear" w:color="auto" w:fill="FFFFFF"/>
        </w:rPr>
        <w:t xml:space="preserve">, </w:t>
      </w:r>
      <w:r w:rsidR="007F520F" w:rsidRPr="007F520F">
        <w:rPr>
          <w:rFonts w:ascii="Times New Roman" w:eastAsia="Times New Roman" w:hAnsi="Times New Roman" w:cs="Times New Roman"/>
          <w:color w:val="538135" w:themeColor="accent6" w:themeShade="BF"/>
          <w:sz w:val="22"/>
          <w:szCs w:val="22"/>
          <w:shd w:val="clear" w:color="auto" w:fill="FFFFFF"/>
        </w:rPr>
        <w:t>Hearing only</w:t>
      </w:r>
    </w:p>
    <w:p w14:paraId="227A8042"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09715F4"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22" w:history="1">
        <w:r w:rsidR="00E45A9D" w:rsidRPr="006551F6">
          <w:rPr>
            <w:rStyle w:val="Hyperlink"/>
            <w:rFonts w:ascii="Times New Roman" w:eastAsia="Times New Roman" w:hAnsi="Times New Roman" w:cs="Times New Roman"/>
            <w:sz w:val="22"/>
            <w:szCs w:val="22"/>
            <w:shd w:val="clear" w:color="auto" w:fill="FFFFFF"/>
          </w:rPr>
          <w:t>SR 131</w:t>
        </w:r>
      </w:hyperlink>
      <w:r w:rsidR="00E45A9D" w:rsidRPr="006551F6">
        <w:rPr>
          <w:rFonts w:ascii="Times New Roman" w:eastAsia="Times New Roman" w:hAnsi="Times New Roman" w:cs="Times New Roman"/>
          <w:color w:val="000000" w:themeColor="text1"/>
          <w:sz w:val="22"/>
          <w:szCs w:val="22"/>
          <w:shd w:val="clear" w:color="auto" w:fill="FFFFFF"/>
        </w:rPr>
        <w:t>, To provide for pari-mutuel betting (Sen. Jeff Mullis-R)</w:t>
      </w:r>
    </w:p>
    <w:p w14:paraId="4F321166" w14:textId="6C474505"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Regulated Industries &amp; Utilities</w:t>
      </w:r>
      <w:r w:rsidR="007F520F">
        <w:rPr>
          <w:rFonts w:ascii="Times New Roman" w:eastAsia="Times New Roman" w:hAnsi="Times New Roman" w:cs="Times New Roman"/>
          <w:color w:val="000000" w:themeColor="text1"/>
          <w:sz w:val="22"/>
          <w:szCs w:val="22"/>
          <w:shd w:val="clear" w:color="auto" w:fill="FFFFFF"/>
        </w:rPr>
        <w:t xml:space="preserve">, </w:t>
      </w:r>
      <w:r w:rsidR="007F520F" w:rsidRPr="007F520F">
        <w:rPr>
          <w:rFonts w:ascii="Times New Roman" w:eastAsia="Times New Roman" w:hAnsi="Times New Roman" w:cs="Times New Roman"/>
          <w:color w:val="538135" w:themeColor="accent6" w:themeShade="BF"/>
          <w:sz w:val="22"/>
          <w:szCs w:val="22"/>
          <w:shd w:val="clear" w:color="auto" w:fill="FFFFFF"/>
        </w:rPr>
        <w:t>Hearing only</w:t>
      </w:r>
    </w:p>
    <w:p w14:paraId="4ED25523"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shd w:val="clear" w:color="auto" w:fill="FFFFFF"/>
        </w:rPr>
      </w:pPr>
    </w:p>
    <w:p w14:paraId="76190CCF"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23" w:history="1">
        <w:r w:rsidR="00E45A9D" w:rsidRPr="006551F6">
          <w:rPr>
            <w:rStyle w:val="Hyperlink"/>
            <w:rFonts w:ascii="Times New Roman" w:eastAsia="Times New Roman" w:hAnsi="Times New Roman" w:cs="Times New Roman"/>
            <w:sz w:val="22"/>
            <w:szCs w:val="22"/>
            <w:shd w:val="clear" w:color="auto" w:fill="FFFFFF"/>
          </w:rPr>
          <w:t>SR 135</w:t>
        </w:r>
      </w:hyperlink>
      <w:r w:rsidR="00E45A9D" w:rsidRPr="006551F6">
        <w:rPr>
          <w:rFonts w:ascii="Times New Roman" w:eastAsia="Times New Roman" w:hAnsi="Times New Roman" w:cs="Times New Roman"/>
          <w:color w:val="000000" w:themeColor="text1"/>
          <w:sz w:val="22"/>
          <w:szCs w:val="22"/>
          <w:shd w:val="clear" w:color="auto" w:fill="FFFFFF"/>
        </w:rPr>
        <w:t>, To provide for sports betting (Sen. Jeff Mullis-R)</w:t>
      </w:r>
    </w:p>
    <w:p w14:paraId="3A0D4D0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000000" w:themeColor="text1"/>
          <w:sz w:val="22"/>
          <w:szCs w:val="22"/>
          <w:shd w:val="clear" w:color="auto" w:fill="FFFFFF"/>
        </w:rPr>
        <w:t xml:space="preserve">To provide for sports betting in this state; to provide for submission of a constitutional amendment for ratification. </w:t>
      </w:r>
      <w:r w:rsidRPr="006551F6">
        <w:rPr>
          <w:rFonts w:ascii="Times New Roman" w:eastAsia="Times New Roman" w:hAnsi="Times New Roman" w:cs="Times New Roman"/>
          <w:b/>
          <w:color w:val="000000" w:themeColor="text1"/>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Regulated Industries &amp; Utilities, Passed Cmte by Substitute, Pending Rules Cmte, Passed Senate by Substitute, Sent to House, </w:t>
      </w:r>
      <w:r w:rsidRPr="008F2270">
        <w:rPr>
          <w:rFonts w:ascii="Times New Roman" w:eastAsia="Times New Roman" w:hAnsi="Times New Roman" w:cs="Times New Roman"/>
          <w:color w:val="000000" w:themeColor="text1"/>
          <w:sz w:val="22"/>
          <w:szCs w:val="22"/>
          <w:shd w:val="clear" w:color="auto" w:fill="FFFFFF"/>
        </w:rPr>
        <w:t>Referred to Economic Development &amp; Tourism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 House Rules Calendar, House Recommitted back to Rules Cmte</w:t>
      </w:r>
      <w:r>
        <w:rPr>
          <w:rFonts w:ascii="Times New Roman" w:eastAsia="Times New Roman" w:hAnsi="Times New Roman" w:cs="Times New Roman"/>
          <w:color w:val="000000" w:themeColor="text1"/>
          <w:sz w:val="22"/>
          <w:szCs w:val="22"/>
          <w:shd w:val="clear" w:color="auto" w:fill="FFFFFF"/>
        </w:rPr>
        <w:t xml:space="preserve">, House Rules Cmte Calendar, </w:t>
      </w:r>
      <w:r w:rsidRPr="0076172A">
        <w:rPr>
          <w:rFonts w:ascii="Times New Roman" w:eastAsia="Times New Roman" w:hAnsi="Times New Roman" w:cs="Times New Roman"/>
          <w:color w:val="000000" w:themeColor="text1"/>
          <w:sz w:val="22"/>
          <w:szCs w:val="22"/>
          <w:shd w:val="clear" w:color="auto" w:fill="FFFFFF"/>
        </w:rPr>
        <w:t>Recommitted to Economic Development Cmte</w:t>
      </w:r>
    </w:p>
    <w:p w14:paraId="2B50A158"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F4A6F5B" w14:textId="77777777" w:rsidR="00E45A9D" w:rsidRPr="006551F6" w:rsidRDefault="00E45A9D" w:rsidP="00E45A9D">
      <w:pPr>
        <w:jc w:val="center"/>
        <w:outlineLvl w:val="0"/>
        <w:rPr>
          <w:rFonts w:ascii="Times New Roman" w:eastAsia="Times New Roman" w:hAnsi="Times New Roman" w:cs="Times New Roman"/>
          <w:b/>
          <w:color w:val="000000" w:themeColor="text1"/>
          <w:sz w:val="22"/>
          <w:szCs w:val="22"/>
          <w:shd w:val="clear" w:color="auto" w:fill="FFFFFF"/>
        </w:rPr>
      </w:pPr>
      <w:bookmarkStart w:id="11" w:name="Government"/>
      <w:bookmarkEnd w:id="11"/>
      <w:r w:rsidRPr="006551F6">
        <w:rPr>
          <w:rFonts w:ascii="Times New Roman" w:eastAsia="Times New Roman" w:hAnsi="Times New Roman" w:cs="Times New Roman"/>
          <w:b/>
          <w:color w:val="000000" w:themeColor="text1"/>
          <w:sz w:val="22"/>
          <w:szCs w:val="22"/>
          <w:shd w:val="clear" w:color="auto" w:fill="FFFFFF"/>
        </w:rPr>
        <w:t>Government</w:t>
      </w:r>
    </w:p>
    <w:p w14:paraId="759ECD59" w14:textId="77777777" w:rsidR="00E45A9D" w:rsidRPr="006551F6" w:rsidRDefault="00E45A9D" w:rsidP="00E45A9D">
      <w:pPr>
        <w:jc w:val="center"/>
        <w:rPr>
          <w:rFonts w:ascii="Times New Roman" w:eastAsia="Times New Roman" w:hAnsi="Times New Roman" w:cs="Times New Roman"/>
          <w:b/>
          <w:color w:val="000000" w:themeColor="text1"/>
          <w:sz w:val="22"/>
          <w:szCs w:val="22"/>
          <w:shd w:val="clear" w:color="auto" w:fill="FFFFFF"/>
        </w:rPr>
      </w:pPr>
    </w:p>
    <w:p w14:paraId="6838C09F"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24" w:history="1">
        <w:r w:rsidR="00E45A9D" w:rsidRPr="006551F6">
          <w:rPr>
            <w:rStyle w:val="Hyperlink"/>
            <w:rFonts w:ascii="Times New Roman" w:eastAsia="Times New Roman" w:hAnsi="Times New Roman" w:cs="Times New Roman"/>
            <w:sz w:val="22"/>
            <w:szCs w:val="22"/>
            <w:shd w:val="clear" w:color="auto" w:fill="FFFFFF"/>
          </w:rPr>
          <w:t>HB 608</w:t>
        </w:r>
      </w:hyperlink>
      <w:r w:rsidR="00E45A9D" w:rsidRPr="006551F6">
        <w:rPr>
          <w:rFonts w:ascii="Times New Roman" w:eastAsia="Times New Roman" w:hAnsi="Times New Roman" w:cs="Times New Roman"/>
          <w:color w:val="000000" w:themeColor="text1"/>
          <w:sz w:val="22"/>
          <w:szCs w:val="22"/>
          <w:shd w:val="clear" w:color="auto" w:fill="FFFFFF"/>
        </w:rPr>
        <w:t>, Broadband Services (Rep. Marcus Wiedower-R)</w:t>
      </w:r>
    </w:p>
    <w:p w14:paraId="2491A9B6" w14:textId="05B336CD"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OneGeorgia Authority and the Department of Community Affairs relative to funding and contractual awards for the deployment of broadband services to unserved areas and unserved locations within such areas; to provide certain criteria and conditions for such awards.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Governme</w:t>
      </w:r>
      <w:r w:rsidR="00CD58A6">
        <w:rPr>
          <w:rFonts w:ascii="Times New Roman" w:eastAsia="Times New Roman" w:hAnsi="Times New Roman" w:cs="Times New Roman"/>
          <w:color w:val="000000" w:themeColor="text1"/>
          <w:sz w:val="22"/>
          <w:szCs w:val="22"/>
          <w:shd w:val="clear" w:color="auto" w:fill="FFFFFF"/>
        </w:rPr>
        <w:t>ntal Affairs Cmte, Hearing Only</w:t>
      </w:r>
    </w:p>
    <w:p w14:paraId="4749FF29" w14:textId="7CCEAA90" w:rsidR="00A122E1" w:rsidRDefault="00A122E1" w:rsidP="00E45A9D">
      <w:pPr>
        <w:jc w:val="both"/>
        <w:rPr>
          <w:rFonts w:ascii="Times New Roman" w:eastAsia="Times New Roman" w:hAnsi="Times New Roman" w:cs="Times New Roman"/>
          <w:color w:val="000000" w:themeColor="text1"/>
          <w:sz w:val="22"/>
          <w:szCs w:val="22"/>
          <w:shd w:val="clear" w:color="auto" w:fill="FFFFFF"/>
        </w:rPr>
      </w:pPr>
    </w:p>
    <w:p w14:paraId="1F724FB3" w14:textId="7D5489AE" w:rsidR="00A122E1"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25" w:history="1">
        <w:r w:rsidR="00A122E1" w:rsidRPr="00A122E1">
          <w:rPr>
            <w:rStyle w:val="Hyperlink"/>
            <w:rFonts w:ascii="Times New Roman" w:eastAsia="Times New Roman" w:hAnsi="Times New Roman" w:cs="Times New Roman"/>
            <w:sz w:val="22"/>
            <w:szCs w:val="22"/>
            <w:shd w:val="clear" w:color="auto" w:fill="FFFFFF"/>
          </w:rPr>
          <w:t>HB 1040,</w:t>
        </w:r>
      </w:hyperlink>
      <w:r w:rsidR="00A122E1">
        <w:rPr>
          <w:rFonts w:ascii="Times New Roman" w:eastAsia="Times New Roman" w:hAnsi="Times New Roman" w:cs="Times New Roman"/>
          <w:color w:val="000000" w:themeColor="text1"/>
          <w:sz w:val="22"/>
          <w:szCs w:val="22"/>
          <w:shd w:val="clear" w:color="auto" w:fill="FFFFFF"/>
        </w:rPr>
        <w:t xml:space="preserve"> Require community action agencies</w:t>
      </w:r>
      <w:r w:rsidR="000B131F">
        <w:rPr>
          <w:rFonts w:ascii="Times New Roman" w:eastAsia="Times New Roman" w:hAnsi="Times New Roman" w:cs="Times New Roman"/>
          <w:color w:val="000000" w:themeColor="text1"/>
          <w:sz w:val="22"/>
          <w:szCs w:val="22"/>
          <w:shd w:val="clear" w:color="auto" w:fill="FFFFFF"/>
        </w:rPr>
        <w:t xml:space="preserve"> to submit audit reports and IR</w:t>
      </w:r>
      <w:r w:rsidR="00A122E1">
        <w:rPr>
          <w:rFonts w:ascii="Times New Roman" w:eastAsia="Times New Roman" w:hAnsi="Times New Roman" w:cs="Times New Roman"/>
          <w:color w:val="000000" w:themeColor="text1"/>
          <w:sz w:val="22"/>
          <w:szCs w:val="22"/>
          <w:shd w:val="clear" w:color="auto" w:fill="FFFFFF"/>
        </w:rPr>
        <w:t>S forms before cont</w:t>
      </w:r>
      <w:r w:rsidR="00941282">
        <w:rPr>
          <w:rFonts w:ascii="Times New Roman" w:eastAsia="Times New Roman" w:hAnsi="Times New Roman" w:cs="Times New Roman"/>
          <w:color w:val="000000" w:themeColor="text1"/>
          <w:sz w:val="22"/>
          <w:szCs w:val="22"/>
          <w:shd w:val="clear" w:color="auto" w:fill="FFFFFF"/>
        </w:rPr>
        <w:t xml:space="preserve">racts with DHS </w:t>
      </w:r>
      <w:r w:rsidR="00A122E1">
        <w:rPr>
          <w:rFonts w:ascii="Times New Roman" w:eastAsia="Times New Roman" w:hAnsi="Times New Roman" w:cs="Times New Roman"/>
          <w:color w:val="000000" w:themeColor="text1"/>
          <w:sz w:val="22"/>
          <w:szCs w:val="22"/>
          <w:shd w:val="clear" w:color="auto" w:fill="FFFFFF"/>
        </w:rPr>
        <w:t>(Rep. Patty Bentley-D</w:t>
      </w:r>
      <w:r w:rsidR="00972FA3">
        <w:rPr>
          <w:rFonts w:ascii="Times New Roman" w:eastAsia="Times New Roman" w:hAnsi="Times New Roman" w:cs="Times New Roman"/>
          <w:color w:val="000000" w:themeColor="text1"/>
          <w:sz w:val="22"/>
          <w:szCs w:val="22"/>
          <w:shd w:val="clear" w:color="auto" w:fill="FFFFFF"/>
        </w:rPr>
        <w:t>)</w:t>
      </w:r>
    </w:p>
    <w:p w14:paraId="62ABDC4A" w14:textId="18B8A30F" w:rsidR="00A122E1" w:rsidRPr="0066310B" w:rsidRDefault="00A122E1"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122E1">
        <w:rPr>
          <w:rFonts w:ascii="Times New Roman" w:eastAsia="Times New Roman" w:hAnsi="Times New Roman" w:cs="Times New Roman"/>
          <w:color w:val="000000" w:themeColor="text1"/>
          <w:sz w:val="22"/>
          <w:szCs w:val="22"/>
          <w:shd w:val="clear" w:color="auto" w:fill="FFFFFF"/>
        </w:rPr>
        <w:t>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Budget and Fiscal Affairs Oversight Cmte</w:t>
      </w:r>
      <w:r w:rsidR="0066310B">
        <w:rPr>
          <w:rFonts w:ascii="Times New Roman" w:eastAsia="Times New Roman" w:hAnsi="Times New Roman" w:cs="Times New Roman"/>
          <w:color w:val="000000" w:themeColor="text1"/>
          <w:sz w:val="22"/>
          <w:szCs w:val="22"/>
          <w:shd w:val="clear" w:color="auto" w:fill="FFFFFF"/>
        </w:rPr>
        <w:t xml:space="preserve">, </w:t>
      </w:r>
      <w:r w:rsidR="0066310B">
        <w:rPr>
          <w:rFonts w:ascii="Times New Roman" w:eastAsia="Times New Roman" w:hAnsi="Times New Roman" w:cs="Times New Roman"/>
          <w:color w:val="70AD47" w:themeColor="accent6"/>
          <w:sz w:val="22"/>
          <w:szCs w:val="22"/>
          <w:shd w:val="clear" w:color="auto" w:fill="FFFFFF"/>
        </w:rPr>
        <w:t>Passed Cmte by Substitute, Pending Rules Cmte</w:t>
      </w:r>
    </w:p>
    <w:p w14:paraId="79438546" w14:textId="77777777" w:rsidR="00C4139B" w:rsidRPr="003C43CB" w:rsidRDefault="00C4139B" w:rsidP="00E45A9D">
      <w:pPr>
        <w:jc w:val="both"/>
        <w:rPr>
          <w:rFonts w:ascii="Times New Roman" w:eastAsia="Times New Roman" w:hAnsi="Times New Roman" w:cs="Times New Roman"/>
          <w:color w:val="000000" w:themeColor="text1"/>
          <w:sz w:val="22"/>
          <w:szCs w:val="22"/>
          <w:shd w:val="clear" w:color="auto" w:fill="FFFFFF"/>
        </w:rPr>
      </w:pPr>
    </w:p>
    <w:p w14:paraId="19AAEDAE" w14:textId="2B629BC6" w:rsidR="00200D5C" w:rsidRDefault="006C22B8" w:rsidP="006C22B8">
      <w:pPr>
        <w:jc w:val="center"/>
        <w:rPr>
          <w:rFonts w:ascii="Times New Roman" w:eastAsia="Times New Roman" w:hAnsi="Times New Roman" w:cs="Times New Roman"/>
          <w:b/>
          <w:bCs/>
          <w:color w:val="000000" w:themeColor="text1"/>
          <w:sz w:val="22"/>
          <w:szCs w:val="22"/>
          <w:shd w:val="clear" w:color="auto" w:fill="FFFFFF"/>
        </w:rPr>
      </w:pPr>
      <w:bookmarkStart w:id="12" w:name="GenHealth"/>
      <w:bookmarkEnd w:id="12"/>
      <w:r>
        <w:rPr>
          <w:rFonts w:ascii="Times New Roman" w:eastAsia="Times New Roman" w:hAnsi="Times New Roman" w:cs="Times New Roman"/>
          <w:b/>
          <w:bCs/>
          <w:color w:val="000000" w:themeColor="text1"/>
          <w:sz w:val="22"/>
          <w:szCs w:val="22"/>
          <w:shd w:val="clear" w:color="auto" w:fill="FFFFFF"/>
        </w:rPr>
        <w:t xml:space="preserve">Public Health </w:t>
      </w:r>
    </w:p>
    <w:p w14:paraId="00FEB9F3" w14:textId="77777777" w:rsidR="00B96E15" w:rsidRDefault="00B96E15" w:rsidP="006C22B8">
      <w:pPr>
        <w:jc w:val="center"/>
        <w:rPr>
          <w:rFonts w:ascii="Times New Roman" w:eastAsia="Times New Roman" w:hAnsi="Times New Roman" w:cs="Times New Roman"/>
          <w:b/>
          <w:bCs/>
          <w:color w:val="000000" w:themeColor="text1"/>
          <w:sz w:val="22"/>
          <w:szCs w:val="22"/>
          <w:shd w:val="clear" w:color="auto" w:fill="FFFFFF"/>
        </w:rPr>
      </w:pPr>
    </w:p>
    <w:p w14:paraId="75923E80" w14:textId="05965C23" w:rsidR="00A832C6" w:rsidRDefault="007816A0" w:rsidP="00A832C6">
      <w:pPr>
        <w:jc w:val="both"/>
        <w:rPr>
          <w:rFonts w:ascii="Times New Roman" w:eastAsia="Times New Roman" w:hAnsi="Times New Roman" w:cs="Times New Roman"/>
          <w:color w:val="000000" w:themeColor="text1"/>
          <w:sz w:val="22"/>
          <w:szCs w:val="22"/>
          <w:shd w:val="clear" w:color="auto" w:fill="FFFFFF"/>
        </w:rPr>
      </w:pPr>
      <w:hyperlink r:id="rId126" w:history="1">
        <w:r w:rsidR="00A832C6" w:rsidRPr="00A832C6">
          <w:rPr>
            <w:rStyle w:val="Hyperlink"/>
            <w:rFonts w:ascii="Times New Roman" w:eastAsia="Times New Roman" w:hAnsi="Times New Roman" w:cs="Times New Roman"/>
            <w:sz w:val="22"/>
            <w:szCs w:val="22"/>
            <w:shd w:val="clear" w:color="auto" w:fill="FFFFFF"/>
          </w:rPr>
          <w:t>HB 996</w:t>
        </w:r>
      </w:hyperlink>
      <w:r w:rsidR="00A832C6">
        <w:rPr>
          <w:rFonts w:ascii="Times New Roman" w:eastAsia="Times New Roman" w:hAnsi="Times New Roman" w:cs="Times New Roman"/>
          <w:color w:val="000000" w:themeColor="text1"/>
          <w:sz w:val="22"/>
          <w:szCs w:val="22"/>
          <w:shd w:val="clear" w:color="auto" w:fill="FFFFFF"/>
        </w:rPr>
        <w:t>, Provide additional exceptions to “Dietetics Practice Act” (Rep. Kasey Carpenter-R</w:t>
      </w:r>
      <w:r w:rsidR="00972FA3">
        <w:rPr>
          <w:rFonts w:ascii="Times New Roman" w:eastAsia="Times New Roman" w:hAnsi="Times New Roman" w:cs="Times New Roman"/>
          <w:color w:val="000000" w:themeColor="text1"/>
          <w:sz w:val="22"/>
          <w:szCs w:val="22"/>
          <w:shd w:val="clear" w:color="auto" w:fill="FFFFFF"/>
        </w:rPr>
        <w:t>)</w:t>
      </w:r>
    </w:p>
    <w:p w14:paraId="2EAF03DC" w14:textId="24F7B143" w:rsidR="00A832C6" w:rsidRPr="00EA737F" w:rsidRDefault="00A832C6" w:rsidP="00A832C6">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Regulated Industries Cmte</w:t>
      </w:r>
      <w:r w:rsidR="000A1A51" w:rsidRPr="00EA737F">
        <w:rPr>
          <w:rFonts w:ascii="Times New Roman" w:eastAsia="Times New Roman" w:hAnsi="Times New Roman" w:cs="Times New Roman"/>
          <w:color w:val="000000" w:themeColor="text1"/>
          <w:sz w:val="22"/>
          <w:szCs w:val="22"/>
          <w:shd w:val="clear" w:color="auto" w:fill="FFFFFF"/>
        </w:rPr>
        <w:t xml:space="preserve">, Passed SubCmte by </w:t>
      </w:r>
      <w:r w:rsidR="00A41518" w:rsidRPr="00EA737F">
        <w:rPr>
          <w:rFonts w:ascii="Times New Roman" w:eastAsia="Times New Roman" w:hAnsi="Times New Roman" w:cs="Times New Roman"/>
          <w:color w:val="000000" w:themeColor="text1"/>
          <w:sz w:val="22"/>
          <w:szCs w:val="22"/>
          <w:shd w:val="clear" w:color="auto" w:fill="FFFFFF"/>
        </w:rPr>
        <w:t>Substitute</w:t>
      </w:r>
      <w:r w:rsidR="000A1A51" w:rsidRPr="00EA737F">
        <w:rPr>
          <w:rFonts w:ascii="Times New Roman" w:eastAsia="Times New Roman" w:hAnsi="Times New Roman" w:cs="Times New Roman"/>
          <w:color w:val="000000" w:themeColor="text1"/>
          <w:sz w:val="22"/>
          <w:szCs w:val="22"/>
          <w:shd w:val="clear" w:color="auto" w:fill="FFFFFF"/>
        </w:rPr>
        <w:t>, Pending Full Cmte</w:t>
      </w:r>
    </w:p>
    <w:p w14:paraId="28D7B046" w14:textId="2E7FD773" w:rsidR="00A832C6" w:rsidRDefault="00A832C6" w:rsidP="00A832C6">
      <w:pPr>
        <w:rPr>
          <w:rFonts w:ascii="Times New Roman" w:eastAsia="Times New Roman" w:hAnsi="Times New Roman" w:cs="Times New Roman"/>
          <w:b/>
          <w:bCs/>
          <w:color w:val="000000" w:themeColor="text1"/>
          <w:sz w:val="22"/>
          <w:szCs w:val="22"/>
          <w:shd w:val="clear" w:color="auto" w:fill="FFFFFF"/>
        </w:rPr>
      </w:pPr>
    </w:p>
    <w:p w14:paraId="797929A5" w14:textId="7BFD640D" w:rsidR="00A832C6"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27" w:history="1">
        <w:r w:rsidR="00A832C6" w:rsidRPr="00A832C6">
          <w:rPr>
            <w:rStyle w:val="Hyperlink"/>
            <w:rFonts w:ascii="Times New Roman" w:eastAsia="Times New Roman" w:hAnsi="Times New Roman" w:cs="Times New Roman"/>
            <w:sz w:val="22"/>
            <w:szCs w:val="22"/>
            <w:shd w:val="clear" w:color="auto" w:fill="FFFFFF"/>
          </w:rPr>
          <w:t>HB 1000</w:t>
        </w:r>
      </w:hyperlink>
      <w:r w:rsidR="00A832C6">
        <w:rPr>
          <w:rFonts w:ascii="Times New Roman" w:eastAsia="Times New Roman" w:hAnsi="Times New Roman" w:cs="Times New Roman"/>
          <w:color w:val="000000" w:themeColor="text1"/>
          <w:sz w:val="22"/>
          <w:szCs w:val="22"/>
          <w:shd w:val="clear" w:color="auto" w:fill="FFFFFF"/>
        </w:rPr>
        <w:t>, Exception for inoculation of canines and felines against rabies (Rep. Stan Gunter-R</w:t>
      </w:r>
      <w:r w:rsidR="00972FA3">
        <w:rPr>
          <w:rFonts w:ascii="Times New Roman" w:eastAsia="Times New Roman" w:hAnsi="Times New Roman" w:cs="Times New Roman"/>
          <w:color w:val="000000" w:themeColor="text1"/>
          <w:sz w:val="22"/>
          <w:szCs w:val="22"/>
          <w:shd w:val="clear" w:color="auto" w:fill="FFFFFF"/>
        </w:rPr>
        <w:t>)</w:t>
      </w:r>
    </w:p>
    <w:p w14:paraId="4FA66A80" w14:textId="472A99FB" w:rsidR="00A832C6" w:rsidRPr="003C43CB" w:rsidRDefault="00A832C6" w:rsidP="00C95C34">
      <w:pPr>
        <w:jc w:val="both"/>
        <w:rPr>
          <w:rFonts w:ascii="Times New Roman" w:eastAsia="Times New Roman" w:hAnsi="Times New Roman" w:cs="Times New Roman"/>
          <w:color w:val="000000" w:themeColor="text1"/>
          <w:sz w:val="22"/>
          <w:szCs w:val="22"/>
          <w:shd w:val="clear" w:color="auto" w:fill="FFFFFF"/>
        </w:rPr>
      </w:pPr>
      <w:r w:rsidRPr="00A832C6">
        <w:rPr>
          <w:rFonts w:ascii="Times New Roman" w:eastAsia="Times New Roman" w:hAnsi="Times New Roman" w:cs="Times New Roman"/>
          <w:color w:val="000000" w:themeColor="text1"/>
          <w:sz w:val="22"/>
          <w:szCs w:val="22"/>
          <w:shd w:val="clear" w:color="auto" w:fill="FFFFFF"/>
        </w:rPr>
        <w:t>Relating to control of rabies, so as to provide an exception for inoculation of canines and felines against rabies for animals for which such vaccine would compromise the animal's health or if it is medically unnecessary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Agriculture &amp; Consumer Affairs Cmte</w:t>
      </w:r>
    </w:p>
    <w:p w14:paraId="48621A09" w14:textId="3740A307" w:rsidR="00A832C6" w:rsidRDefault="00A832C6" w:rsidP="00C95C34">
      <w:pPr>
        <w:jc w:val="both"/>
        <w:rPr>
          <w:rFonts w:ascii="Times New Roman" w:eastAsia="Times New Roman" w:hAnsi="Times New Roman" w:cs="Times New Roman"/>
          <w:color w:val="70AD47" w:themeColor="accent6"/>
          <w:sz w:val="22"/>
          <w:szCs w:val="22"/>
          <w:shd w:val="clear" w:color="auto" w:fill="FFFFFF"/>
        </w:rPr>
      </w:pPr>
    </w:p>
    <w:p w14:paraId="45BB15AA" w14:textId="4A2030C2" w:rsidR="00A832C6"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28" w:history="1">
        <w:r w:rsidR="00E01925" w:rsidRPr="00A832C6">
          <w:rPr>
            <w:rStyle w:val="Hyperlink"/>
            <w:rFonts w:ascii="Times New Roman" w:eastAsia="Times New Roman" w:hAnsi="Times New Roman" w:cs="Times New Roman"/>
            <w:sz w:val="22"/>
            <w:szCs w:val="22"/>
            <w:shd w:val="clear" w:color="auto" w:fill="FFFFFF"/>
          </w:rPr>
          <w:t>HB 1005</w:t>
        </w:r>
      </w:hyperlink>
      <w:r w:rsidR="00E01925">
        <w:rPr>
          <w:rFonts w:ascii="Times New Roman" w:eastAsia="Times New Roman" w:hAnsi="Times New Roman" w:cs="Times New Roman"/>
          <w:color w:val="000000" w:themeColor="text1"/>
          <w:sz w:val="22"/>
          <w:szCs w:val="22"/>
          <w:shd w:val="clear" w:color="auto" w:fill="FFFFFF"/>
        </w:rPr>
        <w:t>, Require local school systems to conduct suicide screenings (Rep. Mesha Mainor-D)</w:t>
      </w:r>
    </w:p>
    <w:p w14:paraId="10ABA0FE" w14:textId="2E657117" w:rsidR="00A832C6" w:rsidRDefault="00A832C6"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student health in elementary and secondary education, so as to require local school systems to conduct suicide screenings on all students age eight through 18</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Education Cmte</w:t>
      </w:r>
    </w:p>
    <w:p w14:paraId="04B05B26" w14:textId="77777777" w:rsidR="00101632" w:rsidRDefault="00101632" w:rsidP="00C95C34">
      <w:pPr>
        <w:jc w:val="both"/>
        <w:rPr>
          <w:rFonts w:ascii="Times New Roman" w:eastAsia="Times New Roman" w:hAnsi="Times New Roman" w:cs="Times New Roman"/>
          <w:color w:val="000000" w:themeColor="text1"/>
          <w:sz w:val="22"/>
          <w:szCs w:val="22"/>
          <w:shd w:val="clear" w:color="auto" w:fill="FFFFFF"/>
        </w:rPr>
      </w:pPr>
    </w:p>
    <w:p w14:paraId="1BD79698" w14:textId="77777777" w:rsidR="00101632"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29" w:history="1">
        <w:r w:rsidR="00101632" w:rsidRPr="00C4139B">
          <w:rPr>
            <w:rStyle w:val="Hyperlink"/>
            <w:rFonts w:ascii="Times New Roman" w:eastAsia="Times New Roman" w:hAnsi="Times New Roman" w:cs="Times New Roman"/>
            <w:sz w:val="22"/>
            <w:szCs w:val="22"/>
            <w:shd w:val="clear" w:color="auto" w:fill="FFFFFF"/>
          </w:rPr>
          <w:t>HB 1057,</w:t>
        </w:r>
      </w:hyperlink>
      <w:r w:rsidR="00101632">
        <w:rPr>
          <w:rFonts w:ascii="Times New Roman" w:eastAsia="Times New Roman" w:hAnsi="Times New Roman" w:cs="Times New Roman"/>
          <w:color w:val="000000" w:themeColor="text1"/>
          <w:sz w:val="22"/>
          <w:szCs w:val="22"/>
          <w:shd w:val="clear" w:color="auto" w:fill="FFFFFF"/>
        </w:rPr>
        <w:t xml:space="preserve"> Provide standard suite of services for mental health that community service boards. (Rep. Gerald Greene-R)</w:t>
      </w:r>
    </w:p>
    <w:p w14:paraId="38B90E46" w14:textId="77777777" w:rsidR="00101632" w:rsidRPr="003C43CB" w:rsidRDefault="00101632"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C4139B">
        <w:rPr>
          <w:rFonts w:ascii="Times New Roman" w:eastAsia="Times New Roman" w:hAnsi="Times New Roman" w:cs="Times New Roman"/>
          <w:color w:val="000000" w:themeColor="text1"/>
          <w:sz w:val="22"/>
          <w:szCs w:val="22"/>
          <w:shd w:val="clear" w:color="auto" w:fill="FFFFFF"/>
        </w:rPr>
        <w:t>elating to general provisions regarding administration of mental health, developmental disabilities, addictive diseases, and other disability services, so as to provide for a standard suite of services that community service boards are required to provide in their respective service areas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&amp; Human Services Cmte</w:t>
      </w:r>
    </w:p>
    <w:p w14:paraId="57C83946" w14:textId="374A1556" w:rsidR="00101632" w:rsidRDefault="00101632" w:rsidP="00C95C34">
      <w:pPr>
        <w:jc w:val="both"/>
        <w:rPr>
          <w:rFonts w:ascii="Times New Roman" w:eastAsia="Times New Roman" w:hAnsi="Times New Roman" w:cs="Times New Roman"/>
          <w:color w:val="000000" w:themeColor="text1"/>
          <w:sz w:val="22"/>
          <w:szCs w:val="22"/>
          <w:shd w:val="clear" w:color="auto" w:fill="FFFFFF"/>
        </w:rPr>
      </w:pPr>
    </w:p>
    <w:p w14:paraId="30215517" w14:textId="5C19C084" w:rsidR="00101632"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30" w:history="1">
        <w:r w:rsidR="00101632" w:rsidRPr="00101632">
          <w:rPr>
            <w:rStyle w:val="Hyperlink"/>
            <w:rFonts w:ascii="Times New Roman" w:eastAsia="Times New Roman" w:hAnsi="Times New Roman" w:cs="Times New Roman"/>
            <w:sz w:val="22"/>
            <w:szCs w:val="22"/>
            <w:shd w:val="clear" w:color="auto" w:fill="FFFFFF"/>
          </w:rPr>
          <w:t>HB 918,</w:t>
        </w:r>
      </w:hyperlink>
      <w:r w:rsidR="00101632">
        <w:rPr>
          <w:rFonts w:ascii="Times New Roman" w:eastAsia="Times New Roman" w:hAnsi="Times New Roman" w:cs="Times New Roman"/>
          <w:color w:val="000000" w:themeColor="text1"/>
          <w:sz w:val="22"/>
          <w:szCs w:val="22"/>
          <w:shd w:val="clear" w:color="auto" w:fill="FFFFFF"/>
        </w:rPr>
        <w:t xml:space="preserve"> Establish the Georgia Rare Disease Advisory Council (Rep. Mike Cheokas-R)</w:t>
      </w:r>
    </w:p>
    <w:p w14:paraId="19581277" w14:textId="75C45A12" w:rsidR="00101632" w:rsidRPr="000A1A51" w:rsidRDefault="00101632"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01632">
        <w:rPr>
          <w:rFonts w:ascii="Times New Roman" w:eastAsia="Times New Roman" w:hAnsi="Times New Roman" w:cs="Times New Roman"/>
          <w:color w:val="000000" w:themeColor="text1"/>
          <w:sz w:val="22"/>
          <w:szCs w:val="22"/>
          <w:shd w:val="clear" w:color="auto" w:fill="FFFFFF"/>
        </w:rPr>
        <w:t>elating to health, so as to provide for the establishment of the Georgia Rare Disease Advisory Council; to provide for legislative findings; to provide for membership; to provide for the duties and powers of the advisory council; to provide for an annual report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Pr="001E68C6">
        <w:rPr>
          <w:rFonts w:ascii="Times New Roman" w:eastAsia="Times New Roman" w:hAnsi="Times New Roman" w:cs="Times New Roman"/>
          <w:b/>
          <w:bCs/>
          <w:color w:val="000000" w:themeColor="text1"/>
          <w:sz w:val="22"/>
          <w:szCs w:val="22"/>
          <w:shd w:val="clear" w:color="auto" w:fill="FFFFFF"/>
        </w:rPr>
        <w:t xml:space="preserve">: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sidRPr="00EA737F">
        <w:rPr>
          <w:rFonts w:ascii="Times New Roman" w:eastAsia="Times New Roman" w:hAnsi="Times New Roman" w:cs="Times New Roman"/>
          <w:color w:val="000000" w:themeColor="text1"/>
          <w:sz w:val="22"/>
          <w:szCs w:val="22"/>
          <w:shd w:val="clear" w:color="auto" w:fill="FFFFFF"/>
        </w:rPr>
        <w:t>Passed Cmte</w:t>
      </w:r>
      <w:r w:rsidR="002342E1" w:rsidRPr="00EA737F">
        <w:rPr>
          <w:rFonts w:ascii="Times New Roman" w:eastAsia="Times New Roman" w:hAnsi="Times New Roman" w:cs="Times New Roman"/>
          <w:color w:val="000000" w:themeColor="text1"/>
          <w:sz w:val="22"/>
          <w:szCs w:val="22"/>
          <w:shd w:val="clear" w:color="auto" w:fill="FFFFFF"/>
        </w:rPr>
        <w:t xml:space="preserve"> by Substitute</w:t>
      </w:r>
      <w:r w:rsidR="000A1A51" w:rsidRPr="00EA737F">
        <w:rPr>
          <w:rFonts w:ascii="Times New Roman" w:eastAsia="Times New Roman" w:hAnsi="Times New Roman" w:cs="Times New Roman"/>
          <w:color w:val="000000" w:themeColor="text1"/>
          <w:sz w:val="22"/>
          <w:szCs w:val="22"/>
          <w:shd w:val="clear" w:color="auto" w:fill="FFFFFF"/>
        </w:rPr>
        <w:t>, Pending Rules Cmte</w:t>
      </w:r>
    </w:p>
    <w:p w14:paraId="6F994049" w14:textId="6EFB0C96" w:rsidR="00101632" w:rsidRDefault="00101632" w:rsidP="00C95C34">
      <w:pPr>
        <w:jc w:val="both"/>
        <w:rPr>
          <w:rFonts w:ascii="Times New Roman" w:eastAsia="Times New Roman" w:hAnsi="Times New Roman" w:cs="Times New Roman"/>
          <w:color w:val="000000" w:themeColor="text1"/>
          <w:sz w:val="22"/>
          <w:szCs w:val="22"/>
          <w:shd w:val="clear" w:color="auto" w:fill="FFFFFF"/>
        </w:rPr>
      </w:pPr>
    </w:p>
    <w:p w14:paraId="301EC157" w14:textId="0519C8DD" w:rsidR="00101632"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31" w:history="1">
        <w:r w:rsidR="00101632" w:rsidRPr="00101632">
          <w:rPr>
            <w:rStyle w:val="Hyperlink"/>
            <w:rFonts w:ascii="Times New Roman" w:eastAsia="Times New Roman" w:hAnsi="Times New Roman" w:cs="Times New Roman"/>
            <w:sz w:val="22"/>
            <w:szCs w:val="22"/>
            <w:shd w:val="clear" w:color="auto" w:fill="FFFFFF"/>
          </w:rPr>
          <w:t>HB 1086,</w:t>
        </w:r>
      </w:hyperlink>
      <w:r w:rsidR="00101632">
        <w:rPr>
          <w:rFonts w:ascii="Times New Roman" w:eastAsia="Times New Roman" w:hAnsi="Times New Roman" w:cs="Times New Roman"/>
          <w:color w:val="000000" w:themeColor="text1"/>
          <w:sz w:val="22"/>
          <w:szCs w:val="22"/>
          <w:shd w:val="clear" w:color="auto" w:fill="FFFFFF"/>
        </w:rPr>
        <w:t xml:space="preserve"> Lower age to 50 years old to offer inpatients influenza vaccinations prior to discharge (Rep. Katie Dempsey-R)</w:t>
      </w:r>
    </w:p>
    <w:p w14:paraId="2CFE273A" w14:textId="2C93046E" w:rsidR="00101632" w:rsidRPr="000A1A51" w:rsidRDefault="00101632"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01632">
        <w:rPr>
          <w:rFonts w:ascii="Times New Roman" w:eastAsia="Times New Roman" w:hAnsi="Times New Roman" w:cs="Times New Roman"/>
          <w:color w:val="000000" w:themeColor="text1"/>
          <w:sz w:val="22"/>
          <w:szCs w:val="22"/>
          <w:shd w:val="clear" w:color="auto" w:fill="FFFFFF"/>
        </w:rPr>
        <w:t>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F036D3"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sidRPr="00EA737F">
        <w:rPr>
          <w:rFonts w:ascii="Times New Roman" w:eastAsia="Times New Roman" w:hAnsi="Times New Roman" w:cs="Times New Roman"/>
          <w:color w:val="000000" w:themeColor="text1"/>
          <w:sz w:val="22"/>
          <w:szCs w:val="22"/>
          <w:shd w:val="clear" w:color="auto" w:fill="FFFFFF"/>
        </w:rPr>
        <w:t>Passed Cmte, Pending Rules Cmte</w:t>
      </w:r>
    </w:p>
    <w:p w14:paraId="1057F5AC" w14:textId="13660E3C" w:rsidR="009046C5" w:rsidRDefault="009046C5" w:rsidP="00C95C34">
      <w:pPr>
        <w:jc w:val="both"/>
        <w:rPr>
          <w:rFonts w:ascii="Times New Roman" w:eastAsia="Times New Roman" w:hAnsi="Times New Roman" w:cs="Times New Roman"/>
          <w:b/>
          <w:bCs/>
          <w:color w:val="000000" w:themeColor="text1"/>
          <w:sz w:val="22"/>
          <w:szCs w:val="22"/>
          <w:shd w:val="clear" w:color="auto" w:fill="FFFFFF"/>
        </w:rPr>
      </w:pPr>
    </w:p>
    <w:p w14:paraId="4D3CDAAE" w14:textId="7B902891" w:rsidR="009046C5"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32" w:history="1">
        <w:r w:rsidR="009046C5" w:rsidRPr="009046C5">
          <w:rPr>
            <w:rStyle w:val="Hyperlink"/>
            <w:rFonts w:ascii="Times New Roman" w:eastAsia="Times New Roman" w:hAnsi="Times New Roman" w:cs="Times New Roman"/>
            <w:sz w:val="22"/>
            <w:szCs w:val="22"/>
            <w:shd w:val="clear" w:color="auto" w:fill="FFFFFF"/>
          </w:rPr>
          <w:t>HB 1175</w:t>
        </w:r>
      </w:hyperlink>
      <w:r w:rsidR="009046C5">
        <w:rPr>
          <w:rFonts w:ascii="Times New Roman" w:eastAsia="Times New Roman" w:hAnsi="Times New Roman" w:cs="Times New Roman"/>
          <w:color w:val="000000" w:themeColor="text1"/>
          <w:sz w:val="22"/>
          <w:szCs w:val="22"/>
          <w:shd w:val="clear" w:color="auto" w:fill="FFFFFF"/>
        </w:rPr>
        <w:t>, Regulate raw dairy products (Rep. Clay Pirkle-R)</w:t>
      </w:r>
    </w:p>
    <w:p w14:paraId="12A25308" w14:textId="441365F7" w:rsidR="009046C5" w:rsidRPr="001E68C6" w:rsidRDefault="009046C5"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Agriculture &amp; Consumer Affairs Cmte</w:t>
      </w:r>
      <w:r w:rsidR="00A2080B">
        <w:rPr>
          <w:rFonts w:ascii="Times New Roman" w:eastAsia="Times New Roman" w:hAnsi="Times New Roman" w:cs="Times New Roman"/>
          <w:color w:val="000000" w:themeColor="text1"/>
          <w:sz w:val="22"/>
          <w:szCs w:val="22"/>
          <w:shd w:val="clear" w:color="auto" w:fill="FFFFFF"/>
        </w:rPr>
        <w:t xml:space="preserve">, </w:t>
      </w:r>
      <w:r w:rsidR="00A2080B" w:rsidRPr="00A2080B">
        <w:rPr>
          <w:rFonts w:ascii="Times New Roman" w:eastAsia="Times New Roman" w:hAnsi="Times New Roman" w:cs="Times New Roman"/>
          <w:color w:val="70AD47" w:themeColor="accent6"/>
          <w:sz w:val="22"/>
          <w:szCs w:val="22"/>
          <w:shd w:val="clear" w:color="auto" w:fill="FFFFFF"/>
        </w:rPr>
        <w:t>H</w:t>
      </w:r>
      <w:r w:rsidR="000A0C43" w:rsidRPr="00A2080B">
        <w:rPr>
          <w:rFonts w:ascii="Times New Roman" w:eastAsia="Times New Roman" w:hAnsi="Times New Roman" w:cs="Times New Roman"/>
          <w:color w:val="70AD47" w:themeColor="accent6"/>
          <w:sz w:val="22"/>
          <w:szCs w:val="22"/>
          <w:shd w:val="clear" w:color="auto" w:fill="FFFFFF"/>
        </w:rPr>
        <w:t>earing only</w:t>
      </w:r>
    </w:p>
    <w:p w14:paraId="34EB1CBA" w14:textId="3AB9D41A" w:rsidR="009046C5" w:rsidRPr="001E68C6" w:rsidRDefault="009046C5" w:rsidP="00C95C34">
      <w:pPr>
        <w:jc w:val="both"/>
        <w:rPr>
          <w:rFonts w:ascii="Times New Roman" w:eastAsia="Times New Roman" w:hAnsi="Times New Roman" w:cs="Times New Roman"/>
          <w:color w:val="000000" w:themeColor="text1"/>
          <w:sz w:val="22"/>
          <w:szCs w:val="22"/>
          <w:shd w:val="clear" w:color="auto" w:fill="FFFFFF"/>
        </w:rPr>
      </w:pPr>
    </w:p>
    <w:p w14:paraId="060ABCB2" w14:textId="7C29C6D2" w:rsidR="009046C5"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33" w:history="1">
        <w:r w:rsidR="009046C5" w:rsidRPr="009046C5">
          <w:rPr>
            <w:rStyle w:val="Hyperlink"/>
            <w:rFonts w:ascii="Times New Roman" w:eastAsia="Times New Roman" w:hAnsi="Times New Roman" w:cs="Times New Roman"/>
            <w:sz w:val="22"/>
            <w:szCs w:val="22"/>
            <w:shd w:val="clear" w:color="auto" w:fill="FFFFFF"/>
          </w:rPr>
          <w:t>HB 1192</w:t>
        </w:r>
      </w:hyperlink>
      <w:r w:rsidR="009046C5">
        <w:rPr>
          <w:rFonts w:ascii="Times New Roman" w:eastAsia="Times New Roman" w:hAnsi="Times New Roman" w:cs="Times New Roman"/>
          <w:color w:val="000000" w:themeColor="text1"/>
          <w:sz w:val="22"/>
          <w:szCs w:val="22"/>
          <w:shd w:val="clear" w:color="auto" w:fill="FFFFFF"/>
        </w:rPr>
        <w:t>, Provisions for Medicaid services to persons with HIV (Rep. Sharon Cooper-R)</w:t>
      </w:r>
    </w:p>
    <w:p w14:paraId="7069A4E6" w14:textId="074A06DC" w:rsidR="009046C5" w:rsidRPr="00EA737F" w:rsidRDefault="009046C5"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046C5">
        <w:rPr>
          <w:rFonts w:ascii="Times New Roman" w:eastAsia="Times New Roman" w:hAnsi="Times New Roman" w:cs="Times New Roman"/>
          <w:color w:val="000000" w:themeColor="text1"/>
          <w:sz w:val="22"/>
          <w:szCs w:val="22"/>
          <w:shd w:val="clear" w:color="auto" w:fill="FFFFFF"/>
        </w:rPr>
        <w:t>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Health &amp; Human Services Cmte</w:t>
      </w:r>
      <w:r w:rsidR="000A1A51">
        <w:rPr>
          <w:rFonts w:ascii="Times New Roman" w:eastAsia="Times New Roman" w:hAnsi="Times New Roman" w:cs="Times New Roman"/>
          <w:color w:val="000000" w:themeColor="text1"/>
          <w:sz w:val="22"/>
          <w:szCs w:val="22"/>
          <w:shd w:val="clear" w:color="auto" w:fill="FFFFFF"/>
        </w:rPr>
        <w:t xml:space="preserve">, </w:t>
      </w:r>
      <w:r w:rsidR="000A1A51" w:rsidRPr="00EA737F">
        <w:rPr>
          <w:rFonts w:ascii="Times New Roman" w:eastAsia="Times New Roman" w:hAnsi="Times New Roman" w:cs="Times New Roman"/>
          <w:color w:val="000000" w:themeColor="text1"/>
          <w:sz w:val="22"/>
          <w:szCs w:val="22"/>
          <w:shd w:val="clear" w:color="auto" w:fill="FFFFFF"/>
        </w:rPr>
        <w:t>Passed Cmte</w:t>
      </w:r>
      <w:r w:rsidR="002342E1" w:rsidRPr="00EA737F">
        <w:rPr>
          <w:rFonts w:ascii="Times New Roman" w:eastAsia="Times New Roman" w:hAnsi="Times New Roman" w:cs="Times New Roman"/>
          <w:color w:val="000000" w:themeColor="text1"/>
          <w:sz w:val="22"/>
          <w:szCs w:val="22"/>
          <w:shd w:val="clear" w:color="auto" w:fill="FFFFFF"/>
        </w:rPr>
        <w:t xml:space="preserve"> by Substitute</w:t>
      </w:r>
      <w:r w:rsidR="000A1A51" w:rsidRPr="00EA737F">
        <w:rPr>
          <w:rFonts w:ascii="Times New Roman" w:eastAsia="Times New Roman" w:hAnsi="Times New Roman" w:cs="Times New Roman"/>
          <w:color w:val="000000" w:themeColor="text1"/>
          <w:sz w:val="22"/>
          <w:szCs w:val="22"/>
          <w:shd w:val="clear" w:color="auto" w:fill="FFFFFF"/>
        </w:rPr>
        <w:t>, Pending Rules Cmte</w:t>
      </w:r>
    </w:p>
    <w:p w14:paraId="5AEFA597" w14:textId="5B99EB76" w:rsidR="009046C5" w:rsidRDefault="009046C5" w:rsidP="00C95C34">
      <w:pPr>
        <w:jc w:val="both"/>
        <w:rPr>
          <w:rFonts w:ascii="Times New Roman" w:eastAsia="Times New Roman" w:hAnsi="Times New Roman" w:cs="Times New Roman"/>
          <w:color w:val="000000" w:themeColor="text1"/>
          <w:sz w:val="22"/>
          <w:szCs w:val="22"/>
          <w:shd w:val="clear" w:color="auto" w:fill="FFFFFF"/>
        </w:rPr>
      </w:pPr>
    </w:p>
    <w:p w14:paraId="3AEAF9C4" w14:textId="276A58B2" w:rsidR="008B2C4E"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34" w:history="1">
        <w:r w:rsidR="008B2C4E" w:rsidRPr="008B2C4E">
          <w:rPr>
            <w:rStyle w:val="Hyperlink"/>
            <w:rFonts w:ascii="Times New Roman" w:eastAsia="Times New Roman" w:hAnsi="Times New Roman" w:cs="Times New Roman"/>
            <w:sz w:val="22"/>
            <w:szCs w:val="22"/>
            <w:shd w:val="clear" w:color="auto" w:fill="FFFFFF"/>
          </w:rPr>
          <w:t>HB 1348,</w:t>
        </w:r>
      </w:hyperlink>
      <w:r w:rsidR="008B2C4E">
        <w:rPr>
          <w:rFonts w:ascii="Times New Roman" w:eastAsia="Times New Roman" w:hAnsi="Times New Roman" w:cs="Times New Roman"/>
          <w:color w:val="000000" w:themeColor="text1"/>
          <w:sz w:val="22"/>
          <w:szCs w:val="22"/>
          <w:shd w:val="clear" w:color="auto" w:fill="FFFFFF"/>
        </w:rPr>
        <w:t xml:space="preserve"> Revise the Georgia Smoke-free Air Act to address vaping (Rep. Bonnie Rich-R)</w:t>
      </w:r>
    </w:p>
    <w:p w14:paraId="2900E3EB" w14:textId="1928191B" w:rsidR="008B2C4E" w:rsidRPr="008B2C4E" w:rsidRDefault="008B2C4E"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B2C4E">
        <w:rPr>
          <w:rFonts w:ascii="Times New Roman" w:eastAsia="Times New Roman" w:hAnsi="Times New Roman" w:cs="Times New Roman"/>
          <w:color w:val="000000" w:themeColor="text1"/>
          <w:sz w:val="22"/>
          <w:szCs w:val="22"/>
          <w:shd w:val="clear" w:color="auto" w:fill="FFFFFF"/>
        </w:rPr>
        <w:t>elating to offenses against public health and morals, so as to provide that vaping in restricted areas is a misdemeanor punishable by fine; to amend Chapter 1A of Title 20 of the O.C.G.A., relating to early care and learning, so as to provide that operators of early care and education programs shall post signs prohibiting vaping; to amend Chapter 12A of Title 31 of the O.C.G.A., relating to smoke-free air, so as to revise the short title; to prohibit vaping in designated smoke-free areas; to provide for exemptions; to provide that "No Smoking" signs may include the words "or Vaping</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Health &amp; Human Services Cmte</w:t>
      </w:r>
    </w:p>
    <w:p w14:paraId="3F525600" w14:textId="35D95AEA" w:rsidR="008B2C4E" w:rsidRDefault="008B2C4E" w:rsidP="00C95C34">
      <w:pPr>
        <w:jc w:val="both"/>
        <w:rPr>
          <w:rFonts w:ascii="Times New Roman" w:eastAsia="Times New Roman" w:hAnsi="Times New Roman" w:cs="Times New Roman"/>
          <w:color w:val="000000" w:themeColor="text1"/>
          <w:sz w:val="22"/>
          <w:szCs w:val="22"/>
          <w:shd w:val="clear" w:color="auto" w:fill="FFFFFF"/>
        </w:rPr>
      </w:pPr>
    </w:p>
    <w:p w14:paraId="6E8189F6" w14:textId="6D949CC7" w:rsidR="008B2C4E"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35" w:history="1">
        <w:r w:rsidR="008B2C4E" w:rsidRPr="008B2C4E">
          <w:rPr>
            <w:rStyle w:val="Hyperlink"/>
            <w:rFonts w:ascii="Times New Roman" w:eastAsia="Times New Roman" w:hAnsi="Times New Roman" w:cs="Times New Roman"/>
            <w:sz w:val="22"/>
            <w:szCs w:val="22"/>
            <w:shd w:val="clear" w:color="auto" w:fill="FFFFFF"/>
          </w:rPr>
          <w:t>HB 1355</w:t>
        </w:r>
      </w:hyperlink>
      <w:r w:rsidR="008B2C4E">
        <w:rPr>
          <w:rFonts w:ascii="Times New Roman" w:eastAsia="Times New Roman" w:hAnsi="Times New Roman" w:cs="Times New Roman"/>
          <w:color w:val="000000" w:themeColor="text1"/>
          <w:sz w:val="22"/>
          <w:szCs w:val="22"/>
          <w:shd w:val="clear" w:color="auto" w:fill="FFFFFF"/>
        </w:rPr>
        <w:t>, Revise Childhood Lead Exposure Control Act (Rep. Katie Dempsey-R)</w:t>
      </w:r>
    </w:p>
    <w:p w14:paraId="7AA27B29" w14:textId="5B7380D0" w:rsidR="008B2C4E" w:rsidRPr="008B2C4E" w:rsidRDefault="008B2C4E" w:rsidP="00C95C34">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lastRenderedPageBreak/>
        <w:t>R</w:t>
      </w:r>
      <w:r w:rsidRPr="008B2C4E">
        <w:rPr>
          <w:rFonts w:ascii="Times New Roman" w:eastAsia="Times New Roman" w:hAnsi="Times New Roman" w:cs="Times New Roman"/>
          <w:color w:val="000000" w:themeColor="text1"/>
          <w:sz w:val="22"/>
          <w:szCs w:val="22"/>
          <w:shd w:val="clear" w:color="auto" w:fill="FFFFFF"/>
        </w:rPr>
        <w:t>elating to lead poisoning prevention, so as to update provisions to comport with nationally recognized guidelines; to revise definitions; to revise provisions relating to abatement of lead poisoning hazards; to expand written advisement requirements; to expand applicability of provisions; to provide for related matters; to provide for a funding contingency</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Health &amp; Human Services Cmte</w:t>
      </w:r>
    </w:p>
    <w:p w14:paraId="1361B5F6" w14:textId="77777777" w:rsidR="008B2C4E" w:rsidRPr="009046C5" w:rsidRDefault="008B2C4E" w:rsidP="00C95C34">
      <w:pPr>
        <w:jc w:val="both"/>
        <w:rPr>
          <w:rFonts w:ascii="Times New Roman" w:eastAsia="Times New Roman" w:hAnsi="Times New Roman" w:cs="Times New Roman"/>
          <w:color w:val="000000" w:themeColor="text1"/>
          <w:sz w:val="22"/>
          <w:szCs w:val="22"/>
          <w:shd w:val="clear" w:color="auto" w:fill="FFFFFF"/>
        </w:rPr>
      </w:pPr>
    </w:p>
    <w:p w14:paraId="6468AC69" w14:textId="6C4B7A65" w:rsidR="00A832C6"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36" w:history="1">
        <w:r w:rsidR="00A832C6" w:rsidRPr="009D4DA4">
          <w:rPr>
            <w:rStyle w:val="Hyperlink"/>
            <w:rFonts w:ascii="Times New Roman" w:eastAsia="Times New Roman" w:hAnsi="Times New Roman" w:cs="Times New Roman"/>
            <w:sz w:val="22"/>
            <w:szCs w:val="22"/>
            <w:shd w:val="clear" w:color="auto" w:fill="FFFFFF"/>
          </w:rPr>
          <w:t>SB 338,</w:t>
        </w:r>
      </w:hyperlink>
      <w:r w:rsidR="00A832C6">
        <w:rPr>
          <w:rFonts w:ascii="Times New Roman" w:eastAsia="Times New Roman" w:hAnsi="Times New Roman" w:cs="Times New Roman"/>
          <w:color w:val="000000" w:themeColor="text1"/>
          <w:sz w:val="22"/>
          <w:szCs w:val="22"/>
          <w:shd w:val="clear" w:color="auto" w:fill="FFFFFF"/>
        </w:rPr>
        <w:t xml:space="preserve"> Extension of postpartum coverage under Medicaid to one year after birth (Sen. Dean Burke-R</w:t>
      </w:r>
      <w:r w:rsidR="00972FA3">
        <w:rPr>
          <w:rFonts w:ascii="Times New Roman" w:eastAsia="Times New Roman" w:hAnsi="Times New Roman" w:cs="Times New Roman"/>
          <w:color w:val="000000" w:themeColor="text1"/>
          <w:sz w:val="22"/>
          <w:szCs w:val="22"/>
          <w:shd w:val="clear" w:color="auto" w:fill="FFFFFF"/>
        </w:rPr>
        <w:t>)</w:t>
      </w:r>
    </w:p>
    <w:p w14:paraId="1EAB1954" w14:textId="72FD5F42" w:rsidR="00A832C6" w:rsidRPr="00EA737F" w:rsidRDefault="00A832C6"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9D4DA4">
        <w:rPr>
          <w:rFonts w:ascii="Times New Roman" w:eastAsia="Times New Roman" w:hAnsi="Times New Roman" w:cs="Times New Roman"/>
          <w:color w:val="000000" w:themeColor="text1"/>
          <w:sz w:val="22"/>
          <w:szCs w:val="22"/>
          <w:shd w:val="clear" w:color="auto" w:fill="FFFFFF"/>
        </w:rPr>
        <w:t>increase postpartum coverage under Medicaid from six months to one year following birth</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r w:rsidR="00D56E07">
        <w:rPr>
          <w:rFonts w:ascii="Times New Roman" w:eastAsia="Times New Roman" w:hAnsi="Times New Roman" w:cs="Times New Roman"/>
          <w:color w:val="000000" w:themeColor="text1"/>
          <w:sz w:val="22"/>
          <w:szCs w:val="22"/>
          <w:shd w:val="clear" w:color="auto" w:fill="FFFFFF"/>
        </w:rPr>
        <w:t xml:space="preserve">, </w:t>
      </w:r>
      <w:r w:rsidR="00D56E07" w:rsidRPr="001E68C6">
        <w:rPr>
          <w:rFonts w:ascii="Times New Roman" w:eastAsia="Times New Roman" w:hAnsi="Times New Roman" w:cs="Times New Roman"/>
          <w:color w:val="000000" w:themeColor="text1"/>
          <w:sz w:val="22"/>
          <w:szCs w:val="22"/>
          <w:shd w:val="clear" w:color="auto" w:fill="FFFFFF"/>
        </w:rPr>
        <w:t>Passed Cmte by Substitute</w:t>
      </w:r>
      <w:r w:rsidR="002342E1">
        <w:rPr>
          <w:rFonts w:ascii="Times New Roman" w:eastAsia="Times New Roman" w:hAnsi="Times New Roman" w:cs="Times New Roman"/>
          <w:color w:val="000000" w:themeColor="text1"/>
          <w:sz w:val="22"/>
          <w:szCs w:val="22"/>
          <w:shd w:val="clear" w:color="auto" w:fill="FFFFFF"/>
        </w:rPr>
        <w:t xml:space="preserve">, Pending Rules Cmte, </w:t>
      </w:r>
      <w:r w:rsidR="002342E1" w:rsidRPr="00EA737F">
        <w:rPr>
          <w:rFonts w:ascii="Times New Roman" w:eastAsia="Times New Roman" w:hAnsi="Times New Roman" w:cs="Times New Roman"/>
          <w:color w:val="000000" w:themeColor="text1"/>
          <w:sz w:val="22"/>
          <w:szCs w:val="22"/>
          <w:shd w:val="clear" w:color="auto" w:fill="FFFFFF"/>
        </w:rPr>
        <w:t>Senate Passed, Sent to House, Referred to</w:t>
      </w:r>
      <w:r w:rsidR="0052003E" w:rsidRPr="00EA737F">
        <w:rPr>
          <w:rFonts w:ascii="Times New Roman" w:eastAsia="Times New Roman" w:hAnsi="Times New Roman" w:cs="Times New Roman"/>
          <w:color w:val="000000" w:themeColor="text1"/>
          <w:sz w:val="22"/>
          <w:szCs w:val="22"/>
          <w:shd w:val="clear" w:color="auto" w:fill="FFFFFF"/>
        </w:rPr>
        <w:t xml:space="preserve"> Health and Human Services Cmte</w:t>
      </w:r>
    </w:p>
    <w:p w14:paraId="50E460F6" w14:textId="77777777" w:rsidR="00A832C6" w:rsidRDefault="00A832C6" w:rsidP="00C95C34">
      <w:pPr>
        <w:jc w:val="both"/>
        <w:rPr>
          <w:rFonts w:ascii="Times New Roman" w:eastAsia="Times New Roman" w:hAnsi="Times New Roman" w:cs="Times New Roman"/>
          <w:b/>
          <w:bCs/>
          <w:color w:val="000000" w:themeColor="text1"/>
          <w:sz w:val="22"/>
          <w:szCs w:val="22"/>
          <w:shd w:val="clear" w:color="auto" w:fill="FFFFFF"/>
        </w:rPr>
      </w:pPr>
    </w:p>
    <w:p w14:paraId="5F4037DA" w14:textId="662D395B" w:rsidR="006C22B8" w:rsidRDefault="007816A0" w:rsidP="00C95C34">
      <w:pPr>
        <w:jc w:val="both"/>
        <w:rPr>
          <w:rFonts w:ascii="Times New Roman" w:eastAsia="Times New Roman" w:hAnsi="Times New Roman" w:cs="Times New Roman"/>
          <w:color w:val="000000" w:themeColor="text1"/>
          <w:sz w:val="22"/>
          <w:szCs w:val="22"/>
          <w:shd w:val="clear" w:color="auto" w:fill="FFFFFF"/>
        </w:rPr>
      </w:pPr>
      <w:hyperlink r:id="rId137" w:history="1">
        <w:r w:rsidR="006C22B8" w:rsidRPr="009D4DA4">
          <w:rPr>
            <w:rStyle w:val="Hyperlink"/>
            <w:rFonts w:ascii="Times New Roman" w:eastAsia="Times New Roman" w:hAnsi="Times New Roman" w:cs="Times New Roman"/>
            <w:sz w:val="22"/>
            <w:szCs w:val="22"/>
            <w:shd w:val="clear" w:color="auto" w:fill="FFFFFF"/>
          </w:rPr>
          <w:t>SB 345,</w:t>
        </w:r>
      </w:hyperlink>
      <w:r w:rsidR="006C22B8">
        <w:rPr>
          <w:rFonts w:ascii="Times New Roman" w:eastAsia="Times New Roman" w:hAnsi="Times New Roman" w:cs="Times New Roman"/>
          <w:color w:val="000000" w:themeColor="text1"/>
          <w:sz w:val="22"/>
          <w:szCs w:val="22"/>
          <w:shd w:val="clear" w:color="auto" w:fill="FFFFFF"/>
        </w:rPr>
        <w:t xml:space="preserve"> Prohibit state and local governments from mandating vaccine passports (Sen. Jeff Mullis-R</w:t>
      </w:r>
      <w:r w:rsidR="00972FA3">
        <w:rPr>
          <w:rFonts w:ascii="Times New Roman" w:eastAsia="Times New Roman" w:hAnsi="Times New Roman" w:cs="Times New Roman"/>
          <w:color w:val="000000" w:themeColor="text1"/>
          <w:sz w:val="22"/>
          <w:szCs w:val="22"/>
          <w:shd w:val="clear" w:color="auto" w:fill="FFFFFF"/>
        </w:rPr>
        <w:t>)</w:t>
      </w:r>
    </w:p>
    <w:p w14:paraId="3DAB9697" w14:textId="6C679246" w:rsidR="006C22B8" w:rsidRPr="003C43CB" w:rsidRDefault="006C22B8" w:rsidP="00C95C34">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9D4DA4">
        <w:rPr>
          <w:rFonts w:ascii="Times New Roman" w:eastAsia="Times New Roman" w:hAnsi="Times New Roman" w:cs="Times New Roman"/>
          <w:color w:val="000000" w:themeColor="text1"/>
          <w:sz w:val="22"/>
          <w:szCs w:val="22"/>
          <w:shd w:val="clear" w:color="auto" w:fill="FFFFFF"/>
        </w:rPr>
        <w:t>elating to general provisions regarding state government, to prohibit state and local governments from mandating vaccine passports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Health and Human Services Cmte</w:t>
      </w:r>
    </w:p>
    <w:p w14:paraId="5C637F8A" w14:textId="7020B190" w:rsidR="00AF646F" w:rsidRDefault="00AF646F" w:rsidP="00C95C34">
      <w:pPr>
        <w:jc w:val="both"/>
        <w:rPr>
          <w:rFonts w:ascii="Times New Roman" w:eastAsia="Times New Roman" w:hAnsi="Times New Roman" w:cs="Times New Roman"/>
          <w:color w:val="70AD47" w:themeColor="accent6"/>
          <w:sz w:val="22"/>
          <w:szCs w:val="22"/>
          <w:shd w:val="clear" w:color="auto" w:fill="FFFFFF"/>
        </w:rPr>
      </w:pPr>
    </w:p>
    <w:p w14:paraId="3148D8C0" w14:textId="07CF9F15" w:rsidR="00AF646F" w:rsidRDefault="007816A0" w:rsidP="006C22B8">
      <w:pPr>
        <w:jc w:val="both"/>
        <w:rPr>
          <w:rFonts w:ascii="Times New Roman" w:eastAsia="Times New Roman" w:hAnsi="Times New Roman" w:cs="Times New Roman"/>
          <w:color w:val="000000" w:themeColor="text1"/>
          <w:sz w:val="22"/>
          <w:szCs w:val="22"/>
          <w:shd w:val="clear" w:color="auto" w:fill="FFFFFF"/>
        </w:rPr>
      </w:pPr>
      <w:hyperlink r:id="rId138" w:history="1">
        <w:r w:rsidR="00AF646F" w:rsidRPr="00AF646F">
          <w:rPr>
            <w:rStyle w:val="Hyperlink"/>
            <w:rFonts w:ascii="Times New Roman" w:eastAsia="Times New Roman" w:hAnsi="Times New Roman" w:cs="Times New Roman"/>
            <w:sz w:val="22"/>
            <w:szCs w:val="22"/>
            <w:shd w:val="clear" w:color="auto" w:fill="FFFFFF"/>
          </w:rPr>
          <w:t>SB 372</w:t>
        </w:r>
      </w:hyperlink>
      <w:r w:rsidR="00AF646F">
        <w:rPr>
          <w:rFonts w:ascii="Times New Roman" w:eastAsia="Times New Roman" w:hAnsi="Times New Roman" w:cs="Times New Roman"/>
          <w:color w:val="000000" w:themeColor="text1"/>
          <w:sz w:val="22"/>
          <w:szCs w:val="22"/>
          <w:shd w:val="clear" w:color="auto" w:fill="FFFFFF"/>
        </w:rPr>
        <w:t>, Provide that certain vaccination requirements or immunity passports are unlawful discriminatory practices (Sen. Brandon Beach-R</w:t>
      </w:r>
      <w:r w:rsidR="00972FA3">
        <w:rPr>
          <w:rFonts w:ascii="Times New Roman" w:eastAsia="Times New Roman" w:hAnsi="Times New Roman" w:cs="Times New Roman"/>
          <w:color w:val="000000" w:themeColor="text1"/>
          <w:sz w:val="22"/>
          <w:szCs w:val="22"/>
          <w:shd w:val="clear" w:color="auto" w:fill="FFFFFF"/>
        </w:rPr>
        <w:t>)</w:t>
      </w:r>
    </w:p>
    <w:p w14:paraId="425B3393" w14:textId="08AD7896" w:rsidR="00AF646F" w:rsidRDefault="00AF646F" w:rsidP="006C22B8">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F646F">
        <w:rPr>
          <w:rFonts w:ascii="Times New Roman" w:eastAsia="Times New Roman" w:hAnsi="Times New Roman" w:cs="Times New Roman"/>
          <w:color w:val="000000" w:themeColor="text1"/>
          <w:sz w:val="22"/>
          <w:szCs w:val="22"/>
          <w:shd w:val="clear" w:color="auto" w:fill="FFFFFF"/>
        </w:rPr>
        <w:t>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Judiciary Cmte</w:t>
      </w:r>
    </w:p>
    <w:p w14:paraId="01F7CBF7" w14:textId="1A58826C" w:rsidR="000A1A51" w:rsidRDefault="000A1A51" w:rsidP="006C22B8">
      <w:pPr>
        <w:jc w:val="both"/>
        <w:rPr>
          <w:rFonts w:ascii="Times New Roman" w:eastAsia="Times New Roman" w:hAnsi="Times New Roman" w:cs="Times New Roman"/>
          <w:color w:val="000000" w:themeColor="text1"/>
          <w:sz w:val="22"/>
          <w:szCs w:val="22"/>
          <w:shd w:val="clear" w:color="auto" w:fill="FFFFFF"/>
        </w:rPr>
      </w:pPr>
    </w:p>
    <w:p w14:paraId="50902BD9" w14:textId="542A62BC" w:rsidR="000A1A51" w:rsidRDefault="007816A0" w:rsidP="006C22B8">
      <w:pPr>
        <w:jc w:val="both"/>
        <w:rPr>
          <w:rFonts w:ascii="Times New Roman" w:eastAsia="Times New Roman" w:hAnsi="Times New Roman" w:cs="Times New Roman"/>
          <w:color w:val="000000" w:themeColor="text1"/>
          <w:sz w:val="22"/>
          <w:szCs w:val="22"/>
          <w:shd w:val="clear" w:color="auto" w:fill="FFFFFF"/>
        </w:rPr>
      </w:pPr>
      <w:hyperlink r:id="rId139" w:history="1">
        <w:r w:rsidR="000A1A51" w:rsidRPr="002342E1">
          <w:rPr>
            <w:rStyle w:val="Hyperlink"/>
            <w:rFonts w:ascii="Times New Roman" w:eastAsia="Times New Roman" w:hAnsi="Times New Roman" w:cs="Times New Roman"/>
            <w:sz w:val="22"/>
            <w:szCs w:val="22"/>
            <w:shd w:val="clear" w:color="auto" w:fill="FFFFFF"/>
          </w:rPr>
          <w:t>SB 404,</w:t>
        </w:r>
      </w:hyperlink>
      <w:r w:rsidR="000A1A51">
        <w:rPr>
          <w:rFonts w:ascii="Times New Roman" w:eastAsia="Times New Roman" w:hAnsi="Times New Roman" w:cs="Times New Roman"/>
          <w:color w:val="000000" w:themeColor="text1"/>
          <w:sz w:val="22"/>
          <w:szCs w:val="22"/>
          <w:shd w:val="clear" w:color="auto" w:fill="FFFFFF"/>
        </w:rPr>
        <w:t xml:space="preserve"> Authorize the GBI and FBI to retain certain fingerprints under certain conditions (Sen. John Albers-R)</w:t>
      </w:r>
    </w:p>
    <w:p w14:paraId="0A86F841" w14:textId="4CD3AA77" w:rsidR="000A1A51" w:rsidRPr="00A2080B" w:rsidRDefault="000A1A51" w:rsidP="006C22B8">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emergency medical services personnel, so as to authorize the Georgia Bureau of Investigation and the Federal Bureau of Investigation to retain certain fingerprints under certain conditions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Public Safety Cmte, Pass Cmte, Pending Rules Cmte</w:t>
      </w:r>
      <w:r w:rsidR="00A2080B">
        <w:rPr>
          <w:rFonts w:ascii="Times New Roman" w:eastAsia="Times New Roman" w:hAnsi="Times New Roman" w:cs="Times New Roman"/>
          <w:color w:val="000000" w:themeColor="text1"/>
          <w:sz w:val="22"/>
          <w:szCs w:val="22"/>
          <w:shd w:val="clear" w:color="auto" w:fill="FFFFFF"/>
        </w:rPr>
        <w:t xml:space="preserve">, </w:t>
      </w:r>
      <w:r w:rsidR="00A2080B">
        <w:rPr>
          <w:rFonts w:ascii="Times New Roman" w:eastAsia="Times New Roman" w:hAnsi="Times New Roman" w:cs="Times New Roman"/>
          <w:color w:val="70AD47" w:themeColor="accent6"/>
          <w:sz w:val="22"/>
          <w:szCs w:val="22"/>
          <w:shd w:val="clear" w:color="auto" w:fill="FFFFFF"/>
        </w:rPr>
        <w:t>Passed Senate as Amended, Sent to House</w:t>
      </w:r>
    </w:p>
    <w:p w14:paraId="7D5EEAAE" w14:textId="3D5E1ACF" w:rsidR="000A1A51" w:rsidRDefault="000A1A51" w:rsidP="006C22B8">
      <w:pPr>
        <w:jc w:val="both"/>
        <w:rPr>
          <w:rFonts w:ascii="Times New Roman" w:eastAsia="Times New Roman" w:hAnsi="Times New Roman" w:cs="Times New Roman"/>
          <w:color w:val="000000" w:themeColor="text1"/>
          <w:sz w:val="22"/>
          <w:szCs w:val="22"/>
          <w:shd w:val="clear" w:color="auto" w:fill="FFFFFF"/>
        </w:rPr>
      </w:pPr>
    </w:p>
    <w:p w14:paraId="5E374BF1" w14:textId="62322646" w:rsidR="000A1A51" w:rsidRDefault="007816A0" w:rsidP="006C22B8">
      <w:pPr>
        <w:jc w:val="both"/>
        <w:rPr>
          <w:rFonts w:ascii="Times New Roman" w:eastAsia="Times New Roman" w:hAnsi="Times New Roman" w:cs="Times New Roman"/>
          <w:color w:val="000000" w:themeColor="text1"/>
          <w:sz w:val="22"/>
          <w:szCs w:val="22"/>
          <w:shd w:val="clear" w:color="auto" w:fill="FFFFFF"/>
        </w:rPr>
      </w:pPr>
      <w:hyperlink r:id="rId140" w:history="1">
        <w:r w:rsidR="000A1A51" w:rsidRPr="000A1A51">
          <w:rPr>
            <w:rStyle w:val="Hyperlink"/>
            <w:rFonts w:ascii="Times New Roman" w:eastAsia="Times New Roman" w:hAnsi="Times New Roman" w:cs="Times New Roman"/>
            <w:sz w:val="22"/>
            <w:szCs w:val="22"/>
            <w:shd w:val="clear" w:color="auto" w:fill="FFFFFF"/>
          </w:rPr>
          <w:t>SB 487</w:t>
        </w:r>
      </w:hyperlink>
      <w:r w:rsidR="000A1A51">
        <w:rPr>
          <w:rFonts w:ascii="Times New Roman" w:eastAsia="Times New Roman" w:hAnsi="Times New Roman" w:cs="Times New Roman"/>
          <w:color w:val="000000" w:themeColor="text1"/>
          <w:sz w:val="22"/>
          <w:szCs w:val="22"/>
          <w:shd w:val="clear" w:color="auto" w:fill="FFFFFF"/>
        </w:rPr>
        <w:t>, Diagnostic breast examination be treated as favorably as screening mammography with respect to cost-sharing requirements (Sen. Sheila McNeill)</w:t>
      </w:r>
    </w:p>
    <w:p w14:paraId="25DD0DB0" w14:textId="2AA8F89A" w:rsidR="000A1A51" w:rsidRPr="000A1A51" w:rsidRDefault="000A1A51" w:rsidP="006C22B8">
      <w:pPr>
        <w:jc w:val="both"/>
        <w:rPr>
          <w:rFonts w:ascii="Times New Roman" w:eastAsia="Times New Roman" w:hAnsi="Times New Roman" w:cs="Times New Roman"/>
          <w:b/>
          <w:bCs/>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Re</w:t>
      </w:r>
      <w:r w:rsidRPr="000A1A51">
        <w:rPr>
          <w:rFonts w:ascii="Times New Roman" w:eastAsia="Times New Roman" w:hAnsi="Times New Roman" w:cs="Times New Roman"/>
          <w:color w:val="000000" w:themeColor="text1"/>
          <w:sz w:val="22"/>
          <w:szCs w:val="22"/>
          <w:shd w:val="clear" w:color="auto" w:fill="FFFFFF"/>
        </w:rPr>
        <w:t>lating to insurance generally, so as to provide that diagnostic breast examinations shall not be treated less favorably than screening mammography for breast cancer with respect to cost-sharing requirements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00A15F8A" w:rsidRPr="00A2080B">
        <w:rPr>
          <w:rFonts w:ascii="Times New Roman" w:eastAsia="Times New Roman" w:hAnsi="Times New Roman" w:cs="Times New Roman"/>
          <w:bCs/>
          <w:color w:val="70AD47" w:themeColor="accent6"/>
          <w:sz w:val="22"/>
          <w:szCs w:val="22"/>
          <w:shd w:val="clear" w:color="auto" w:fill="FFFFFF"/>
        </w:rPr>
        <w:t>Referred to Insurance and Labor Cmte</w:t>
      </w:r>
    </w:p>
    <w:p w14:paraId="6571CFB5" w14:textId="77777777" w:rsidR="006C22B8" w:rsidRPr="006C22B8" w:rsidRDefault="006C22B8" w:rsidP="006C22B8">
      <w:pPr>
        <w:rPr>
          <w:rFonts w:ascii="Times New Roman" w:eastAsia="Times New Roman" w:hAnsi="Times New Roman" w:cs="Times New Roman"/>
          <w:b/>
          <w:bCs/>
          <w:color w:val="000000" w:themeColor="text1"/>
          <w:sz w:val="22"/>
          <w:szCs w:val="22"/>
          <w:shd w:val="clear" w:color="auto" w:fill="FFFFFF"/>
        </w:rPr>
      </w:pPr>
    </w:p>
    <w:p w14:paraId="0328602C" w14:textId="77777777" w:rsidR="00E45A9D" w:rsidRPr="006551F6" w:rsidRDefault="00E45A9D" w:rsidP="00E45A9D">
      <w:pPr>
        <w:jc w:val="center"/>
        <w:outlineLvl w:val="0"/>
        <w:rPr>
          <w:rFonts w:ascii="Times New Roman" w:hAnsi="Times New Roman" w:cs="Times New Roman"/>
          <w:b/>
          <w:sz w:val="22"/>
          <w:szCs w:val="22"/>
        </w:rPr>
      </w:pPr>
      <w:bookmarkStart w:id="13" w:name="health"/>
      <w:bookmarkEnd w:id="13"/>
      <w:r w:rsidRPr="006551F6">
        <w:rPr>
          <w:rFonts w:ascii="Times New Roman" w:hAnsi="Times New Roman" w:cs="Times New Roman"/>
          <w:b/>
          <w:sz w:val="22"/>
          <w:szCs w:val="22"/>
        </w:rPr>
        <w:t>Health – General</w:t>
      </w:r>
    </w:p>
    <w:p w14:paraId="25FD4088" w14:textId="77777777" w:rsidR="00E45A9D" w:rsidRPr="006551F6" w:rsidRDefault="00E45A9D" w:rsidP="00E45A9D">
      <w:pPr>
        <w:jc w:val="both"/>
        <w:rPr>
          <w:rFonts w:ascii="Times New Roman" w:eastAsia="Times New Roman" w:hAnsi="Times New Roman" w:cs="Times New Roman"/>
          <w:color w:val="538135" w:themeColor="accent6" w:themeShade="BF"/>
          <w:sz w:val="22"/>
          <w:szCs w:val="22"/>
        </w:rPr>
      </w:pPr>
    </w:p>
    <w:p w14:paraId="7FA1794B"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141" w:history="1">
        <w:r w:rsidR="00E45A9D" w:rsidRPr="006551F6">
          <w:rPr>
            <w:rStyle w:val="Hyperlink"/>
            <w:rFonts w:ascii="Times New Roman" w:eastAsia="Times New Roman" w:hAnsi="Times New Roman" w:cs="Times New Roman"/>
            <w:sz w:val="22"/>
            <w:szCs w:val="22"/>
          </w:rPr>
          <w:t>HB 394</w:t>
        </w:r>
      </w:hyperlink>
      <w:r w:rsidR="00E45A9D" w:rsidRPr="006551F6">
        <w:rPr>
          <w:rFonts w:ascii="Times New Roman" w:eastAsia="Times New Roman" w:hAnsi="Times New Roman" w:cs="Times New Roman"/>
          <w:color w:val="000000" w:themeColor="text1"/>
          <w:sz w:val="22"/>
          <w:szCs w:val="22"/>
        </w:rPr>
        <w:t>, Relating to taxes on tobacco and vaping products (Rep. Ron Stephens-R)</w:t>
      </w:r>
    </w:p>
    <w:p w14:paraId="70B734EB" w14:textId="49C70D44"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 Cmte</w:t>
      </w:r>
    </w:p>
    <w:p w14:paraId="7412F0A6" w14:textId="77777777" w:rsidR="00E45A9D" w:rsidRPr="0076172A" w:rsidRDefault="00E45A9D" w:rsidP="00E45A9D">
      <w:pPr>
        <w:jc w:val="both"/>
        <w:rPr>
          <w:rFonts w:ascii="Times New Roman" w:eastAsia="Times New Roman" w:hAnsi="Times New Roman" w:cs="Times New Roman"/>
          <w:color w:val="000000" w:themeColor="text1"/>
          <w:sz w:val="22"/>
          <w:szCs w:val="22"/>
          <w:shd w:val="clear" w:color="auto" w:fill="FFFFFF"/>
        </w:rPr>
      </w:pPr>
    </w:p>
    <w:p w14:paraId="15A70D96"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42" w:history="1">
        <w:r w:rsidR="00E45A9D" w:rsidRPr="006551F6">
          <w:rPr>
            <w:rStyle w:val="Hyperlink"/>
            <w:rFonts w:ascii="Times New Roman" w:eastAsia="Times New Roman" w:hAnsi="Times New Roman" w:cs="Times New Roman"/>
            <w:sz w:val="22"/>
            <w:szCs w:val="22"/>
            <w:shd w:val="clear" w:color="auto" w:fill="FFFFFF"/>
          </w:rPr>
          <w:t>HB 702</w:t>
        </w:r>
      </w:hyperlink>
      <w:r w:rsidR="00E45A9D" w:rsidRPr="006551F6">
        <w:rPr>
          <w:rFonts w:ascii="Times New Roman" w:eastAsia="Times New Roman" w:hAnsi="Times New Roman" w:cs="Times New Roman"/>
          <w:color w:val="000000" w:themeColor="text1"/>
          <w:sz w:val="22"/>
          <w:szCs w:val="22"/>
          <w:shd w:val="clear" w:color="auto" w:fill="FFFFFF"/>
        </w:rPr>
        <w:t>, Professional licensing boards (Rep. Joseph Gullett-R)</w:t>
      </w:r>
    </w:p>
    <w:p w14:paraId="44C101F1" w14:textId="7A6BD905" w:rsidR="00E45A9D" w:rsidRPr="006551F6"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Referred to Governmental Affairs Cmte</w:t>
      </w:r>
    </w:p>
    <w:p w14:paraId="3B745B35" w14:textId="77777777" w:rsidR="00E45A9D" w:rsidRPr="006551F6" w:rsidRDefault="00E45A9D" w:rsidP="00E45A9D">
      <w:pPr>
        <w:jc w:val="both"/>
        <w:rPr>
          <w:rFonts w:ascii="Times New Roman" w:eastAsia="Times New Roman" w:hAnsi="Times New Roman" w:cs="Times New Roman"/>
          <w:color w:val="000000" w:themeColor="text1"/>
          <w:sz w:val="22"/>
          <w:szCs w:val="22"/>
        </w:rPr>
      </w:pPr>
    </w:p>
    <w:p w14:paraId="79DBE63A"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143" w:history="1">
        <w:r w:rsidR="00E45A9D" w:rsidRPr="006551F6">
          <w:rPr>
            <w:rStyle w:val="Hyperlink"/>
            <w:rFonts w:ascii="Times New Roman" w:eastAsia="Times New Roman" w:hAnsi="Times New Roman" w:cs="Times New Roman"/>
            <w:sz w:val="22"/>
            <w:szCs w:val="22"/>
          </w:rPr>
          <w:t>HR 236</w:t>
        </w:r>
      </w:hyperlink>
      <w:r w:rsidR="00E45A9D" w:rsidRPr="006551F6">
        <w:rPr>
          <w:rFonts w:ascii="Times New Roman" w:eastAsia="Times New Roman" w:hAnsi="Times New Roman" w:cs="Times New Roman"/>
          <w:color w:val="000000" w:themeColor="text1"/>
          <w:sz w:val="22"/>
          <w:szCs w:val="22"/>
        </w:rPr>
        <w:t>, House Study Committee on Safe Staffing of Nurses (Rep. Jodi Lott-R)</w:t>
      </w:r>
    </w:p>
    <w:p w14:paraId="041C4772" w14:textId="25997307" w:rsidR="00E45A9D"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6551F6">
        <w:rPr>
          <w:rFonts w:ascii="Times New Roman" w:eastAsia="Times New Roman" w:hAnsi="Times New Roman" w:cs="Times New Roman"/>
          <w:b/>
          <w:color w:val="000000" w:themeColor="text1"/>
          <w:sz w:val="22"/>
          <w:szCs w:val="22"/>
        </w:rPr>
        <w:t xml:space="preserve">Status: </w:t>
      </w:r>
      <w:r w:rsidRPr="006551F6">
        <w:rPr>
          <w:rFonts w:ascii="Times New Roman" w:eastAsia="Times New Roman" w:hAnsi="Times New Roman" w:cs="Times New Roman"/>
          <w:color w:val="000000" w:themeColor="text1"/>
          <w:sz w:val="22"/>
          <w:szCs w:val="22"/>
        </w:rPr>
        <w:t>Referred to Human Relations &amp; Aging Cmte</w:t>
      </w:r>
    </w:p>
    <w:p w14:paraId="0ADE99E7" w14:textId="18C2FBE7" w:rsidR="00A832C6" w:rsidRDefault="00A832C6" w:rsidP="00E45A9D">
      <w:pPr>
        <w:jc w:val="both"/>
        <w:rPr>
          <w:rFonts w:ascii="Times New Roman" w:eastAsia="Times New Roman" w:hAnsi="Times New Roman" w:cs="Times New Roman"/>
          <w:color w:val="000000" w:themeColor="text1"/>
          <w:sz w:val="22"/>
          <w:szCs w:val="22"/>
        </w:rPr>
      </w:pPr>
    </w:p>
    <w:p w14:paraId="0B467D40" w14:textId="5410D942" w:rsidR="00A832C6" w:rsidRPr="006551F6" w:rsidRDefault="007816A0" w:rsidP="00E45A9D">
      <w:pPr>
        <w:jc w:val="both"/>
        <w:rPr>
          <w:rFonts w:ascii="Times New Roman" w:eastAsia="Times New Roman" w:hAnsi="Times New Roman" w:cs="Times New Roman"/>
          <w:color w:val="000000" w:themeColor="text1"/>
          <w:sz w:val="22"/>
          <w:szCs w:val="22"/>
        </w:rPr>
      </w:pPr>
      <w:hyperlink r:id="rId144" w:history="1">
        <w:r w:rsidR="00A832C6" w:rsidRPr="00A832C6">
          <w:rPr>
            <w:rStyle w:val="Hyperlink"/>
            <w:rFonts w:ascii="Times New Roman" w:eastAsia="Times New Roman" w:hAnsi="Times New Roman" w:cs="Times New Roman"/>
            <w:sz w:val="22"/>
            <w:szCs w:val="22"/>
          </w:rPr>
          <w:t>HB 972,</w:t>
        </w:r>
      </w:hyperlink>
      <w:r w:rsidR="00A832C6">
        <w:rPr>
          <w:rFonts w:ascii="Times New Roman" w:eastAsia="Times New Roman" w:hAnsi="Times New Roman" w:cs="Times New Roman"/>
          <w:color w:val="000000" w:themeColor="text1"/>
          <w:sz w:val="22"/>
          <w:szCs w:val="22"/>
        </w:rPr>
        <w:t xml:space="preserve"> Licensing requirements for professional counselors (Rep. Dave Belton-R</w:t>
      </w:r>
      <w:r w:rsidR="00972FA3">
        <w:rPr>
          <w:rFonts w:ascii="Times New Roman" w:eastAsia="Times New Roman" w:hAnsi="Times New Roman" w:cs="Times New Roman"/>
          <w:color w:val="000000" w:themeColor="text1"/>
          <w:sz w:val="22"/>
          <w:szCs w:val="22"/>
        </w:rPr>
        <w:t>)</w:t>
      </w:r>
    </w:p>
    <w:p w14:paraId="4714D424" w14:textId="03D2E7E5" w:rsidR="00E45A9D" w:rsidRPr="003C43CB" w:rsidRDefault="00A832C6" w:rsidP="00E45A9D">
      <w:pPr>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A832C6">
        <w:rPr>
          <w:rFonts w:ascii="Times New Roman" w:eastAsia="Times New Roman" w:hAnsi="Times New Roman" w:cs="Times New Roman"/>
          <w:color w:val="000000" w:themeColor="text1"/>
          <w:sz w:val="22"/>
          <w:szCs w:val="22"/>
        </w:rPr>
        <w:t xml:space="preserve">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w:t>
      </w:r>
      <w:r w:rsidRPr="00A832C6">
        <w:rPr>
          <w:rFonts w:ascii="Times New Roman" w:eastAsia="Times New Roman" w:hAnsi="Times New Roman" w:cs="Times New Roman"/>
          <w:color w:val="000000" w:themeColor="text1"/>
          <w:sz w:val="22"/>
          <w:szCs w:val="22"/>
        </w:rPr>
        <w:lastRenderedPageBreak/>
        <w:t>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3C43CB">
        <w:rPr>
          <w:rFonts w:ascii="Times New Roman" w:eastAsia="Times New Roman" w:hAnsi="Times New Roman" w:cs="Times New Roman"/>
          <w:color w:val="000000" w:themeColor="text1"/>
          <w:sz w:val="22"/>
          <w:szCs w:val="22"/>
        </w:rPr>
        <w:t>Referred to Regulated Industries Cmte</w:t>
      </w:r>
    </w:p>
    <w:p w14:paraId="02DC8EA6" w14:textId="77777777" w:rsidR="009046E7" w:rsidRDefault="009046E7" w:rsidP="0044677F">
      <w:pPr>
        <w:jc w:val="both"/>
        <w:rPr>
          <w:rFonts w:ascii="Times New Roman" w:eastAsia="Times New Roman" w:hAnsi="Times New Roman" w:cs="Times New Roman"/>
          <w:color w:val="000000" w:themeColor="text1"/>
          <w:sz w:val="22"/>
          <w:szCs w:val="22"/>
          <w:shd w:val="clear" w:color="auto" w:fill="FFFFFF"/>
        </w:rPr>
      </w:pPr>
    </w:p>
    <w:p w14:paraId="6259244F" w14:textId="088C6B6B" w:rsidR="009046E7" w:rsidRDefault="007816A0" w:rsidP="0044677F">
      <w:pPr>
        <w:jc w:val="both"/>
        <w:rPr>
          <w:rFonts w:ascii="Times New Roman" w:eastAsia="Times New Roman" w:hAnsi="Times New Roman" w:cs="Times New Roman"/>
          <w:color w:val="000000" w:themeColor="text1"/>
          <w:sz w:val="22"/>
          <w:szCs w:val="22"/>
          <w:shd w:val="clear" w:color="auto" w:fill="FFFFFF"/>
        </w:rPr>
      </w:pPr>
      <w:hyperlink r:id="rId145" w:history="1">
        <w:r w:rsidR="009046E7" w:rsidRPr="001215B1">
          <w:rPr>
            <w:rStyle w:val="Hyperlink"/>
            <w:rFonts w:ascii="Times New Roman" w:eastAsia="Times New Roman" w:hAnsi="Times New Roman" w:cs="Times New Roman"/>
            <w:sz w:val="22"/>
            <w:szCs w:val="22"/>
            <w:shd w:val="clear" w:color="auto" w:fill="FFFFFF"/>
          </w:rPr>
          <w:t>HB 1038</w:t>
        </w:r>
      </w:hyperlink>
      <w:r w:rsidR="009046E7">
        <w:rPr>
          <w:rFonts w:ascii="Times New Roman" w:eastAsia="Times New Roman" w:hAnsi="Times New Roman" w:cs="Times New Roman"/>
          <w:color w:val="000000" w:themeColor="text1"/>
          <w:sz w:val="22"/>
          <w:szCs w:val="22"/>
          <w:shd w:val="clear" w:color="auto" w:fill="FFFFFF"/>
        </w:rPr>
        <w:t>, Update of Rural Physician Tax Credit (Rep. Sharon Cooper-R</w:t>
      </w:r>
      <w:r w:rsidR="00972FA3">
        <w:rPr>
          <w:rFonts w:ascii="Times New Roman" w:eastAsia="Times New Roman" w:hAnsi="Times New Roman" w:cs="Times New Roman"/>
          <w:color w:val="000000" w:themeColor="text1"/>
          <w:sz w:val="22"/>
          <w:szCs w:val="22"/>
          <w:shd w:val="clear" w:color="auto" w:fill="FFFFFF"/>
        </w:rPr>
        <w:t>)</w:t>
      </w:r>
    </w:p>
    <w:p w14:paraId="10D2D8C6" w14:textId="77777777" w:rsidR="009046E7" w:rsidRPr="001215B1" w:rsidRDefault="009046E7" w:rsidP="0044677F">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1215B1">
        <w:rPr>
          <w:rFonts w:ascii="Times New Roman" w:eastAsia="Times New Roman" w:hAnsi="Times New Roman" w:cs="Times New Roman"/>
          <w:color w:val="000000" w:themeColor="text1"/>
          <w:sz w:val="22"/>
          <w:szCs w:val="22"/>
          <w:shd w:val="clear" w:color="auto" w:fill="FFFFFF"/>
        </w:rPr>
        <w:t>elating to imposition, rate, computation, exemptions, and credits relative to state income taxes, so as to limit eligibility for the rural physician tax credit to persons qualifying as a rural physician on or before December 31, 2022; to provide for automatic repeal; to create a new tax credit for rural physicians, dentists, nurse practitioners, and physician assistants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Ways &amp; Means Cmte</w:t>
      </w:r>
    </w:p>
    <w:p w14:paraId="73E67858" w14:textId="77777777" w:rsidR="00A832C6" w:rsidRPr="00A832C6" w:rsidRDefault="00A832C6" w:rsidP="0044677F">
      <w:pPr>
        <w:jc w:val="both"/>
        <w:rPr>
          <w:rFonts w:ascii="Times New Roman" w:eastAsia="Times New Roman" w:hAnsi="Times New Roman" w:cs="Times New Roman"/>
          <w:color w:val="70AD47" w:themeColor="accent6"/>
          <w:sz w:val="22"/>
          <w:szCs w:val="22"/>
        </w:rPr>
      </w:pPr>
    </w:p>
    <w:p w14:paraId="051B4D7C"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146" w:history="1">
        <w:r w:rsidR="00E45A9D" w:rsidRPr="006551F6">
          <w:rPr>
            <w:rStyle w:val="Hyperlink"/>
            <w:rFonts w:ascii="Times New Roman" w:eastAsia="Times New Roman" w:hAnsi="Times New Roman" w:cs="Times New Roman"/>
            <w:sz w:val="22"/>
            <w:szCs w:val="22"/>
          </w:rPr>
          <w:t>SB 199</w:t>
        </w:r>
      </w:hyperlink>
      <w:r w:rsidR="00E45A9D" w:rsidRPr="006551F6">
        <w:rPr>
          <w:rFonts w:ascii="Times New Roman" w:eastAsia="Times New Roman" w:hAnsi="Times New Roman" w:cs="Times New Roman"/>
          <w:color w:val="000000" w:themeColor="text1"/>
          <w:sz w:val="22"/>
          <w:szCs w:val="22"/>
        </w:rPr>
        <w:t>, Relating to taxes on tobacco and vaping products (Sen. Jeff Mullis-R)</w:t>
      </w:r>
    </w:p>
    <w:p w14:paraId="1C5265F7" w14:textId="44F12F3D" w:rsidR="009D4DA4" w:rsidRPr="003C43CB"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w:t>
      </w:r>
      <w:r w:rsidRPr="008F2270">
        <w:rPr>
          <w:rFonts w:ascii="Times New Roman" w:eastAsia="Times New Roman" w:hAnsi="Times New Roman" w:cs="Times New Roman"/>
          <w:color w:val="000000" w:themeColor="text1"/>
          <w:sz w:val="22"/>
          <w:szCs w:val="22"/>
          <w:shd w:val="clear" w:color="auto" w:fill="FFFFFF"/>
        </w:rPr>
        <w:t>On Senat</w:t>
      </w:r>
      <w:r w:rsidR="00CD58A6">
        <w:rPr>
          <w:rFonts w:ascii="Times New Roman" w:eastAsia="Times New Roman" w:hAnsi="Times New Roman" w:cs="Times New Roman"/>
          <w:color w:val="000000" w:themeColor="text1"/>
          <w:sz w:val="22"/>
          <w:szCs w:val="22"/>
          <w:shd w:val="clear" w:color="auto" w:fill="FFFFFF"/>
        </w:rPr>
        <w:t>e Rules Calendar, Senate Tabled</w:t>
      </w:r>
      <w:r w:rsidR="00867B14">
        <w:rPr>
          <w:rFonts w:ascii="Times New Roman" w:eastAsia="Times New Roman" w:hAnsi="Times New Roman" w:cs="Times New Roman"/>
          <w:color w:val="000000" w:themeColor="text1"/>
          <w:sz w:val="22"/>
          <w:szCs w:val="22"/>
          <w:shd w:val="clear" w:color="auto" w:fill="FFFFFF"/>
        </w:rPr>
        <w:t xml:space="preserve">, </w:t>
      </w:r>
      <w:r w:rsidR="00867B14" w:rsidRPr="003C43CB">
        <w:rPr>
          <w:rFonts w:ascii="Times New Roman" w:eastAsia="Times New Roman" w:hAnsi="Times New Roman" w:cs="Times New Roman"/>
          <w:color w:val="000000" w:themeColor="text1"/>
          <w:sz w:val="22"/>
          <w:szCs w:val="22"/>
          <w:shd w:val="clear" w:color="auto" w:fill="FFFFFF"/>
        </w:rPr>
        <w:t>Taken from Table, Recommitted to Finance Cmte</w:t>
      </w:r>
    </w:p>
    <w:p w14:paraId="73AE1C9C" w14:textId="77777777" w:rsidR="00E01925" w:rsidRDefault="00E01925" w:rsidP="00E45A9D">
      <w:pPr>
        <w:jc w:val="both"/>
        <w:rPr>
          <w:rFonts w:ascii="Times New Roman" w:eastAsia="Times New Roman" w:hAnsi="Times New Roman" w:cs="Times New Roman"/>
          <w:color w:val="70AD47" w:themeColor="accent6"/>
          <w:sz w:val="22"/>
          <w:szCs w:val="22"/>
          <w:shd w:val="clear" w:color="auto" w:fill="FFFFFF"/>
        </w:rPr>
      </w:pPr>
    </w:p>
    <w:p w14:paraId="38B64EC8" w14:textId="77777777" w:rsidR="00E45A9D" w:rsidRPr="006551F6" w:rsidRDefault="00E45A9D" w:rsidP="00E45A9D">
      <w:pPr>
        <w:jc w:val="center"/>
        <w:outlineLvl w:val="0"/>
        <w:rPr>
          <w:rFonts w:ascii="Times New Roman" w:hAnsi="Times New Roman" w:cs="Times New Roman"/>
          <w:b/>
          <w:sz w:val="22"/>
          <w:szCs w:val="22"/>
        </w:rPr>
      </w:pPr>
      <w:bookmarkStart w:id="14" w:name="Hospitals"/>
      <w:r w:rsidRPr="006551F6">
        <w:rPr>
          <w:rFonts w:ascii="Times New Roman" w:hAnsi="Times New Roman" w:cs="Times New Roman"/>
          <w:b/>
          <w:sz w:val="22"/>
          <w:szCs w:val="22"/>
        </w:rPr>
        <w:t>Hospitals</w:t>
      </w:r>
      <w:bookmarkEnd w:id="14"/>
    </w:p>
    <w:p w14:paraId="1EF56DD8" w14:textId="77777777" w:rsidR="00E45A9D" w:rsidRPr="006551F6" w:rsidRDefault="00E45A9D" w:rsidP="00E45A9D">
      <w:pPr>
        <w:jc w:val="both"/>
        <w:rPr>
          <w:rFonts w:ascii="Times New Roman" w:hAnsi="Times New Roman" w:cs="Times New Roman"/>
          <w:sz w:val="22"/>
          <w:szCs w:val="22"/>
        </w:rPr>
      </w:pPr>
    </w:p>
    <w:p w14:paraId="4883B3B6" w14:textId="77777777" w:rsidR="00E45A9D" w:rsidRPr="006551F6" w:rsidRDefault="007816A0" w:rsidP="00E45A9D">
      <w:pPr>
        <w:jc w:val="both"/>
        <w:rPr>
          <w:rFonts w:ascii="Times New Roman" w:hAnsi="Times New Roman" w:cs="Times New Roman"/>
          <w:sz w:val="22"/>
          <w:szCs w:val="22"/>
        </w:rPr>
      </w:pPr>
      <w:hyperlink r:id="rId147" w:history="1">
        <w:r w:rsidR="00E45A9D" w:rsidRPr="006551F6">
          <w:rPr>
            <w:rStyle w:val="Hyperlink"/>
            <w:rFonts w:ascii="Times New Roman" w:hAnsi="Times New Roman" w:cs="Times New Roman"/>
            <w:sz w:val="22"/>
            <w:szCs w:val="22"/>
          </w:rPr>
          <w:t>HB 261</w:t>
        </w:r>
      </w:hyperlink>
      <w:r w:rsidR="00E45A9D" w:rsidRPr="006551F6">
        <w:rPr>
          <w:rFonts w:ascii="Times New Roman" w:hAnsi="Times New Roman" w:cs="Times New Roman"/>
          <w:sz w:val="22"/>
          <w:szCs w:val="22"/>
        </w:rPr>
        <w:t>, Care and protection of indigent and elderly (Rep. Todd Jones-R)</w:t>
      </w:r>
    </w:p>
    <w:p w14:paraId="7F922874" w14:textId="5462D93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 xml:space="preserve">Referred to </w:t>
      </w:r>
      <w:r w:rsidR="00D56E07">
        <w:rPr>
          <w:rFonts w:ascii="Times New Roman" w:hAnsi="Times New Roman" w:cs="Times New Roman"/>
          <w:color w:val="000000" w:themeColor="text1"/>
          <w:sz w:val="22"/>
          <w:szCs w:val="22"/>
        </w:rPr>
        <w:t>Human Resources &amp; Aging</w:t>
      </w:r>
      <w:r w:rsidRPr="006551F6">
        <w:rPr>
          <w:rFonts w:ascii="Times New Roman" w:hAnsi="Times New Roman" w:cs="Times New Roman"/>
          <w:color w:val="000000" w:themeColor="text1"/>
          <w:sz w:val="22"/>
          <w:szCs w:val="22"/>
        </w:rPr>
        <w:t xml:space="preserve"> Cmte, Hearing </w:t>
      </w:r>
      <w:r>
        <w:rPr>
          <w:rFonts w:ascii="Times New Roman" w:hAnsi="Times New Roman" w:cs="Times New Roman"/>
          <w:color w:val="000000" w:themeColor="text1"/>
          <w:sz w:val="22"/>
          <w:szCs w:val="22"/>
        </w:rPr>
        <w:t>Only</w:t>
      </w:r>
    </w:p>
    <w:p w14:paraId="2526D417" w14:textId="77777777" w:rsidR="00E45A9D" w:rsidRDefault="00E45A9D" w:rsidP="00E45A9D">
      <w:pPr>
        <w:tabs>
          <w:tab w:val="left" w:pos="3364"/>
        </w:tabs>
        <w:jc w:val="both"/>
        <w:rPr>
          <w:rFonts w:ascii="Times New Roman" w:eastAsia="Times New Roman" w:hAnsi="Times New Roman" w:cs="Times New Roman"/>
          <w:color w:val="FF0000"/>
          <w:sz w:val="22"/>
          <w:szCs w:val="22"/>
          <w:shd w:val="clear" w:color="auto" w:fill="FFFFFF"/>
        </w:rPr>
      </w:pPr>
    </w:p>
    <w:p w14:paraId="5DA34A33" w14:textId="77777777" w:rsidR="00E45A9D" w:rsidRPr="006551F6" w:rsidRDefault="007816A0" w:rsidP="00E45A9D">
      <w:pPr>
        <w:jc w:val="both"/>
        <w:rPr>
          <w:rFonts w:ascii="Times New Roman" w:hAnsi="Times New Roman" w:cs="Times New Roman"/>
          <w:color w:val="000000" w:themeColor="text1"/>
          <w:sz w:val="22"/>
          <w:szCs w:val="22"/>
        </w:rPr>
      </w:pPr>
      <w:hyperlink r:id="rId148" w:history="1">
        <w:r w:rsidR="00E45A9D" w:rsidRPr="006551F6">
          <w:rPr>
            <w:rStyle w:val="Hyperlink"/>
            <w:rFonts w:ascii="Times New Roman" w:hAnsi="Times New Roman" w:cs="Times New Roman"/>
            <w:sz w:val="22"/>
            <w:szCs w:val="22"/>
          </w:rPr>
          <w:t>HB 290</w:t>
        </w:r>
      </w:hyperlink>
      <w:r w:rsidR="00E45A9D" w:rsidRPr="006551F6">
        <w:rPr>
          <w:rFonts w:ascii="Times New Roman" w:hAnsi="Times New Roman" w:cs="Times New Roman"/>
          <w:color w:val="000000" w:themeColor="text1"/>
          <w:sz w:val="22"/>
          <w:szCs w:val="22"/>
        </w:rPr>
        <w:t>, Relating to regulation of hospitals and related institutions (Rep. Ed Setzler-R)</w:t>
      </w:r>
    </w:p>
    <w:p w14:paraId="5C626A2E" w14:textId="77777777" w:rsidR="00E45A9D" w:rsidRPr="0076172A"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Human Relations &amp; Aging Cmte, </w:t>
      </w:r>
      <w:r w:rsidRPr="006551F6">
        <w:rPr>
          <w:rFonts w:ascii="Times New Roman" w:eastAsia="Times New Roman" w:hAnsi="Times New Roman" w:cs="Times New Roman"/>
          <w:color w:val="000000" w:themeColor="text1"/>
          <w:sz w:val="22"/>
          <w:szCs w:val="22"/>
          <w:shd w:val="clear" w:color="auto" w:fill="FFFFFF"/>
        </w:rPr>
        <w:t xml:space="preserve">Hearings Held, Passed Cmte by Substitute, Pending Rules Cmte, </w:t>
      </w:r>
      <w:r w:rsidRPr="0044718D">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r>
        <w:rPr>
          <w:rFonts w:ascii="Times New Roman" w:eastAsia="Times New Roman" w:hAnsi="Times New Roman" w:cs="Times New Roman"/>
          <w:color w:val="000000" w:themeColor="text1"/>
          <w:sz w:val="22"/>
          <w:szCs w:val="22"/>
          <w:shd w:val="clear" w:color="auto" w:fill="FFFFFF"/>
        </w:rPr>
        <w:t>,</w:t>
      </w:r>
      <w:r>
        <w:rPr>
          <w:rFonts w:ascii="Times New Roman" w:eastAsia="Times New Roman" w:hAnsi="Times New Roman" w:cs="Times New Roman"/>
          <w:color w:val="00B050"/>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76172A">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14:paraId="469056E1" w14:textId="77777777" w:rsidR="00E45A9D" w:rsidRPr="006551F6" w:rsidRDefault="00E45A9D" w:rsidP="00E45A9D">
      <w:pPr>
        <w:jc w:val="both"/>
        <w:rPr>
          <w:rFonts w:ascii="Times New Roman" w:hAnsi="Times New Roman" w:cs="Times New Roman"/>
          <w:sz w:val="22"/>
          <w:szCs w:val="22"/>
        </w:rPr>
      </w:pPr>
    </w:p>
    <w:p w14:paraId="2A61CC5B" w14:textId="77777777" w:rsidR="00E45A9D" w:rsidRPr="006551F6" w:rsidRDefault="007816A0" w:rsidP="00E45A9D">
      <w:pPr>
        <w:jc w:val="both"/>
        <w:rPr>
          <w:rFonts w:ascii="Times New Roman" w:hAnsi="Times New Roman" w:cs="Times New Roman"/>
          <w:sz w:val="22"/>
          <w:szCs w:val="22"/>
        </w:rPr>
      </w:pPr>
      <w:hyperlink r:id="rId149" w:history="1">
        <w:r w:rsidR="00E45A9D" w:rsidRPr="006551F6">
          <w:rPr>
            <w:rStyle w:val="Hyperlink"/>
            <w:rFonts w:ascii="Times New Roman" w:hAnsi="Times New Roman" w:cs="Times New Roman"/>
            <w:sz w:val="22"/>
            <w:szCs w:val="22"/>
          </w:rPr>
          <w:t>HB, 697</w:t>
        </w:r>
      </w:hyperlink>
      <w:r w:rsidR="00E45A9D" w:rsidRPr="006551F6">
        <w:rPr>
          <w:rFonts w:ascii="Times New Roman" w:hAnsi="Times New Roman" w:cs="Times New Roman"/>
          <w:sz w:val="22"/>
          <w:szCs w:val="22"/>
        </w:rPr>
        <w:t>, To require hospital data collection (Rep. Mark Newton-R)</w:t>
      </w:r>
    </w:p>
    <w:p w14:paraId="04E99801" w14:textId="77777777" w:rsidR="00E45A9D" w:rsidRPr="008F2270" w:rsidRDefault="00E45A9D" w:rsidP="00E45A9D">
      <w:pPr>
        <w:jc w:val="both"/>
        <w:rPr>
          <w:rFonts w:ascii="Times New Roman" w:eastAsia="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6551F6">
        <w:rPr>
          <w:rFonts w:ascii="Times New Roman" w:eastAsia="Times New Roman" w:hAnsi="Times New Roman" w:cs="Times New Roman"/>
          <w:b/>
          <w:color w:val="212529"/>
          <w:sz w:val="22"/>
          <w:szCs w:val="22"/>
          <w:shd w:val="clear" w:color="auto" w:fill="FFFFFF"/>
        </w:rPr>
        <w:t xml:space="preserve">Status: </w:t>
      </w:r>
      <w:r w:rsidRPr="006551F6">
        <w:rPr>
          <w:rFonts w:ascii="Times New Roman" w:eastAsia="Times New Roman" w:hAnsi="Times New Roman" w:cs="Times New Roman"/>
          <w:color w:val="000000" w:themeColor="text1"/>
          <w:sz w:val="22"/>
          <w:szCs w:val="22"/>
          <w:shd w:val="clear" w:color="auto" w:fill="FFFFFF"/>
        </w:rPr>
        <w:t xml:space="preserve">Referred to Special Cmte on Access to Quality Health Care, Passed Cmte, Pending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Health &amp; Human Services Cmte</w:t>
      </w:r>
    </w:p>
    <w:p w14:paraId="107902C8" w14:textId="77777777" w:rsidR="00E45A9D" w:rsidRPr="008F2270" w:rsidRDefault="00E45A9D" w:rsidP="00E45A9D">
      <w:pPr>
        <w:jc w:val="both"/>
        <w:rPr>
          <w:rFonts w:ascii="Times New Roman" w:hAnsi="Times New Roman" w:cs="Times New Roman"/>
          <w:color w:val="000000" w:themeColor="text1"/>
          <w:sz w:val="22"/>
          <w:szCs w:val="22"/>
        </w:rPr>
      </w:pPr>
    </w:p>
    <w:p w14:paraId="0D6C70C6" w14:textId="77777777" w:rsidR="00E45A9D" w:rsidRPr="006551F6" w:rsidRDefault="007816A0" w:rsidP="00E45A9D">
      <w:pPr>
        <w:jc w:val="both"/>
        <w:rPr>
          <w:rFonts w:ascii="Times New Roman" w:hAnsi="Times New Roman" w:cs="Times New Roman"/>
          <w:sz w:val="22"/>
          <w:szCs w:val="22"/>
        </w:rPr>
      </w:pPr>
      <w:hyperlink r:id="rId150" w:history="1">
        <w:r w:rsidR="00E45A9D" w:rsidRPr="006551F6">
          <w:rPr>
            <w:rStyle w:val="Hyperlink"/>
            <w:rFonts w:ascii="Times New Roman" w:hAnsi="Times New Roman" w:cs="Times New Roman"/>
            <w:sz w:val="22"/>
            <w:szCs w:val="22"/>
          </w:rPr>
          <w:t>SB 19</w:t>
        </w:r>
      </w:hyperlink>
      <w:r w:rsidR="00E45A9D" w:rsidRPr="006551F6">
        <w:rPr>
          <w:rFonts w:ascii="Times New Roman" w:hAnsi="Times New Roman" w:cs="Times New Roman"/>
          <w:sz w:val="22"/>
          <w:szCs w:val="22"/>
        </w:rPr>
        <w:t>, Surgical Smoke Evacuation Systems (Sen. Gloria Butler-D)</w:t>
      </w:r>
    </w:p>
    <w:p w14:paraId="142F25AA" w14:textId="54C94763"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require hospitals and ambulatory surgical centers to utilize surgical smoke evacuation systems during surgical procedures to protect patients and health care works. </w:t>
      </w:r>
      <w:r w:rsidRPr="006551F6">
        <w:rPr>
          <w:rFonts w:ascii="Times New Roman" w:hAnsi="Times New Roman" w:cs="Times New Roman"/>
          <w:b/>
          <w:sz w:val="22"/>
          <w:szCs w:val="22"/>
        </w:rPr>
        <w:t>Status:</w:t>
      </w:r>
      <w:r w:rsidRPr="006551F6">
        <w:rPr>
          <w:rFonts w:ascii="Times New Roman" w:hAnsi="Times New Roman" w:cs="Times New Roman"/>
          <w:sz w:val="22"/>
          <w:szCs w:val="22"/>
        </w:rPr>
        <w:t xml:space="preserve"> </w:t>
      </w:r>
      <w:r w:rsidRPr="006551F6">
        <w:rPr>
          <w:rFonts w:ascii="Times New Roman" w:hAnsi="Times New Roman" w:cs="Times New Roman"/>
          <w:color w:val="000000" w:themeColor="text1"/>
          <w:sz w:val="22"/>
          <w:szCs w:val="22"/>
        </w:rPr>
        <w:t>Referred to Health &amp; Human Services Cmte</w:t>
      </w:r>
    </w:p>
    <w:p w14:paraId="6FC4940A" w14:textId="77777777" w:rsidR="00E45A9D" w:rsidRPr="006551F6" w:rsidRDefault="00E45A9D" w:rsidP="00E45A9D">
      <w:pPr>
        <w:jc w:val="both"/>
        <w:rPr>
          <w:rFonts w:ascii="Times New Roman" w:hAnsi="Times New Roman" w:cs="Times New Roman"/>
          <w:color w:val="000000" w:themeColor="text1"/>
          <w:sz w:val="22"/>
          <w:szCs w:val="22"/>
        </w:rPr>
      </w:pPr>
    </w:p>
    <w:p w14:paraId="6370470E" w14:textId="77777777" w:rsidR="00E45A9D" w:rsidRPr="006551F6" w:rsidRDefault="007816A0" w:rsidP="00E45A9D">
      <w:pPr>
        <w:tabs>
          <w:tab w:val="left" w:pos="3364"/>
        </w:tabs>
        <w:jc w:val="both"/>
        <w:rPr>
          <w:rFonts w:ascii="Times New Roman" w:hAnsi="Times New Roman" w:cs="Times New Roman"/>
          <w:sz w:val="22"/>
          <w:szCs w:val="22"/>
        </w:rPr>
      </w:pPr>
      <w:hyperlink r:id="rId151" w:history="1">
        <w:r w:rsidR="00E45A9D" w:rsidRPr="006551F6">
          <w:rPr>
            <w:rStyle w:val="Hyperlink"/>
            <w:rFonts w:ascii="Times New Roman" w:hAnsi="Times New Roman" w:cs="Times New Roman"/>
            <w:sz w:val="22"/>
            <w:szCs w:val="22"/>
          </w:rPr>
          <w:t>SB 31</w:t>
        </w:r>
      </w:hyperlink>
      <w:r w:rsidR="00E45A9D" w:rsidRPr="006551F6">
        <w:rPr>
          <w:rFonts w:ascii="Times New Roman" w:hAnsi="Times New Roman" w:cs="Times New Roman"/>
          <w:sz w:val="22"/>
          <w:szCs w:val="22"/>
        </w:rPr>
        <w:t>, Care and protection of indigent and elderly (Sen. Chuck Hufstetler-R)</w:t>
      </w:r>
    </w:p>
    <w:p w14:paraId="6562D500" w14:textId="46F2AB2D" w:rsidR="00E45A9D" w:rsidRPr="001E68C6" w:rsidRDefault="00E45A9D" w:rsidP="00E45A9D">
      <w:pPr>
        <w:tabs>
          <w:tab w:val="left" w:pos="3364"/>
        </w:tabs>
        <w:jc w:val="both"/>
        <w:rPr>
          <w:rFonts w:ascii="Times New Roman" w:hAnsi="Times New Roman" w:cs="Times New Roman"/>
          <w:color w:val="000000" w:themeColor="text1"/>
          <w:sz w:val="22"/>
          <w:szCs w:val="22"/>
        </w:rPr>
      </w:pPr>
      <w:r w:rsidRPr="006551F6">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6551F6">
        <w:rPr>
          <w:rFonts w:ascii="Times New Roman" w:hAnsi="Times New Roman" w:cs="Times New Roman"/>
          <w:b/>
          <w:sz w:val="22"/>
          <w:szCs w:val="22"/>
        </w:rPr>
        <w:t xml:space="preserve">Status: </w:t>
      </w:r>
      <w:r w:rsidRPr="006551F6">
        <w:rPr>
          <w:rFonts w:ascii="Times New Roman" w:hAnsi="Times New Roman" w:cs="Times New Roman"/>
          <w:color w:val="000000" w:themeColor="text1"/>
          <w:sz w:val="22"/>
          <w:szCs w:val="22"/>
        </w:rPr>
        <w:t>Referred to Finance Cmte, Passed Cmte by</w:t>
      </w:r>
      <w:r w:rsidR="00CD58A6">
        <w:rPr>
          <w:rFonts w:ascii="Times New Roman" w:hAnsi="Times New Roman" w:cs="Times New Roman"/>
          <w:color w:val="000000" w:themeColor="text1"/>
          <w:sz w:val="22"/>
          <w:szCs w:val="22"/>
        </w:rPr>
        <w:t xml:space="preserve"> Substitute, Pending Rules Cmte</w:t>
      </w:r>
      <w:r w:rsidR="00D56E07" w:rsidRPr="001E68C6">
        <w:rPr>
          <w:rFonts w:ascii="Times New Roman" w:hAnsi="Times New Roman" w:cs="Times New Roman"/>
          <w:color w:val="000000" w:themeColor="text1"/>
          <w:sz w:val="22"/>
          <w:szCs w:val="22"/>
        </w:rPr>
        <w:t>, Recommitted to Finance Cmte</w:t>
      </w:r>
    </w:p>
    <w:p w14:paraId="1B9256F1" w14:textId="77777777" w:rsidR="00E45A9D" w:rsidRPr="006551F6" w:rsidRDefault="00E45A9D" w:rsidP="00E45A9D">
      <w:pPr>
        <w:jc w:val="both"/>
        <w:rPr>
          <w:rFonts w:ascii="Times New Roman" w:hAnsi="Times New Roman" w:cs="Times New Roman"/>
          <w:color w:val="000000" w:themeColor="text1"/>
          <w:sz w:val="22"/>
          <w:szCs w:val="22"/>
        </w:rPr>
      </w:pPr>
    </w:p>
    <w:p w14:paraId="581E0B47" w14:textId="77777777" w:rsidR="00E45A9D" w:rsidRPr="006551F6" w:rsidRDefault="00E45A9D" w:rsidP="00E45A9D">
      <w:pPr>
        <w:jc w:val="center"/>
        <w:outlineLvl w:val="0"/>
        <w:rPr>
          <w:rFonts w:ascii="Times New Roman" w:hAnsi="Times New Roman" w:cs="Times New Roman"/>
          <w:b/>
          <w:sz w:val="22"/>
          <w:szCs w:val="22"/>
        </w:rPr>
      </w:pPr>
      <w:bookmarkStart w:id="15" w:name="Insurance"/>
      <w:r w:rsidRPr="006551F6">
        <w:rPr>
          <w:rFonts w:ascii="Times New Roman" w:hAnsi="Times New Roman" w:cs="Times New Roman"/>
          <w:b/>
          <w:sz w:val="22"/>
          <w:szCs w:val="22"/>
        </w:rPr>
        <w:lastRenderedPageBreak/>
        <w:t>Insurance</w:t>
      </w:r>
    </w:p>
    <w:p w14:paraId="13A397AF" w14:textId="77777777" w:rsidR="00E45A9D" w:rsidRPr="006551F6" w:rsidRDefault="00E45A9D" w:rsidP="00E45A9D">
      <w:pPr>
        <w:jc w:val="center"/>
        <w:rPr>
          <w:rFonts w:ascii="Times New Roman" w:hAnsi="Times New Roman" w:cs="Times New Roman"/>
          <w:b/>
          <w:sz w:val="22"/>
          <w:szCs w:val="22"/>
        </w:rPr>
      </w:pPr>
    </w:p>
    <w:p w14:paraId="05FED5D7" w14:textId="77777777" w:rsidR="00E45A9D" w:rsidRPr="006551F6" w:rsidRDefault="007816A0" w:rsidP="00E45A9D">
      <w:pPr>
        <w:jc w:val="both"/>
        <w:rPr>
          <w:rFonts w:ascii="Times New Roman" w:hAnsi="Times New Roman" w:cs="Times New Roman"/>
          <w:sz w:val="22"/>
          <w:szCs w:val="22"/>
        </w:rPr>
      </w:pPr>
      <w:hyperlink r:id="rId152" w:history="1">
        <w:r w:rsidR="00E45A9D" w:rsidRPr="006551F6">
          <w:rPr>
            <w:rStyle w:val="Hyperlink"/>
            <w:rFonts w:ascii="Times New Roman" w:hAnsi="Times New Roman" w:cs="Times New Roman"/>
            <w:sz w:val="22"/>
            <w:szCs w:val="22"/>
          </w:rPr>
          <w:t>HB 115</w:t>
        </w:r>
      </w:hyperlink>
      <w:r w:rsidR="00E45A9D" w:rsidRPr="006551F6">
        <w:rPr>
          <w:rFonts w:ascii="Times New Roman" w:hAnsi="Times New Roman" w:cs="Times New Roman"/>
          <w:sz w:val="22"/>
          <w:szCs w:val="22"/>
        </w:rPr>
        <w:t>, Relating to insurance, so as to prohibit certain information (Rep. Mike Wilensky-R)</w:t>
      </w:r>
    </w:p>
    <w:p w14:paraId="1C5E549A" w14:textId="35F2F475"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Cmte</w:t>
      </w:r>
    </w:p>
    <w:bookmarkEnd w:id="15"/>
    <w:p w14:paraId="547ACBD3" w14:textId="63EB0415"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p>
    <w:p w14:paraId="4A0878DD" w14:textId="6FFEE800" w:rsidR="00A832C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53" w:history="1">
        <w:r w:rsidR="00A832C6" w:rsidRPr="00A832C6">
          <w:rPr>
            <w:rStyle w:val="Hyperlink"/>
            <w:rFonts w:ascii="Times New Roman" w:eastAsia="Times New Roman" w:hAnsi="Times New Roman" w:cs="Times New Roman"/>
            <w:sz w:val="22"/>
            <w:szCs w:val="22"/>
            <w:shd w:val="clear" w:color="auto" w:fill="FFFFFF"/>
          </w:rPr>
          <w:t>HB 969</w:t>
        </w:r>
      </w:hyperlink>
      <w:r w:rsidR="00A832C6">
        <w:rPr>
          <w:rFonts w:ascii="Times New Roman" w:eastAsia="Times New Roman" w:hAnsi="Times New Roman" w:cs="Times New Roman"/>
          <w:color w:val="000000" w:themeColor="text1"/>
          <w:sz w:val="22"/>
          <w:szCs w:val="22"/>
          <w:shd w:val="clear" w:color="auto" w:fill="FFFFFF"/>
        </w:rPr>
        <w:t>, Update regulation of company holding systems (Rep. Tyler Paul Smith-R</w:t>
      </w:r>
      <w:r w:rsidR="00972FA3">
        <w:rPr>
          <w:rFonts w:ascii="Times New Roman" w:eastAsia="Times New Roman" w:hAnsi="Times New Roman" w:cs="Times New Roman"/>
          <w:color w:val="000000" w:themeColor="text1"/>
          <w:sz w:val="22"/>
          <w:szCs w:val="22"/>
          <w:shd w:val="clear" w:color="auto" w:fill="FFFFFF"/>
        </w:rPr>
        <w:t>)</w:t>
      </w:r>
    </w:p>
    <w:p w14:paraId="24FB03AB" w14:textId="6DF75A22" w:rsidR="00A832C6" w:rsidRPr="00A2080B" w:rsidRDefault="00A832C6"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A832C6">
        <w:rPr>
          <w:rFonts w:ascii="Times New Roman" w:eastAsia="Times New Roman" w:hAnsi="Times New Roman" w:cs="Times New Roman"/>
          <w:color w:val="000000" w:themeColor="text1"/>
          <w:sz w:val="22"/>
          <w:szCs w:val="22"/>
          <w:shd w:val="clear" w:color="auto" w:fill="FFFFFF"/>
        </w:rPr>
        <w:t>elating to insurance holding company systems, so as to update the regulation of insurance company holding systems per direction from the National Association of Insurance Commissioners;</w:t>
      </w:r>
      <w:r>
        <w:rPr>
          <w:rFonts w:ascii="Times New Roman" w:eastAsia="Times New Roman" w:hAnsi="Times New Roman" w:cs="Times New Roman"/>
          <w:color w:val="000000" w:themeColor="text1"/>
          <w:sz w:val="22"/>
          <w:szCs w:val="22"/>
          <w:shd w:val="clear" w:color="auto" w:fill="FFFFFF"/>
        </w:rPr>
        <w:t xml:space="preserve"> </w:t>
      </w:r>
      <w:r w:rsidRPr="00A832C6">
        <w:rPr>
          <w:rFonts w:ascii="Times New Roman" w:eastAsia="Times New Roman" w:hAnsi="Times New Roman" w:cs="Times New Roman"/>
          <w:color w:val="000000" w:themeColor="text1"/>
          <w:sz w:val="22"/>
          <w:szCs w:val="22"/>
          <w:shd w:val="clear" w:color="auto" w:fill="FFFFFF"/>
        </w:rPr>
        <w:t>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3C43CB">
        <w:rPr>
          <w:rFonts w:ascii="Times New Roman" w:eastAsia="Times New Roman" w:hAnsi="Times New Roman" w:cs="Times New Roman"/>
          <w:color w:val="000000" w:themeColor="text1"/>
          <w:sz w:val="22"/>
          <w:szCs w:val="22"/>
          <w:shd w:val="clear" w:color="auto" w:fill="FFFFFF"/>
        </w:rPr>
        <w:t>Referred to Insurance Cmte</w:t>
      </w:r>
      <w:r w:rsidR="002342E1">
        <w:rPr>
          <w:rFonts w:ascii="Times New Roman" w:eastAsia="Times New Roman" w:hAnsi="Times New Roman" w:cs="Times New Roman"/>
          <w:color w:val="000000" w:themeColor="text1"/>
          <w:sz w:val="22"/>
          <w:szCs w:val="22"/>
          <w:shd w:val="clear" w:color="auto" w:fill="FFFFFF"/>
        </w:rPr>
        <w:t xml:space="preserve">, </w:t>
      </w:r>
      <w:r w:rsidR="002342E1" w:rsidRPr="00EA737F">
        <w:rPr>
          <w:rFonts w:ascii="Times New Roman" w:eastAsia="Times New Roman" w:hAnsi="Times New Roman" w:cs="Times New Roman"/>
          <w:color w:val="000000" w:themeColor="text1"/>
          <w:sz w:val="22"/>
          <w:szCs w:val="22"/>
          <w:shd w:val="clear" w:color="auto" w:fill="FFFFFF"/>
        </w:rPr>
        <w:t>Passed Cmte by Substitute, Pending Rules Cmte</w:t>
      </w:r>
      <w:r w:rsidR="00A2080B">
        <w:rPr>
          <w:rFonts w:ascii="Times New Roman" w:eastAsia="Times New Roman" w:hAnsi="Times New Roman" w:cs="Times New Roman"/>
          <w:color w:val="000000" w:themeColor="text1"/>
          <w:sz w:val="22"/>
          <w:szCs w:val="22"/>
          <w:shd w:val="clear" w:color="auto" w:fill="FFFFFF"/>
        </w:rPr>
        <w:t xml:space="preserve">, </w:t>
      </w:r>
      <w:r w:rsidR="00A2080B">
        <w:rPr>
          <w:rFonts w:ascii="Times New Roman" w:eastAsia="Times New Roman" w:hAnsi="Times New Roman" w:cs="Times New Roman"/>
          <w:color w:val="70AD47" w:themeColor="accent6"/>
          <w:sz w:val="22"/>
          <w:szCs w:val="22"/>
          <w:shd w:val="clear" w:color="auto" w:fill="FFFFFF"/>
        </w:rPr>
        <w:t>Passed House, Sent to Senate, Referred to Insurance and Labor Cmte</w:t>
      </w:r>
    </w:p>
    <w:p w14:paraId="5917B7D1" w14:textId="4D6E20CE" w:rsidR="00A832C6" w:rsidRDefault="00A832C6" w:rsidP="00E45A9D">
      <w:pPr>
        <w:jc w:val="both"/>
        <w:rPr>
          <w:rFonts w:ascii="Times New Roman" w:eastAsia="Times New Roman" w:hAnsi="Times New Roman" w:cs="Times New Roman"/>
          <w:color w:val="000000" w:themeColor="text1"/>
          <w:sz w:val="22"/>
          <w:szCs w:val="22"/>
          <w:shd w:val="clear" w:color="auto" w:fill="FFFFFF"/>
        </w:rPr>
      </w:pPr>
    </w:p>
    <w:p w14:paraId="14ED6F02" w14:textId="79A4F6AE" w:rsidR="004B0D21"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54" w:history="1">
        <w:r w:rsidR="004B0D21" w:rsidRPr="004B0D21">
          <w:rPr>
            <w:rStyle w:val="Hyperlink"/>
            <w:rFonts w:ascii="Times New Roman" w:eastAsia="Times New Roman" w:hAnsi="Times New Roman" w:cs="Times New Roman"/>
            <w:sz w:val="22"/>
            <w:szCs w:val="22"/>
            <w:shd w:val="clear" w:color="auto" w:fill="FFFFFF"/>
          </w:rPr>
          <w:t>HB 1021,</w:t>
        </w:r>
      </w:hyperlink>
      <w:r w:rsidR="004B0D21">
        <w:rPr>
          <w:rFonts w:ascii="Times New Roman" w:eastAsia="Times New Roman" w:hAnsi="Times New Roman" w:cs="Times New Roman"/>
          <w:color w:val="000000" w:themeColor="text1"/>
          <w:sz w:val="22"/>
          <w:szCs w:val="22"/>
          <w:shd w:val="clear" w:color="auto" w:fill="FFFFFF"/>
        </w:rPr>
        <w:t xml:space="preserve"> Decrease minimum nonforfeiture interest rate for induvial deferred annuities (Rep. Eddie Lumsden- R)</w:t>
      </w:r>
    </w:p>
    <w:p w14:paraId="088D9D0E" w14:textId="49EF3DCD" w:rsidR="004B0D21" w:rsidRPr="00EA737F" w:rsidRDefault="004B0D21" w:rsidP="00E45A9D">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4B0D21">
        <w:rPr>
          <w:rFonts w:ascii="Times New Roman" w:eastAsia="Times New Roman" w:hAnsi="Times New Roman" w:cs="Times New Roman"/>
          <w:color w:val="000000" w:themeColor="text1"/>
          <w:sz w:val="22"/>
          <w:szCs w:val="22"/>
          <w:shd w:val="clear" w:color="auto" w:fill="FFFFFF"/>
        </w:rPr>
        <w:t>elating to standard nonforfeiture provisions for individual deferred annuities, so as to decrease the minimum nonforfeiture interest rate for individual deferred annuities from 1 percent to 0.15 percent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1E68C6">
        <w:rPr>
          <w:rFonts w:ascii="Times New Roman" w:eastAsia="Times New Roman" w:hAnsi="Times New Roman" w:cs="Times New Roman"/>
          <w:color w:val="000000" w:themeColor="text1"/>
          <w:sz w:val="22"/>
          <w:szCs w:val="22"/>
          <w:shd w:val="clear" w:color="auto" w:fill="FFFFFF"/>
        </w:rPr>
        <w:t>Referred to Insurance Cmte</w:t>
      </w:r>
      <w:r w:rsidR="002342E1">
        <w:rPr>
          <w:rFonts w:ascii="Times New Roman" w:eastAsia="Times New Roman" w:hAnsi="Times New Roman" w:cs="Times New Roman"/>
          <w:color w:val="000000" w:themeColor="text1"/>
          <w:sz w:val="22"/>
          <w:szCs w:val="22"/>
          <w:shd w:val="clear" w:color="auto" w:fill="FFFFFF"/>
        </w:rPr>
        <w:t xml:space="preserve">, </w:t>
      </w:r>
      <w:r w:rsidR="002342E1" w:rsidRPr="00EA737F">
        <w:rPr>
          <w:rFonts w:ascii="Times New Roman" w:eastAsia="Times New Roman" w:hAnsi="Times New Roman" w:cs="Times New Roman"/>
          <w:color w:val="000000" w:themeColor="text1"/>
          <w:sz w:val="22"/>
          <w:szCs w:val="22"/>
          <w:shd w:val="clear" w:color="auto" w:fill="FFFFFF"/>
        </w:rPr>
        <w:t>Passed Cmte, Pending Rules Cmte</w:t>
      </w:r>
      <w:r w:rsidR="00A2080B">
        <w:rPr>
          <w:rFonts w:ascii="Times New Roman" w:eastAsia="Times New Roman" w:hAnsi="Times New Roman" w:cs="Times New Roman"/>
          <w:color w:val="000000" w:themeColor="text1"/>
          <w:sz w:val="22"/>
          <w:szCs w:val="22"/>
          <w:shd w:val="clear" w:color="auto" w:fill="FFFFFF"/>
        </w:rPr>
        <w:t xml:space="preserve">, </w:t>
      </w:r>
      <w:r w:rsidR="00A2080B">
        <w:rPr>
          <w:rFonts w:ascii="Times New Roman" w:eastAsia="Times New Roman" w:hAnsi="Times New Roman" w:cs="Times New Roman"/>
          <w:color w:val="70AD47" w:themeColor="accent6"/>
          <w:sz w:val="22"/>
          <w:szCs w:val="22"/>
          <w:shd w:val="clear" w:color="auto" w:fill="FFFFFF"/>
        </w:rPr>
        <w:t>Passed House, Sent to Senate, Referred to Insurance and Labor Cmte</w:t>
      </w:r>
      <w:r w:rsidR="002342E1" w:rsidRPr="00EA737F">
        <w:rPr>
          <w:rFonts w:ascii="Times New Roman" w:eastAsia="Times New Roman" w:hAnsi="Times New Roman" w:cs="Times New Roman"/>
          <w:color w:val="000000" w:themeColor="text1"/>
          <w:sz w:val="22"/>
          <w:szCs w:val="22"/>
          <w:shd w:val="clear" w:color="auto" w:fill="FFFFFF"/>
        </w:rPr>
        <w:t xml:space="preserve"> </w:t>
      </w:r>
    </w:p>
    <w:p w14:paraId="6BE24CCB" w14:textId="63A8FFEE" w:rsidR="000A1A51" w:rsidRDefault="000A1A51" w:rsidP="00E45A9D">
      <w:pPr>
        <w:jc w:val="both"/>
        <w:rPr>
          <w:rFonts w:ascii="Times New Roman" w:eastAsia="Times New Roman" w:hAnsi="Times New Roman" w:cs="Times New Roman"/>
          <w:color w:val="000000" w:themeColor="text1"/>
          <w:sz w:val="22"/>
          <w:szCs w:val="22"/>
          <w:shd w:val="clear" w:color="auto" w:fill="FFFFFF"/>
        </w:rPr>
      </w:pPr>
    </w:p>
    <w:p w14:paraId="656F34C9" w14:textId="4C14D06F" w:rsidR="000A1A51"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55" w:history="1">
        <w:r w:rsidR="000A1A51" w:rsidRPr="000A1A51">
          <w:rPr>
            <w:rStyle w:val="Hyperlink"/>
            <w:rFonts w:ascii="Times New Roman" w:eastAsia="Times New Roman" w:hAnsi="Times New Roman" w:cs="Times New Roman"/>
            <w:sz w:val="22"/>
            <w:szCs w:val="22"/>
            <w:shd w:val="clear" w:color="auto" w:fill="FFFFFF"/>
          </w:rPr>
          <w:t>HB 1288,</w:t>
        </w:r>
      </w:hyperlink>
      <w:r w:rsidR="000A1A51">
        <w:rPr>
          <w:rFonts w:ascii="Times New Roman" w:eastAsia="Times New Roman" w:hAnsi="Times New Roman" w:cs="Times New Roman"/>
          <w:color w:val="000000" w:themeColor="text1"/>
          <w:sz w:val="22"/>
          <w:szCs w:val="22"/>
          <w:shd w:val="clear" w:color="auto" w:fill="FFFFFF"/>
        </w:rPr>
        <w:t xml:space="preserve"> Provide assignment of certain group term life insurance benefits to pay for funeral services (Rep. Darlene Taylor-R)</w:t>
      </w:r>
    </w:p>
    <w:p w14:paraId="33D94959" w14:textId="20A6E72D" w:rsidR="000A1A51" w:rsidRPr="00B853A7" w:rsidRDefault="000A1A51"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elating to the State Employees' Assurance Department, so as to provide for the assignment of certain group term life insurance benefits to pay for funeral services of a deceased individual who was a member of the Employees' Retirement System of Georgia, Georgia Legislative Retirement System, or Georgia Judicial Retirement System; to provide for a definition</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EA737F">
        <w:rPr>
          <w:rFonts w:ascii="Times New Roman" w:eastAsia="Times New Roman" w:hAnsi="Times New Roman" w:cs="Times New Roman"/>
          <w:color w:val="000000" w:themeColor="text1"/>
          <w:sz w:val="22"/>
          <w:szCs w:val="22"/>
          <w:shd w:val="clear" w:color="auto" w:fill="FFFFFF"/>
        </w:rPr>
        <w:t>Referred to Insurance Cmte</w:t>
      </w:r>
      <w:r w:rsidR="00B853A7">
        <w:rPr>
          <w:rFonts w:ascii="Times New Roman" w:eastAsia="Times New Roman" w:hAnsi="Times New Roman" w:cs="Times New Roman"/>
          <w:color w:val="000000" w:themeColor="text1"/>
          <w:sz w:val="22"/>
          <w:szCs w:val="22"/>
          <w:shd w:val="clear" w:color="auto" w:fill="FFFFFF"/>
        </w:rPr>
        <w:t xml:space="preserve">, </w:t>
      </w:r>
      <w:r w:rsidR="00A2080B">
        <w:rPr>
          <w:rFonts w:ascii="Times New Roman" w:eastAsia="Times New Roman" w:hAnsi="Times New Roman" w:cs="Times New Roman"/>
          <w:color w:val="70AD47" w:themeColor="accent6"/>
          <w:sz w:val="22"/>
          <w:szCs w:val="22"/>
          <w:shd w:val="clear" w:color="auto" w:fill="FFFFFF"/>
        </w:rPr>
        <w:t>P</w:t>
      </w:r>
      <w:r w:rsidR="00B853A7">
        <w:rPr>
          <w:rFonts w:ascii="Times New Roman" w:eastAsia="Times New Roman" w:hAnsi="Times New Roman" w:cs="Times New Roman"/>
          <w:color w:val="70AD47" w:themeColor="accent6"/>
          <w:sz w:val="22"/>
          <w:szCs w:val="22"/>
          <w:shd w:val="clear" w:color="auto" w:fill="FFFFFF"/>
        </w:rPr>
        <w:t>assed Cmte by Substitute, Pending Rules Cmte</w:t>
      </w:r>
    </w:p>
    <w:p w14:paraId="453CCF1B" w14:textId="77777777" w:rsidR="004B0D21" w:rsidRPr="004B0D21" w:rsidRDefault="004B0D21" w:rsidP="00E45A9D">
      <w:pPr>
        <w:jc w:val="both"/>
        <w:rPr>
          <w:rFonts w:ascii="Times New Roman" w:eastAsia="Times New Roman" w:hAnsi="Times New Roman" w:cs="Times New Roman"/>
          <w:color w:val="70AD47" w:themeColor="accent6"/>
          <w:sz w:val="22"/>
          <w:szCs w:val="22"/>
          <w:shd w:val="clear" w:color="auto" w:fill="FFFFFF"/>
        </w:rPr>
      </w:pPr>
    </w:p>
    <w:p w14:paraId="05EA3DF0" w14:textId="77777777" w:rsidR="00E45A9D" w:rsidRPr="006551F6" w:rsidRDefault="007816A0" w:rsidP="00E45A9D">
      <w:pPr>
        <w:rPr>
          <w:rFonts w:ascii="Times New Roman" w:hAnsi="Times New Roman" w:cs="Times New Roman"/>
          <w:sz w:val="22"/>
          <w:szCs w:val="22"/>
        </w:rPr>
      </w:pPr>
      <w:hyperlink r:id="rId156" w:history="1">
        <w:r w:rsidR="00E45A9D" w:rsidRPr="006551F6">
          <w:rPr>
            <w:rStyle w:val="Hyperlink"/>
            <w:rFonts w:ascii="Times New Roman" w:hAnsi="Times New Roman" w:cs="Times New Roman"/>
            <w:sz w:val="22"/>
            <w:szCs w:val="22"/>
          </w:rPr>
          <w:t>SB 1</w:t>
        </w:r>
      </w:hyperlink>
      <w:r w:rsidR="00E45A9D" w:rsidRPr="006551F6">
        <w:rPr>
          <w:rFonts w:ascii="Times New Roman" w:hAnsi="Times New Roman" w:cs="Times New Roman"/>
          <w:sz w:val="22"/>
          <w:szCs w:val="22"/>
        </w:rPr>
        <w:t>, Georgia All-Payer Claims Database (Sen. Dean Burke-R)</w:t>
      </w:r>
    </w:p>
    <w:p w14:paraId="0656E354" w14:textId="3BAA6F7A"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Georgia All-Payer Claims Database, so as to provide that entities that receive certain tax credits and that provide self-funded, employer sponsored health insurance plans are submitting entities and provide for related matter.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Finance Cmte, Hearing Only </w:t>
      </w:r>
    </w:p>
    <w:p w14:paraId="5FF0569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23760D6"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57" w:history="1">
        <w:r w:rsidR="00E45A9D" w:rsidRPr="006551F6">
          <w:rPr>
            <w:rStyle w:val="Hyperlink"/>
            <w:rFonts w:ascii="Times New Roman" w:eastAsia="Times New Roman" w:hAnsi="Times New Roman" w:cs="Times New Roman"/>
            <w:sz w:val="22"/>
            <w:szCs w:val="22"/>
            <w:shd w:val="clear" w:color="auto" w:fill="FFFFFF"/>
          </w:rPr>
          <w:t>SB 112</w:t>
        </w:r>
      </w:hyperlink>
      <w:r w:rsidR="00E45A9D" w:rsidRPr="006551F6">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14:paraId="418AB421" w14:textId="77777777" w:rsidR="00E45A9D" w:rsidRPr="007C02B0"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012D2D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3D2EEE16"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58" w:history="1">
        <w:r w:rsidR="00E45A9D" w:rsidRPr="006551F6">
          <w:rPr>
            <w:rStyle w:val="Hyperlink"/>
            <w:rFonts w:ascii="Times New Roman" w:eastAsia="Times New Roman" w:hAnsi="Times New Roman" w:cs="Times New Roman"/>
            <w:sz w:val="22"/>
            <w:szCs w:val="22"/>
            <w:shd w:val="clear" w:color="auto" w:fill="FFFFFF"/>
          </w:rPr>
          <w:t>SB 113</w:t>
        </w:r>
      </w:hyperlink>
      <w:r w:rsidR="00E45A9D" w:rsidRPr="006551F6">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14:paraId="4C708E0C" w14:textId="0B41F5B7"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Hearing Only</w:t>
      </w:r>
    </w:p>
    <w:p w14:paraId="7C7C24B3" w14:textId="4198E236" w:rsidR="00CF5EEE" w:rsidRDefault="00CF5EEE" w:rsidP="00E45A9D">
      <w:pPr>
        <w:jc w:val="both"/>
        <w:rPr>
          <w:rFonts w:ascii="Times New Roman" w:eastAsia="Times New Roman" w:hAnsi="Times New Roman" w:cs="Times New Roman"/>
          <w:color w:val="000000" w:themeColor="text1"/>
          <w:sz w:val="22"/>
          <w:szCs w:val="22"/>
          <w:shd w:val="clear" w:color="auto" w:fill="FFFFFF"/>
        </w:rPr>
      </w:pPr>
    </w:p>
    <w:p w14:paraId="212AFCC6" w14:textId="1FAF0301" w:rsidR="00CF5EEE"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59" w:history="1">
        <w:r w:rsidR="00CF5EEE" w:rsidRPr="00CF5EEE">
          <w:rPr>
            <w:rStyle w:val="Hyperlink"/>
            <w:rFonts w:ascii="Times New Roman" w:eastAsia="Times New Roman" w:hAnsi="Times New Roman" w:cs="Times New Roman"/>
            <w:sz w:val="22"/>
            <w:szCs w:val="22"/>
            <w:shd w:val="clear" w:color="auto" w:fill="FFFFFF"/>
          </w:rPr>
          <w:t>SB 330</w:t>
        </w:r>
      </w:hyperlink>
      <w:r w:rsidR="00CF5EEE">
        <w:rPr>
          <w:rFonts w:ascii="Times New Roman" w:eastAsia="Times New Roman" w:hAnsi="Times New Roman" w:cs="Times New Roman"/>
          <w:color w:val="000000" w:themeColor="text1"/>
          <w:sz w:val="22"/>
          <w:szCs w:val="22"/>
          <w:shd w:val="clear" w:color="auto" w:fill="FFFFFF"/>
        </w:rPr>
        <w:t xml:space="preserve">, </w:t>
      </w:r>
      <w:r w:rsidR="00C35C83">
        <w:rPr>
          <w:rFonts w:ascii="Times New Roman" w:eastAsia="Times New Roman" w:hAnsi="Times New Roman" w:cs="Times New Roman"/>
          <w:color w:val="000000" w:themeColor="text1"/>
          <w:sz w:val="22"/>
          <w:szCs w:val="22"/>
          <w:shd w:val="clear" w:color="auto" w:fill="FFFFFF"/>
        </w:rPr>
        <w:t>P</w:t>
      </w:r>
      <w:r w:rsidR="00CF5EEE">
        <w:rPr>
          <w:rFonts w:ascii="Times New Roman" w:eastAsia="Times New Roman" w:hAnsi="Times New Roman" w:cs="Times New Roman"/>
          <w:color w:val="000000" w:themeColor="text1"/>
          <w:sz w:val="22"/>
          <w:szCs w:val="22"/>
          <w:shd w:val="clear" w:color="auto" w:fill="FFFFFF"/>
        </w:rPr>
        <w:t>rotection for applicants or insured who have donat</w:t>
      </w:r>
      <w:r w:rsidR="00C35C83">
        <w:rPr>
          <w:rFonts w:ascii="Times New Roman" w:eastAsia="Times New Roman" w:hAnsi="Times New Roman" w:cs="Times New Roman"/>
          <w:color w:val="000000" w:themeColor="text1"/>
          <w:sz w:val="22"/>
          <w:szCs w:val="22"/>
          <w:shd w:val="clear" w:color="auto" w:fill="FFFFFF"/>
        </w:rPr>
        <w:t xml:space="preserve">ed organs </w:t>
      </w:r>
      <w:r w:rsidR="00CF5EEE">
        <w:rPr>
          <w:rFonts w:ascii="Times New Roman" w:eastAsia="Times New Roman" w:hAnsi="Times New Roman" w:cs="Times New Roman"/>
          <w:color w:val="000000" w:themeColor="text1"/>
          <w:sz w:val="22"/>
          <w:szCs w:val="22"/>
          <w:shd w:val="clear" w:color="auto" w:fill="FFFFFF"/>
        </w:rPr>
        <w:t>(Sen. John Albers-R</w:t>
      </w:r>
      <w:r w:rsidR="00E01925">
        <w:rPr>
          <w:rFonts w:ascii="Times New Roman" w:eastAsia="Times New Roman" w:hAnsi="Times New Roman" w:cs="Times New Roman"/>
          <w:color w:val="000000" w:themeColor="text1"/>
          <w:sz w:val="22"/>
          <w:szCs w:val="22"/>
          <w:shd w:val="clear" w:color="auto" w:fill="FFFFFF"/>
        </w:rPr>
        <w:t>)</w:t>
      </w:r>
    </w:p>
    <w:p w14:paraId="7910D644" w14:textId="29B9BD10" w:rsidR="00CF5EEE" w:rsidRDefault="00CF5EEE" w:rsidP="00CF5EEE">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 xml:space="preserve">To </w:t>
      </w:r>
      <w:r w:rsidRPr="00CF5EEE">
        <w:rPr>
          <w:rFonts w:ascii="Times New Roman" w:eastAsia="Times New Roman" w:hAnsi="Times New Roman" w:cs="Times New Roman"/>
          <w:color w:val="000000" w:themeColor="text1"/>
          <w:sz w:val="22"/>
          <w:szCs w:val="22"/>
          <w:shd w:val="clear" w:color="auto" w:fill="FFFFFF"/>
        </w:rPr>
        <w:t>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t>
      </w:r>
      <w:r>
        <w:rPr>
          <w:rFonts w:ascii="Times New Roman" w:eastAsia="Times New Roman" w:hAnsi="Times New Roman" w:cs="Times New Roman"/>
          <w:color w:val="000000" w:themeColor="text1"/>
          <w:sz w:val="22"/>
          <w:szCs w:val="22"/>
          <w:shd w:val="clear" w:color="auto" w:fill="FFFFFF"/>
        </w:rPr>
        <w:t xml:space="preserve">w. </w:t>
      </w:r>
      <w:r>
        <w:rPr>
          <w:rFonts w:ascii="Times New Roman" w:eastAsia="Times New Roman" w:hAnsi="Times New Roman" w:cs="Times New Roman"/>
          <w:b/>
          <w:bCs/>
          <w:color w:val="000000" w:themeColor="text1"/>
          <w:sz w:val="22"/>
          <w:szCs w:val="22"/>
          <w:shd w:val="clear" w:color="auto" w:fill="FFFFFF"/>
        </w:rPr>
        <w:t xml:space="preserve">Status: </w:t>
      </w:r>
      <w:r w:rsidRPr="009B79A3">
        <w:rPr>
          <w:rFonts w:ascii="Times New Roman" w:eastAsia="Times New Roman" w:hAnsi="Times New Roman" w:cs="Times New Roman"/>
          <w:color w:val="000000" w:themeColor="text1"/>
          <w:sz w:val="22"/>
          <w:szCs w:val="22"/>
          <w:shd w:val="clear" w:color="auto" w:fill="FFFFFF"/>
        </w:rPr>
        <w:t>Referred to Insurance &amp; Labor Cmte</w:t>
      </w:r>
      <w:r w:rsidR="009D4DA4">
        <w:rPr>
          <w:rFonts w:ascii="Times New Roman" w:eastAsia="Times New Roman" w:hAnsi="Times New Roman" w:cs="Times New Roman"/>
          <w:color w:val="000000" w:themeColor="text1"/>
          <w:sz w:val="22"/>
          <w:szCs w:val="22"/>
          <w:shd w:val="clear" w:color="auto" w:fill="FFFFFF"/>
        </w:rPr>
        <w:t xml:space="preserve">, </w:t>
      </w:r>
      <w:r w:rsidR="009D4DA4" w:rsidRPr="001E68C6">
        <w:rPr>
          <w:rFonts w:ascii="Times New Roman" w:eastAsia="Times New Roman" w:hAnsi="Times New Roman" w:cs="Times New Roman"/>
          <w:color w:val="000000" w:themeColor="text1"/>
          <w:sz w:val="22"/>
          <w:szCs w:val="22"/>
          <w:shd w:val="clear" w:color="auto" w:fill="FFFFFF"/>
        </w:rPr>
        <w:t>Passed Cmte</w:t>
      </w:r>
      <w:r w:rsidR="00D56E07" w:rsidRPr="001E68C6">
        <w:rPr>
          <w:rFonts w:ascii="Times New Roman" w:eastAsia="Times New Roman" w:hAnsi="Times New Roman" w:cs="Times New Roman"/>
          <w:color w:val="000000" w:themeColor="text1"/>
          <w:sz w:val="22"/>
          <w:szCs w:val="22"/>
          <w:shd w:val="clear" w:color="auto" w:fill="FFFFFF"/>
        </w:rPr>
        <w:t>, Passed Senate, Sent to House, Referred to Insurance Cmte</w:t>
      </w:r>
      <w:r w:rsidR="002342E1">
        <w:rPr>
          <w:rFonts w:ascii="Times New Roman" w:eastAsia="Times New Roman" w:hAnsi="Times New Roman" w:cs="Times New Roman"/>
          <w:color w:val="000000" w:themeColor="text1"/>
          <w:sz w:val="22"/>
          <w:szCs w:val="22"/>
          <w:shd w:val="clear" w:color="auto" w:fill="FFFFFF"/>
        </w:rPr>
        <w:t xml:space="preserve">, </w:t>
      </w:r>
      <w:r w:rsidR="002342E1" w:rsidRPr="00EA737F">
        <w:rPr>
          <w:rFonts w:ascii="Times New Roman" w:eastAsia="Times New Roman" w:hAnsi="Times New Roman" w:cs="Times New Roman"/>
          <w:color w:val="000000" w:themeColor="text1"/>
          <w:sz w:val="22"/>
          <w:szCs w:val="22"/>
          <w:shd w:val="clear" w:color="auto" w:fill="FFFFFF"/>
        </w:rPr>
        <w:t>Passed Cmte, Pending Rules Cmte</w:t>
      </w:r>
      <w:r w:rsidR="008A282F" w:rsidRPr="00EA737F">
        <w:rPr>
          <w:rFonts w:ascii="Times New Roman" w:eastAsia="Times New Roman" w:hAnsi="Times New Roman" w:cs="Times New Roman"/>
          <w:color w:val="000000" w:themeColor="text1"/>
          <w:sz w:val="22"/>
          <w:szCs w:val="22"/>
          <w:shd w:val="clear" w:color="auto" w:fill="FFFFFF"/>
        </w:rPr>
        <w:t>, Withdrawn from Insurance &amp; Labor Cmte, Recommitted to Ways &amp; Means Cmte</w:t>
      </w:r>
    </w:p>
    <w:p w14:paraId="15062F50" w14:textId="77777777" w:rsidR="00E45A9D" w:rsidRPr="00EA737F" w:rsidRDefault="00E45A9D" w:rsidP="00E45A9D">
      <w:pPr>
        <w:jc w:val="both"/>
        <w:rPr>
          <w:rFonts w:ascii="Times New Roman" w:eastAsia="Times New Roman" w:hAnsi="Times New Roman" w:cs="Times New Roman"/>
          <w:color w:val="000000" w:themeColor="text1"/>
          <w:sz w:val="22"/>
          <w:szCs w:val="22"/>
          <w:shd w:val="clear" w:color="auto" w:fill="FFFFFF"/>
        </w:rPr>
      </w:pPr>
    </w:p>
    <w:p w14:paraId="2951D872" w14:textId="77777777" w:rsidR="00E45A9D" w:rsidRPr="006551F6" w:rsidRDefault="00E45A9D" w:rsidP="00E45A9D">
      <w:pPr>
        <w:jc w:val="center"/>
        <w:outlineLvl w:val="0"/>
        <w:rPr>
          <w:rFonts w:ascii="Times New Roman" w:hAnsi="Times New Roman" w:cs="Times New Roman"/>
          <w:b/>
          <w:sz w:val="22"/>
          <w:szCs w:val="22"/>
        </w:rPr>
      </w:pPr>
      <w:bookmarkStart w:id="16" w:name="Pharmaceuticals"/>
      <w:bookmarkEnd w:id="16"/>
      <w:r w:rsidRPr="006551F6">
        <w:rPr>
          <w:rFonts w:ascii="Times New Roman" w:hAnsi="Times New Roman" w:cs="Times New Roman"/>
          <w:b/>
          <w:sz w:val="22"/>
          <w:szCs w:val="22"/>
        </w:rPr>
        <w:t>Pharmaceuticals</w:t>
      </w:r>
    </w:p>
    <w:p w14:paraId="43E952B9" w14:textId="77777777" w:rsidR="00E45A9D" w:rsidRPr="006551F6" w:rsidRDefault="00E45A9D" w:rsidP="00E45A9D">
      <w:pPr>
        <w:jc w:val="center"/>
        <w:rPr>
          <w:rFonts w:ascii="Times New Roman" w:hAnsi="Times New Roman" w:cs="Times New Roman"/>
          <w:b/>
          <w:sz w:val="22"/>
          <w:szCs w:val="22"/>
        </w:rPr>
      </w:pPr>
    </w:p>
    <w:p w14:paraId="69175DB8" w14:textId="77777777" w:rsidR="00E45A9D" w:rsidRPr="006551F6" w:rsidRDefault="007816A0" w:rsidP="00E45A9D">
      <w:pPr>
        <w:jc w:val="both"/>
        <w:rPr>
          <w:rFonts w:ascii="Times New Roman" w:hAnsi="Times New Roman" w:cs="Times New Roman"/>
          <w:sz w:val="22"/>
          <w:szCs w:val="22"/>
        </w:rPr>
      </w:pPr>
      <w:hyperlink r:id="rId160" w:history="1">
        <w:r w:rsidR="00E45A9D" w:rsidRPr="006551F6">
          <w:rPr>
            <w:rStyle w:val="Hyperlink"/>
            <w:rFonts w:ascii="Times New Roman" w:hAnsi="Times New Roman" w:cs="Times New Roman"/>
            <w:sz w:val="22"/>
            <w:szCs w:val="22"/>
          </w:rPr>
          <w:t>HB 164</w:t>
        </w:r>
      </w:hyperlink>
      <w:r w:rsidR="00E45A9D" w:rsidRPr="006551F6">
        <w:rPr>
          <w:rFonts w:ascii="Times New Roman" w:hAnsi="Times New Roman" w:cs="Times New Roman"/>
          <w:sz w:val="22"/>
          <w:szCs w:val="22"/>
        </w:rPr>
        <w:t>, Prescription Drug Financial Protection Act (Rep. Demetrius Douglas-D)</w:t>
      </w:r>
    </w:p>
    <w:p w14:paraId="407345DE" w14:textId="398DCDB8"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Quality Health Care, Hearing Only, Passed Cmte by Substitute As Amended, Pending Rules</w:t>
      </w:r>
    </w:p>
    <w:p w14:paraId="26124347" w14:textId="77777777" w:rsidR="00E45A9D" w:rsidRPr="006551F6" w:rsidRDefault="00E45A9D" w:rsidP="00E45A9D">
      <w:pPr>
        <w:jc w:val="both"/>
        <w:rPr>
          <w:rFonts w:ascii="Times New Roman" w:hAnsi="Times New Roman" w:cs="Times New Roman"/>
          <w:color w:val="000000" w:themeColor="text1"/>
          <w:sz w:val="22"/>
          <w:szCs w:val="22"/>
        </w:rPr>
      </w:pPr>
    </w:p>
    <w:p w14:paraId="25ABB6D0" w14:textId="77777777" w:rsidR="00E45A9D" w:rsidRPr="006551F6" w:rsidRDefault="007816A0" w:rsidP="00E45A9D">
      <w:pPr>
        <w:jc w:val="both"/>
        <w:rPr>
          <w:rFonts w:ascii="Times New Roman" w:hAnsi="Times New Roman" w:cs="Times New Roman"/>
          <w:color w:val="000000" w:themeColor="text1"/>
          <w:sz w:val="22"/>
          <w:szCs w:val="22"/>
        </w:rPr>
      </w:pPr>
      <w:hyperlink r:id="rId161" w:history="1">
        <w:r w:rsidR="00E45A9D" w:rsidRPr="006551F6">
          <w:rPr>
            <w:rStyle w:val="Hyperlink"/>
            <w:rFonts w:ascii="Times New Roman" w:hAnsi="Times New Roman" w:cs="Times New Roman"/>
            <w:sz w:val="22"/>
            <w:szCs w:val="22"/>
          </w:rPr>
          <w:t>HB 447</w:t>
        </w:r>
      </w:hyperlink>
      <w:r w:rsidR="00E45A9D" w:rsidRPr="006551F6">
        <w:rPr>
          <w:rFonts w:ascii="Times New Roman" w:hAnsi="Times New Roman" w:cs="Times New Roman"/>
          <w:color w:val="000000" w:themeColor="text1"/>
          <w:sz w:val="22"/>
          <w:szCs w:val="22"/>
        </w:rPr>
        <w:t>, Disclosure of health insurance plan data (Rep. David Knight-R)</w:t>
      </w:r>
    </w:p>
    <w:p w14:paraId="47910FFF" w14:textId="4B659299" w:rsidR="00E45A9D" w:rsidRPr="006551F6"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231F7996" w14:textId="77777777" w:rsidR="00E45A9D" w:rsidRPr="006551F6" w:rsidRDefault="00E45A9D" w:rsidP="00E45A9D">
      <w:pPr>
        <w:jc w:val="both"/>
        <w:rPr>
          <w:rFonts w:ascii="Times New Roman" w:hAnsi="Times New Roman" w:cs="Times New Roman"/>
          <w:color w:val="00B050"/>
          <w:sz w:val="22"/>
          <w:szCs w:val="22"/>
        </w:rPr>
      </w:pPr>
    </w:p>
    <w:p w14:paraId="09884211" w14:textId="77777777" w:rsidR="00E45A9D" w:rsidRPr="006551F6" w:rsidRDefault="007816A0" w:rsidP="00E45A9D">
      <w:pPr>
        <w:jc w:val="both"/>
        <w:rPr>
          <w:rFonts w:ascii="Times New Roman" w:eastAsia="Times New Roman" w:hAnsi="Times New Roman" w:cs="Times New Roman"/>
          <w:color w:val="000000" w:themeColor="text1"/>
          <w:sz w:val="22"/>
          <w:szCs w:val="22"/>
        </w:rPr>
      </w:pPr>
      <w:hyperlink r:id="rId162" w:history="1">
        <w:r w:rsidR="00E45A9D" w:rsidRPr="006551F6">
          <w:rPr>
            <w:rStyle w:val="Hyperlink"/>
            <w:rFonts w:ascii="Times New Roman" w:hAnsi="Times New Roman" w:cs="Times New Roman"/>
            <w:sz w:val="22"/>
            <w:szCs w:val="22"/>
          </w:rPr>
          <w:t>HB 448</w:t>
        </w:r>
      </w:hyperlink>
      <w:r w:rsidR="00E45A9D" w:rsidRPr="006551F6">
        <w:rPr>
          <w:rFonts w:ascii="Times New Roman" w:hAnsi="Times New Roman" w:cs="Times New Roman"/>
          <w:color w:val="000000" w:themeColor="text1"/>
          <w:sz w:val="22"/>
          <w:szCs w:val="22"/>
        </w:rPr>
        <w:t>, Disclosure of cost related data for PeachCare for Kids Program (Rep. David Knight-R)</w:t>
      </w:r>
    </w:p>
    <w:p w14:paraId="4B5B4018" w14:textId="30681F3D" w:rsidR="00E45A9D"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hAnsi="Times New Roman" w:cs="Times New Roman"/>
          <w:color w:val="000000" w:themeColor="text1"/>
          <w:sz w:val="22"/>
          <w:szCs w:val="22"/>
        </w:rPr>
        <w:t>Referred to Special Committee on Access to Qu</w:t>
      </w:r>
      <w:r w:rsidR="0095282D">
        <w:rPr>
          <w:rFonts w:ascii="Times New Roman" w:hAnsi="Times New Roman" w:cs="Times New Roman"/>
          <w:color w:val="000000" w:themeColor="text1"/>
          <w:sz w:val="22"/>
          <w:szCs w:val="22"/>
        </w:rPr>
        <w:t>ality Health Care, Hearing Only</w:t>
      </w:r>
    </w:p>
    <w:p w14:paraId="0B996D62" w14:textId="77777777" w:rsidR="00C45547" w:rsidRDefault="00C45547" w:rsidP="00E45A9D">
      <w:pPr>
        <w:jc w:val="both"/>
        <w:rPr>
          <w:rFonts w:ascii="Times New Roman" w:hAnsi="Times New Roman" w:cs="Times New Roman"/>
          <w:color w:val="000000" w:themeColor="text1"/>
          <w:sz w:val="22"/>
          <w:szCs w:val="22"/>
        </w:rPr>
      </w:pPr>
    </w:p>
    <w:p w14:paraId="262E12CC" w14:textId="0064EEFF" w:rsidR="00F20339" w:rsidRPr="00F20339" w:rsidRDefault="007816A0" w:rsidP="00C45547">
      <w:pPr>
        <w:spacing w:before="100" w:beforeAutospacing="1" w:after="100" w:afterAutospacing="1"/>
        <w:contextualSpacing/>
        <w:rPr>
          <w:rFonts w:ascii="Times New Roman" w:hAnsi="Times New Roman" w:cs="Times New Roman"/>
          <w:color w:val="000000" w:themeColor="text1"/>
          <w:sz w:val="22"/>
          <w:szCs w:val="22"/>
        </w:rPr>
      </w:pPr>
      <w:hyperlink r:id="rId163" w:history="1">
        <w:r w:rsidR="00F20339" w:rsidRPr="00064E00">
          <w:rPr>
            <w:rStyle w:val="Hyperlink"/>
            <w:rFonts w:ascii="Times New Roman" w:hAnsi="Times New Roman" w:cs="Times New Roman"/>
            <w:sz w:val="22"/>
            <w:szCs w:val="22"/>
          </w:rPr>
          <w:t>HB 86</w:t>
        </w:r>
        <w:r w:rsidR="00326500" w:rsidRPr="00064E00">
          <w:rPr>
            <w:rStyle w:val="Hyperlink"/>
            <w:rFonts w:ascii="Times New Roman" w:hAnsi="Times New Roman" w:cs="Times New Roman"/>
            <w:sz w:val="22"/>
            <w:szCs w:val="22"/>
          </w:rPr>
          <w:t>7</w:t>
        </w:r>
      </w:hyperlink>
      <w:r w:rsidR="00C45547" w:rsidRPr="00F20339">
        <w:rPr>
          <w:rFonts w:ascii="Times New Roman" w:hAnsi="Times New Roman" w:cs="Times New Roman"/>
          <w:color w:val="000000" w:themeColor="text1"/>
          <w:sz w:val="22"/>
          <w:szCs w:val="22"/>
        </w:rPr>
        <w:t xml:space="preserve">, </w:t>
      </w:r>
      <w:r w:rsidR="00F20339" w:rsidRPr="00F20339">
        <w:rPr>
          <w:rFonts w:ascii="Times New Roman" w:hAnsi="Times New Roman" w:cs="Times New Roman"/>
          <w:color w:val="000000" w:themeColor="text1"/>
          <w:sz w:val="22"/>
          <w:szCs w:val="22"/>
        </w:rPr>
        <w:t>Pharmacy Benefit Manager and Rebates (Rep. Mark Newton-R)</w:t>
      </w:r>
    </w:p>
    <w:p w14:paraId="78FA887D" w14:textId="42764FC3" w:rsidR="00E45A9D" w:rsidRPr="00EA737F" w:rsidRDefault="00F20339" w:rsidP="00326500">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sz w:val="22"/>
          <w:szCs w:val="22"/>
        </w:rPr>
        <w:t>R</w:t>
      </w:r>
      <w:r w:rsidR="00C45547" w:rsidRPr="00C45547">
        <w:rPr>
          <w:rFonts w:ascii="Times New Roman" w:hAnsi="Times New Roman" w:cs="Times New Roman"/>
          <w:sz w:val="22"/>
          <w:szCs w:val="22"/>
        </w:rPr>
        <w:t>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w:t>
      </w:r>
      <w:r>
        <w:rPr>
          <w:rFonts w:ascii="Times New Roman" w:hAnsi="Times New Roman" w:cs="Times New Roman"/>
          <w:sz w:val="22"/>
          <w:szCs w:val="22"/>
        </w:rPr>
        <w:t xml:space="preserve">. </w:t>
      </w:r>
      <w:r w:rsidRPr="00F20339">
        <w:rPr>
          <w:rFonts w:ascii="Times New Roman" w:hAnsi="Times New Roman" w:cs="Times New Roman"/>
          <w:b/>
          <w:sz w:val="22"/>
          <w:szCs w:val="22"/>
        </w:rPr>
        <w:t>Status:</w:t>
      </w:r>
      <w:r>
        <w:rPr>
          <w:rFonts w:ascii="Times New Roman" w:hAnsi="Times New Roman" w:cs="Times New Roman"/>
          <w:sz w:val="22"/>
          <w:szCs w:val="22"/>
        </w:rPr>
        <w:t xml:space="preserve"> </w:t>
      </w:r>
      <w:r w:rsidRPr="009B79A3">
        <w:rPr>
          <w:rFonts w:ascii="Times New Roman" w:hAnsi="Times New Roman" w:cs="Times New Roman"/>
          <w:color w:val="000000" w:themeColor="text1"/>
          <w:sz w:val="22"/>
          <w:szCs w:val="22"/>
        </w:rPr>
        <w:t>Referred to Special Cmte on Access to Quality Health Care</w:t>
      </w:r>
      <w:r w:rsidR="00867B14">
        <w:rPr>
          <w:rFonts w:ascii="Times New Roman" w:hAnsi="Times New Roman" w:cs="Times New Roman"/>
          <w:color w:val="000000" w:themeColor="text1"/>
          <w:sz w:val="22"/>
          <w:szCs w:val="22"/>
        </w:rPr>
        <w:t xml:space="preserve">, </w:t>
      </w:r>
      <w:r w:rsidR="00867B14" w:rsidRPr="003C43CB">
        <w:rPr>
          <w:rFonts w:ascii="Times New Roman" w:hAnsi="Times New Roman" w:cs="Times New Roman"/>
          <w:color w:val="000000" w:themeColor="text1"/>
          <w:sz w:val="22"/>
          <w:szCs w:val="22"/>
        </w:rPr>
        <w:t>Passed Cmte by Substitute</w:t>
      </w:r>
      <w:r w:rsidR="00D56E07">
        <w:rPr>
          <w:rFonts w:ascii="Times New Roman" w:hAnsi="Times New Roman" w:cs="Times New Roman"/>
          <w:color w:val="000000" w:themeColor="text1"/>
          <w:sz w:val="22"/>
          <w:szCs w:val="22"/>
        </w:rPr>
        <w:t xml:space="preserve">, </w:t>
      </w:r>
      <w:r w:rsidR="00D56E07" w:rsidRPr="001E68C6">
        <w:rPr>
          <w:rFonts w:ascii="Times New Roman" w:hAnsi="Times New Roman" w:cs="Times New Roman"/>
          <w:color w:val="000000" w:themeColor="text1"/>
          <w:sz w:val="22"/>
          <w:szCs w:val="22"/>
        </w:rPr>
        <w:t>Passed House, Sent to Senate</w:t>
      </w:r>
      <w:r w:rsidR="002342E1">
        <w:rPr>
          <w:rFonts w:ascii="Times New Roman" w:hAnsi="Times New Roman" w:cs="Times New Roman"/>
          <w:color w:val="000000" w:themeColor="text1"/>
          <w:sz w:val="22"/>
          <w:szCs w:val="22"/>
        </w:rPr>
        <w:t xml:space="preserve">, </w:t>
      </w:r>
      <w:r w:rsidR="002342E1" w:rsidRPr="00EA737F">
        <w:rPr>
          <w:rFonts w:ascii="Times New Roman" w:hAnsi="Times New Roman" w:cs="Times New Roman"/>
          <w:color w:val="000000" w:themeColor="text1"/>
          <w:sz w:val="22"/>
          <w:szCs w:val="22"/>
        </w:rPr>
        <w:t>Referred to Insurance and Labor Cmte</w:t>
      </w:r>
    </w:p>
    <w:p w14:paraId="0931DF5E" w14:textId="5952D47E" w:rsidR="00A832C6" w:rsidRDefault="00A832C6" w:rsidP="00326500">
      <w:pPr>
        <w:spacing w:before="100" w:beforeAutospacing="1" w:after="100" w:afterAutospacing="1"/>
        <w:contextualSpacing/>
        <w:jc w:val="both"/>
        <w:rPr>
          <w:rFonts w:ascii="Times New Roman" w:hAnsi="Times New Roman" w:cs="Times New Roman"/>
          <w:color w:val="000000" w:themeColor="text1"/>
          <w:sz w:val="22"/>
          <w:szCs w:val="22"/>
        </w:rPr>
      </w:pPr>
    </w:p>
    <w:p w14:paraId="59AEBA37" w14:textId="128223F0" w:rsidR="00A832C6" w:rsidRDefault="007816A0" w:rsidP="00326500">
      <w:pPr>
        <w:spacing w:before="100" w:beforeAutospacing="1" w:after="100" w:afterAutospacing="1"/>
        <w:contextualSpacing/>
        <w:jc w:val="both"/>
        <w:rPr>
          <w:rFonts w:ascii="Times New Roman" w:hAnsi="Times New Roman" w:cs="Times New Roman"/>
          <w:color w:val="000000" w:themeColor="text1"/>
          <w:sz w:val="22"/>
          <w:szCs w:val="22"/>
        </w:rPr>
      </w:pPr>
      <w:hyperlink r:id="rId164" w:history="1">
        <w:r w:rsidR="00A832C6" w:rsidRPr="00A832C6">
          <w:rPr>
            <w:rStyle w:val="Hyperlink"/>
            <w:rFonts w:ascii="Times New Roman" w:hAnsi="Times New Roman" w:cs="Times New Roman"/>
            <w:sz w:val="22"/>
            <w:szCs w:val="22"/>
          </w:rPr>
          <w:t>HB 963,</w:t>
        </w:r>
      </w:hyperlink>
      <w:r w:rsidR="00A832C6">
        <w:rPr>
          <w:rFonts w:ascii="Times New Roman" w:hAnsi="Times New Roman" w:cs="Times New Roman"/>
          <w:color w:val="000000" w:themeColor="text1"/>
          <w:sz w:val="22"/>
          <w:szCs w:val="22"/>
        </w:rPr>
        <w:t xml:space="preserve"> Provisions for controlled substances (Rep. Butch Parrish-R</w:t>
      </w:r>
      <w:r w:rsidR="00972FA3">
        <w:rPr>
          <w:rFonts w:ascii="Times New Roman" w:hAnsi="Times New Roman" w:cs="Times New Roman"/>
          <w:color w:val="000000" w:themeColor="text1"/>
          <w:sz w:val="22"/>
          <w:szCs w:val="22"/>
        </w:rPr>
        <w:t>)</w:t>
      </w:r>
    </w:p>
    <w:p w14:paraId="6996FA3B" w14:textId="4BB34B75" w:rsidR="00A832C6" w:rsidRPr="00A2080B" w:rsidRDefault="00A832C6" w:rsidP="00326500">
      <w:pPr>
        <w:spacing w:before="100" w:beforeAutospacing="1" w:after="100" w:afterAutospacing="1"/>
        <w:contextualSpacing/>
        <w:jc w:val="both"/>
        <w:rPr>
          <w:rFonts w:ascii="Times New Roman" w:hAnsi="Times New Roman" w:cs="Times New Roman"/>
          <w:color w:val="70AD47" w:themeColor="accent6"/>
          <w:sz w:val="22"/>
          <w:szCs w:val="22"/>
        </w:rPr>
      </w:pPr>
      <w:r>
        <w:rPr>
          <w:rFonts w:ascii="Times New Roman" w:hAnsi="Times New Roman" w:cs="Times New Roman"/>
          <w:color w:val="000000" w:themeColor="text1"/>
          <w:sz w:val="22"/>
          <w:szCs w:val="22"/>
        </w:rPr>
        <w:t>R</w:t>
      </w:r>
      <w:r w:rsidRPr="00A832C6">
        <w:rPr>
          <w:rFonts w:ascii="Times New Roman" w:hAnsi="Times New Roman" w:cs="Times New Roman"/>
          <w:color w:val="000000" w:themeColor="text1"/>
          <w:sz w:val="22"/>
          <w:szCs w:val="22"/>
        </w:rPr>
        <w:t>elating to controlled substances, so as to change certain provisions relating to Schedule I controlled substances and Schedule IV controlled substances; to change certain provisions relating to the definition of dangerous drugs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505411">
        <w:rPr>
          <w:rFonts w:ascii="Times New Roman" w:hAnsi="Times New Roman" w:cs="Times New Roman"/>
          <w:color w:val="000000" w:themeColor="text1"/>
          <w:sz w:val="22"/>
          <w:szCs w:val="22"/>
        </w:rPr>
        <w:t>Referred to Health &amp; Human Services Cmte</w:t>
      </w:r>
      <w:r w:rsidR="002342E1">
        <w:rPr>
          <w:rFonts w:ascii="Times New Roman" w:hAnsi="Times New Roman" w:cs="Times New Roman"/>
          <w:color w:val="000000" w:themeColor="text1"/>
          <w:sz w:val="22"/>
          <w:szCs w:val="22"/>
        </w:rPr>
        <w:t xml:space="preserve">, </w:t>
      </w:r>
      <w:r w:rsidR="002342E1" w:rsidRPr="00EA737F">
        <w:rPr>
          <w:rFonts w:ascii="Times New Roman" w:hAnsi="Times New Roman" w:cs="Times New Roman"/>
          <w:color w:val="000000" w:themeColor="text1"/>
          <w:sz w:val="22"/>
          <w:szCs w:val="22"/>
        </w:rPr>
        <w:t>Passed Cmte, Pending Rules Cmte</w:t>
      </w:r>
      <w:r w:rsidR="00A2080B">
        <w:rPr>
          <w:rFonts w:ascii="Times New Roman" w:hAnsi="Times New Roman" w:cs="Times New Roman"/>
          <w:color w:val="000000" w:themeColor="text1"/>
          <w:sz w:val="22"/>
          <w:szCs w:val="22"/>
        </w:rPr>
        <w:t xml:space="preserve">, </w:t>
      </w:r>
      <w:r w:rsidR="00A2080B">
        <w:rPr>
          <w:rFonts w:ascii="Times New Roman" w:hAnsi="Times New Roman" w:cs="Times New Roman"/>
          <w:color w:val="70AD47" w:themeColor="accent6"/>
          <w:sz w:val="22"/>
          <w:szCs w:val="22"/>
        </w:rPr>
        <w:t>Passed House, Sent to Senate, Referred to Public Safety Cmte</w:t>
      </w:r>
    </w:p>
    <w:p w14:paraId="4D6CE53B" w14:textId="794F7E58" w:rsidR="00200D5C" w:rsidRDefault="00200D5C" w:rsidP="00E45A9D">
      <w:pPr>
        <w:jc w:val="both"/>
        <w:rPr>
          <w:rFonts w:ascii="Times New Roman" w:hAnsi="Times New Roman" w:cs="Times New Roman"/>
          <w:b/>
          <w:color w:val="000000" w:themeColor="text1"/>
          <w:sz w:val="22"/>
          <w:szCs w:val="22"/>
        </w:rPr>
      </w:pPr>
    </w:p>
    <w:p w14:paraId="79AEE024" w14:textId="22420BB2" w:rsidR="008B2C4E" w:rsidRDefault="007816A0" w:rsidP="00E45A9D">
      <w:pPr>
        <w:jc w:val="both"/>
        <w:rPr>
          <w:rFonts w:ascii="Times New Roman" w:hAnsi="Times New Roman" w:cs="Times New Roman"/>
          <w:bCs/>
          <w:color w:val="000000" w:themeColor="text1"/>
          <w:sz w:val="22"/>
          <w:szCs w:val="22"/>
        </w:rPr>
      </w:pPr>
      <w:hyperlink r:id="rId165" w:history="1">
        <w:r w:rsidR="008B2C4E" w:rsidRPr="008B2C4E">
          <w:rPr>
            <w:rStyle w:val="Hyperlink"/>
            <w:rFonts w:ascii="Times New Roman" w:hAnsi="Times New Roman" w:cs="Times New Roman"/>
            <w:bCs/>
            <w:sz w:val="22"/>
            <w:szCs w:val="22"/>
          </w:rPr>
          <w:t>HB 1351</w:t>
        </w:r>
      </w:hyperlink>
      <w:r w:rsidR="008B2C4E">
        <w:rPr>
          <w:rFonts w:ascii="Times New Roman" w:hAnsi="Times New Roman" w:cs="Times New Roman"/>
          <w:bCs/>
          <w:color w:val="000000" w:themeColor="text1"/>
          <w:sz w:val="22"/>
          <w:szCs w:val="22"/>
        </w:rPr>
        <w:t>, Provide pharmacy benefits management for Medicaid program (Rep. David Knight-R)</w:t>
      </w:r>
    </w:p>
    <w:p w14:paraId="119596D1" w14:textId="0674EEE2" w:rsidR="008B2C4E" w:rsidRDefault="008B2C4E"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w:t>
      </w:r>
      <w:r w:rsidRPr="008B2C4E">
        <w:rPr>
          <w:rFonts w:ascii="Times New Roman" w:hAnsi="Times New Roman" w:cs="Times New Roman"/>
          <w:bCs/>
          <w:color w:val="000000" w:themeColor="text1"/>
          <w:sz w:val="22"/>
          <w:szCs w:val="22"/>
        </w:rPr>
        <w:t>elating to Medicaid assistance generally, so as to provide for pharmacy benefits management for the Medicaid program to be conducted by the Department of Community Health after a date certain; to provide for a cost calculation; to provide for submission of a waiver if necessary</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 xml:space="preserve">Status: </w:t>
      </w:r>
      <w:r>
        <w:rPr>
          <w:rFonts w:ascii="Times New Roman" w:hAnsi="Times New Roman" w:cs="Times New Roman"/>
          <w:bCs/>
          <w:color w:val="70AD47" w:themeColor="accent6"/>
          <w:sz w:val="22"/>
          <w:szCs w:val="22"/>
        </w:rPr>
        <w:t>Referred to Special Cmte on Access to Quality Health Care</w:t>
      </w:r>
    </w:p>
    <w:p w14:paraId="4EFD148A" w14:textId="77777777" w:rsidR="008B2C4E" w:rsidRPr="008B2C4E" w:rsidRDefault="008B2C4E" w:rsidP="00E45A9D">
      <w:pPr>
        <w:jc w:val="both"/>
        <w:rPr>
          <w:rFonts w:ascii="Times New Roman" w:hAnsi="Times New Roman" w:cs="Times New Roman"/>
          <w:bCs/>
          <w:color w:val="70AD47" w:themeColor="accent6"/>
          <w:sz w:val="22"/>
          <w:szCs w:val="22"/>
        </w:rPr>
      </w:pPr>
    </w:p>
    <w:p w14:paraId="50E4422D" w14:textId="6F08DD6F" w:rsidR="009D4DA4" w:rsidRDefault="007816A0" w:rsidP="00E45A9D">
      <w:pPr>
        <w:jc w:val="both"/>
        <w:rPr>
          <w:rFonts w:ascii="Times New Roman" w:hAnsi="Times New Roman" w:cs="Times New Roman"/>
          <w:bCs/>
          <w:color w:val="000000" w:themeColor="text1"/>
          <w:sz w:val="22"/>
          <w:szCs w:val="22"/>
        </w:rPr>
      </w:pPr>
      <w:hyperlink r:id="rId166" w:history="1">
        <w:r w:rsidR="009D4DA4" w:rsidRPr="009D4DA4">
          <w:rPr>
            <w:rStyle w:val="Hyperlink"/>
            <w:rFonts w:ascii="Times New Roman" w:hAnsi="Times New Roman" w:cs="Times New Roman"/>
            <w:bCs/>
            <w:sz w:val="22"/>
            <w:szCs w:val="22"/>
          </w:rPr>
          <w:t>SB 341</w:t>
        </w:r>
      </w:hyperlink>
      <w:r w:rsidR="009D4DA4">
        <w:rPr>
          <w:rFonts w:ascii="Times New Roman" w:hAnsi="Times New Roman" w:cs="Times New Roman"/>
          <w:bCs/>
          <w:color w:val="000000" w:themeColor="text1"/>
          <w:sz w:val="22"/>
          <w:szCs w:val="22"/>
        </w:rPr>
        <w:t>, Guidelines for prior authorization of prescribed medicine for chronic conditions (Sen. Kay Kirkpatrick-R</w:t>
      </w:r>
      <w:r w:rsidR="00972FA3">
        <w:rPr>
          <w:rFonts w:ascii="Times New Roman" w:hAnsi="Times New Roman" w:cs="Times New Roman"/>
          <w:bCs/>
          <w:color w:val="000000" w:themeColor="text1"/>
          <w:sz w:val="22"/>
          <w:szCs w:val="22"/>
        </w:rPr>
        <w:t>)</w:t>
      </w:r>
    </w:p>
    <w:p w14:paraId="5EAF9EF4" w14:textId="5BB81129" w:rsidR="009D4DA4" w:rsidRDefault="009D4DA4" w:rsidP="00E45A9D">
      <w:pPr>
        <w:jc w:val="both"/>
        <w:rPr>
          <w:rFonts w:ascii="Times New Roman" w:hAnsi="Times New Roman" w:cs="Times New Roman"/>
          <w:bCs/>
          <w:color w:val="70AD47" w:themeColor="accent6"/>
          <w:sz w:val="22"/>
          <w:szCs w:val="22"/>
        </w:rPr>
      </w:pPr>
      <w:r>
        <w:rPr>
          <w:rFonts w:ascii="Times New Roman" w:hAnsi="Times New Roman" w:cs="Times New Roman"/>
          <w:bCs/>
          <w:color w:val="000000" w:themeColor="text1"/>
          <w:sz w:val="22"/>
          <w:szCs w:val="22"/>
        </w:rPr>
        <w:t>Re</w:t>
      </w:r>
      <w:r w:rsidRPr="009D4DA4">
        <w:rPr>
          <w:rFonts w:ascii="Times New Roman" w:hAnsi="Times New Roman" w:cs="Times New Roman"/>
          <w:bCs/>
          <w:color w:val="000000" w:themeColor="text1"/>
          <w:sz w:val="22"/>
          <w:szCs w:val="22"/>
        </w:rPr>
        <w:t>lating to the prior authorizations of healthcare services,</w:t>
      </w:r>
      <w:r>
        <w:rPr>
          <w:rFonts w:ascii="Times New Roman" w:hAnsi="Times New Roman" w:cs="Times New Roman"/>
          <w:bCs/>
          <w:color w:val="000000" w:themeColor="text1"/>
          <w:sz w:val="22"/>
          <w:szCs w:val="22"/>
        </w:rPr>
        <w:t xml:space="preserve"> </w:t>
      </w:r>
      <w:r w:rsidRPr="009D4DA4">
        <w:rPr>
          <w:rFonts w:ascii="Times New Roman" w:hAnsi="Times New Roman" w:cs="Times New Roman"/>
          <w:bCs/>
          <w:color w:val="000000" w:themeColor="text1"/>
          <w:sz w:val="22"/>
          <w:szCs w:val="22"/>
        </w:rPr>
        <w:t xml:space="preserve">to provide guidelines for the prior authorization of a prescribed medication for chronic conditions requiring ongoing medication therapy under certain </w:t>
      </w:r>
      <w:r w:rsidRPr="009D4DA4">
        <w:rPr>
          <w:rFonts w:ascii="Times New Roman" w:hAnsi="Times New Roman" w:cs="Times New Roman"/>
          <w:bCs/>
          <w:color w:val="000000" w:themeColor="text1"/>
          <w:sz w:val="22"/>
          <w:szCs w:val="22"/>
        </w:rPr>
        <w:lastRenderedPageBreak/>
        <w:t>circumstances</w:t>
      </w:r>
      <w:r>
        <w:rPr>
          <w:rFonts w:ascii="Times New Roman" w:hAnsi="Times New Roman" w:cs="Times New Roman"/>
          <w:bCs/>
          <w:color w:val="000000" w:themeColor="text1"/>
          <w:sz w:val="22"/>
          <w:szCs w:val="22"/>
        </w:rPr>
        <w:t xml:space="preserve">. </w:t>
      </w:r>
      <w:r>
        <w:rPr>
          <w:rFonts w:ascii="Times New Roman" w:hAnsi="Times New Roman" w:cs="Times New Roman"/>
          <w:b/>
          <w:color w:val="000000" w:themeColor="text1"/>
          <w:sz w:val="22"/>
          <w:szCs w:val="22"/>
        </w:rPr>
        <w:t>Status</w:t>
      </w:r>
      <w:r w:rsidRPr="00505411">
        <w:rPr>
          <w:rFonts w:ascii="Times New Roman" w:hAnsi="Times New Roman" w:cs="Times New Roman"/>
          <w:b/>
          <w:color w:val="000000" w:themeColor="text1"/>
          <w:sz w:val="22"/>
          <w:szCs w:val="22"/>
        </w:rPr>
        <w:t xml:space="preserve">: </w:t>
      </w:r>
      <w:r w:rsidRPr="00505411">
        <w:rPr>
          <w:rFonts w:ascii="Times New Roman" w:hAnsi="Times New Roman" w:cs="Times New Roman"/>
          <w:bCs/>
          <w:color w:val="000000" w:themeColor="text1"/>
          <w:sz w:val="22"/>
          <w:szCs w:val="22"/>
        </w:rPr>
        <w:t>Referred to Insurance and Labor Cmte</w:t>
      </w:r>
      <w:r w:rsidR="00D56E07">
        <w:rPr>
          <w:rFonts w:ascii="Times New Roman" w:hAnsi="Times New Roman" w:cs="Times New Roman"/>
          <w:bCs/>
          <w:color w:val="000000" w:themeColor="text1"/>
          <w:sz w:val="22"/>
          <w:szCs w:val="22"/>
        </w:rPr>
        <w:t xml:space="preserve">, </w:t>
      </w:r>
      <w:r w:rsidR="00D56E07" w:rsidRPr="001E68C6">
        <w:rPr>
          <w:rFonts w:ascii="Times New Roman" w:hAnsi="Times New Roman" w:cs="Times New Roman"/>
          <w:bCs/>
          <w:color w:val="000000" w:themeColor="text1"/>
          <w:sz w:val="22"/>
          <w:szCs w:val="22"/>
        </w:rPr>
        <w:t>Passed Cmte by Substitute</w:t>
      </w:r>
      <w:r w:rsidR="002342E1">
        <w:rPr>
          <w:rFonts w:ascii="Times New Roman" w:hAnsi="Times New Roman" w:cs="Times New Roman"/>
          <w:bCs/>
          <w:color w:val="000000" w:themeColor="text1"/>
          <w:sz w:val="22"/>
          <w:szCs w:val="22"/>
        </w:rPr>
        <w:t>, Pending Rules Cmte</w:t>
      </w:r>
      <w:r w:rsidR="00A2080B">
        <w:rPr>
          <w:rFonts w:ascii="Times New Roman" w:hAnsi="Times New Roman" w:cs="Times New Roman"/>
          <w:bCs/>
          <w:color w:val="000000" w:themeColor="text1"/>
          <w:sz w:val="22"/>
          <w:szCs w:val="22"/>
        </w:rPr>
        <w:t xml:space="preserve">, </w:t>
      </w:r>
      <w:r w:rsidR="00A2080B">
        <w:rPr>
          <w:rFonts w:ascii="Times New Roman" w:hAnsi="Times New Roman" w:cs="Times New Roman"/>
          <w:bCs/>
          <w:color w:val="70AD47" w:themeColor="accent6"/>
          <w:sz w:val="22"/>
          <w:szCs w:val="22"/>
        </w:rPr>
        <w:t>Passed Senate by Substitute. Sent to House, Referred to Health &amp; Human Services Cmte</w:t>
      </w:r>
    </w:p>
    <w:p w14:paraId="260E5848" w14:textId="77777777" w:rsidR="00D46503" w:rsidRDefault="00D46503" w:rsidP="00D46503">
      <w:pPr>
        <w:jc w:val="both"/>
        <w:rPr>
          <w:rFonts w:ascii="Times New Roman" w:eastAsia="Times New Roman" w:hAnsi="Times New Roman" w:cs="Times New Roman"/>
          <w:color w:val="000000" w:themeColor="text1"/>
          <w:sz w:val="22"/>
          <w:szCs w:val="22"/>
          <w:shd w:val="clear" w:color="auto" w:fill="FFFFFF"/>
        </w:rPr>
      </w:pPr>
    </w:p>
    <w:p w14:paraId="0F5D9ABA" w14:textId="77777777" w:rsidR="00D46503" w:rsidRDefault="007816A0" w:rsidP="00D46503">
      <w:pPr>
        <w:jc w:val="both"/>
        <w:rPr>
          <w:rFonts w:ascii="Times New Roman" w:eastAsia="Times New Roman" w:hAnsi="Times New Roman" w:cs="Times New Roman"/>
          <w:color w:val="000000" w:themeColor="text1"/>
          <w:sz w:val="22"/>
          <w:szCs w:val="22"/>
          <w:shd w:val="clear" w:color="auto" w:fill="FFFFFF"/>
        </w:rPr>
      </w:pPr>
      <w:hyperlink r:id="rId167" w:history="1">
        <w:r w:rsidR="00D46503" w:rsidRPr="0066310B">
          <w:rPr>
            <w:rStyle w:val="Hyperlink"/>
            <w:rFonts w:ascii="Times New Roman" w:eastAsia="Times New Roman" w:hAnsi="Times New Roman" w:cs="Times New Roman"/>
            <w:sz w:val="22"/>
            <w:szCs w:val="22"/>
            <w:shd w:val="clear" w:color="auto" w:fill="FFFFFF"/>
          </w:rPr>
          <w:t>SB 518,</w:t>
        </w:r>
      </w:hyperlink>
      <w:r w:rsidR="00D46503">
        <w:rPr>
          <w:rFonts w:ascii="Times New Roman" w:eastAsia="Times New Roman" w:hAnsi="Times New Roman" w:cs="Times New Roman"/>
          <w:color w:val="000000" w:themeColor="text1"/>
          <w:sz w:val="22"/>
          <w:szCs w:val="22"/>
          <w:shd w:val="clear" w:color="auto" w:fill="FFFFFF"/>
        </w:rPr>
        <w:t xml:space="preserve"> Enact “Prescription Drug Rebate Financial Protection Act” (Rep. Chuck Hufstetler-R)</w:t>
      </w:r>
    </w:p>
    <w:p w14:paraId="39F92507" w14:textId="5E450633" w:rsidR="00D46503" w:rsidRPr="00D13E36" w:rsidRDefault="00D46503" w:rsidP="00E45A9D">
      <w:pPr>
        <w:jc w:val="both"/>
        <w:rPr>
          <w:rFonts w:ascii="Times New Roman" w:eastAsia="Times New Roman" w:hAnsi="Times New Roman" w:cs="Times New Roman"/>
          <w:color w:val="70AD47" w:themeColor="accent6"/>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66310B">
        <w:rPr>
          <w:rFonts w:ascii="Times New Roman" w:eastAsia="Times New Roman" w:hAnsi="Times New Roman" w:cs="Times New Roman"/>
          <w:color w:val="000000" w:themeColor="text1"/>
          <w:sz w:val="22"/>
          <w:szCs w:val="22"/>
          <w:shd w:val="clear" w:color="auto" w:fill="FFFFFF"/>
        </w:rPr>
        <w:t>elating to insurance generally, so as to require all health insurers to pass along no less than 80 percent of all prescription drug rebates to enrollees that such insurer receives from third parties with regard to such enrollee's prescription drugs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Pr>
          <w:rFonts w:ascii="Times New Roman" w:eastAsia="Times New Roman" w:hAnsi="Times New Roman" w:cs="Times New Roman"/>
          <w:color w:val="70AD47" w:themeColor="accent6"/>
          <w:sz w:val="22"/>
          <w:szCs w:val="22"/>
          <w:shd w:val="clear" w:color="auto" w:fill="FFFFFF"/>
        </w:rPr>
        <w:t>Referred to Insurance and Labor Cmte</w:t>
      </w:r>
    </w:p>
    <w:p w14:paraId="4223E60F" w14:textId="77777777" w:rsidR="00972FA3" w:rsidRPr="009D4DA4" w:rsidRDefault="00972FA3" w:rsidP="00E45A9D">
      <w:pPr>
        <w:jc w:val="both"/>
        <w:rPr>
          <w:rFonts w:ascii="Times New Roman" w:hAnsi="Times New Roman" w:cs="Times New Roman"/>
          <w:bCs/>
          <w:color w:val="70AD47" w:themeColor="accent6"/>
          <w:sz w:val="22"/>
          <w:szCs w:val="22"/>
        </w:rPr>
      </w:pPr>
    </w:p>
    <w:p w14:paraId="3E532111" w14:textId="77777777" w:rsidR="00E45A9D" w:rsidRPr="006551F6" w:rsidRDefault="00E45A9D" w:rsidP="00E45A9D">
      <w:pPr>
        <w:jc w:val="center"/>
        <w:outlineLvl w:val="0"/>
        <w:rPr>
          <w:rFonts w:ascii="Times New Roman" w:hAnsi="Times New Roman" w:cs="Times New Roman"/>
          <w:b/>
          <w:color w:val="000000" w:themeColor="text1"/>
          <w:sz w:val="22"/>
          <w:szCs w:val="22"/>
        </w:rPr>
      </w:pPr>
      <w:bookmarkStart w:id="17" w:name="Taxes"/>
      <w:r w:rsidRPr="006551F6">
        <w:rPr>
          <w:rFonts w:ascii="Times New Roman" w:hAnsi="Times New Roman" w:cs="Times New Roman"/>
          <w:b/>
          <w:color w:val="000000" w:themeColor="text1"/>
          <w:sz w:val="22"/>
          <w:szCs w:val="22"/>
        </w:rPr>
        <w:t>Taxes</w:t>
      </w:r>
      <w:bookmarkEnd w:id="17"/>
    </w:p>
    <w:p w14:paraId="1628542F" w14:textId="77777777" w:rsidR="00E45A9D" w:rsidRPr="006551F6" w:rsidRDefault="00E45A9D" w:rsidP="00E45A9D">
      <w:pPr>
        <w:jc w:val="both"/>
        <w:rPr>
          <w:rFonts w:ascii="Times New Roman" w:eastAsia="Times New Roman" w:hAnsi="Times New Roman" w:cs="Times New Roman"/>
          <w:color w:val="00B050"/>
          <w:sz w:val="22"/>
          <w:szCs w:val="22"/>
        </w:rPr>
      </w:pPr>
    </w:p>
    <w:p w14:paraId="24323BBC" w14:textId="77777777" w:rsidR="00E45A9D" w:rsidRPr="006551F6" w:rsidRDefault="007816A0"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68" w:history="1">
        <w:r w:rsidR="00E45A9D" w:rsidRPr="006551F6">
          <w:rPr>
            <w:rStyle w:val="Hyperlink"/>
            <w:rFonts w:ascii="Times New Roman" w:hAnsi="Times New Roman" w:cs="Times New Roman"/>
            <w:sz w:val="22"/>
            <w:szCs w:val="22"/>
          </w:rPr>
          <w:t>HB 100</w:t>
        </w:r>
      </w:hyperlink>
      <w:r w:rsidR="00E45A9D" w:rsidRPr="006551F6">
        <w:rPr>
          <w:rFonts w:ascii="Times New Roman" w:hAnsi="Times New Roman" w:cs="Times New Roman"/>
          <w:color w:val="000000" w:themeColor="text1"/>
          <w:sz w:val="22"/>
          <w:szCs w:val="22"/>
        </w:rPr>
        <w:t>, Excise tax exemption for vehicles owned by public transportations systems (Rep. Carl Gilliard-D)</w:t>
      </w:r>
    </w:p>
    <w:p w14:paraId="362A58AA" w14:textId="500E060A" w:rsidR="00E45A9D" w:rsidRPr="006551F6" w:rsidRDefault="00E45A9D" w:rsidP="00E45A9D">
      <w:pPr>
        <w:jc w:val="both"/>
        <w:rPr>
          <w:rFonts w:ascii="Times New Roman" w:eastAsia="Times New Roman" w:hAnsi="Times New Roman" w:cs="Times New Roman"/>
          <w:sz w:val="22"/>
          <w:szCs w:val="22"/>
        </w:rPr>
      </w:pPr>
      <w:r w:rsidRPr="006551F6">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6551F6">
        <w:rPr>
          <w:rFonts w:ascii="Times New Roman" w:eastAsia="Times New Roman" w:hAnsi="Times New Roman" w:cs="Times New Roman"/>
          <w:b/>
          <w:color w:val="212529"/>
          <w:sz w:val="22"/>
          <w:szCs w:val="22"/>
          <w:shd w:val="clear" w:color="auto" w:fill="FFFFFF"/>
        </w:rPr>
        <w:t>Status:</w:t>
      </w:r>
      <w:r w:rsidR="00823702">
        <w:rPr>
          <w:rFonts w:ascii="Times New Roman" w:eastAsia="Times New Roman" w:hAnsi="Times New Roman" w:cs="Times New Roman"/>
          <w:color w:val="212529"/>
          <w:sz w:val="22"/>
          <w:szCs w:val="22"/>
          <w:shd w:val="clear" w:color="auto" w:fill="FFFFFF"/>
        </w:rPr>
        <w:t xml:space="preserve"> Referred to Ways &amp; Means Cmte</w:t>
      </w:r>
    </w:p>
    <w:p w14:paraId="1198428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93D2DE8" w14:textId="77777777" w:rsidR="00E45A9D" w:rsidRPr="006551F6" w:rsidRDefault="007816A0"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69" w:history="1">
        <w:r w:rsidR="00E45A9D" w:rsidRPr="006551F6">
          <w:rPr>
            <w:rStyle w:val="Hyperlink"/>
            <w:rFonts w:ascii="Times New Roman" w:hAnsi="Times New Roman" w:cs="Times New Roman"/>
            <w:sz w:val="22"/>
            <w:szCs w:val="22"/>
          </w:rPr>
          <w:t>HB 104</w:t>
        </w:r>
      </w:hyperlink>
      <w:r w:rsidR="00E45A9D" w:rsidRPr="006551F6">
        <w:rPr>
          <w:rFonts w:ascii="Times New Roman" w:hAnsi="Times New Roman" w:cs="Times New Roman"/>
          <w:color w:val="000000" w:themeColor="text1"/>
          <w:sz w:val="22"/>
          <w:szCs w:val="22"/>
        </w:rPr>
        <w:t>, Equipment Rental Tax (Rep. Ron Stephens-R)</w:t>
      </w:r>
    </w:p>
    <w:p w14:paraId="5B16D03B" w14:textId="79B629CD"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w:t>
      </w:r>
      <w:r w:rsidR="00823702">
        <w:rPr>
          <w:rFonts w:ascii="Times New Roman" w:hAnsi="Times New Roman" w:cs="Times New Roman"/>
          <w:color w:val="000000" w:themeColor="text1"/>
          <w:sz w:val="22"/>
          <w:szCs w:val="22"/>
        </w:rPr>
        <w:t>Referred to Ways and Means Cmte</w:t>
      </w:r>
    </w:p>
    <w:p w14:paraId="153F550E"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9AEC9F6" w14:textId="77777777" w:rsidR="00E45A9D" w:rsidRPr="006551F6" w:rsidRDefault="007816A0"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70" w:history="1">
        <w:r w:rsidR="00E45A9D" w:rsidRPr="006551F6">
          <w:rPr>
            <w:rStyle w:val="Hyperlink"/>
            <w:rFonts w:ascii="Times New Roman" w:hAnsi="Times New Roman" w:cs="Times New Roman"/>
            <w:sz w:val="22"/>
            <w:szCs w:val="22"/>
          </w:rPr>
          <w:t>HB 122</w:t>
        </w:r>
      </w:hyperlink>
      <w:r w:rsidR="00E45A9D" w:rsidRPr="006551F6">
        <w:rPr>
          <w:rFonts w:ascii="Times New Roman" w:hAnsi="Times New Roman" w:cs="Times New Roman"/>
          <w:color w:val="000000" w:themeColor="text1"/>
          <w:sz w:val="22"/>
          <w:szCs w:val="22"/>
        </w:rPr>
        <w:t>, To Extend Sales Tax Exemption for manufacturers of concrete (Rep. John Corbett-R)</w:t>
      </w:r>
    </w:p>
    <w:p w14:paraId="0186ADF9"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 xml:space="preserve">To extend the sunset for a manufacturers’ sales tax exemption for concrete mixers to 2026. </w:t>
      </w:r>
      <w:r w:rsidRPr="006551F6">
        <w:rPr>
          <w:rFonts w:ascii="Times New Roman" w:hAnsi="Times New Roman" w:cs="Times New Roman"/>
          <w:b/>
          <w:color w:val="000000" w:themeColor="text1"/>
          <w:sz w:val="22"/>
          <w:szCs w:val="22"/>
        </w:rPr>
        <w:t>Status:</w:t>
      </w:r>
      <w:r w:rsidRPr="006551F6">
        <w:rPr>
          <w:rFonts w:ascii="Times New Roman" w:hAnsi="Times New Roman" w:cs="Times New Roman"/>
          <w:color w:val="000000" w:themeColor="text1"/>
          <w:sz w:val="22"/>
          <w:szCs w:val="22"/>
        </w:rPr>
        <w:t xml:space="preserve"> Referred to Ways and Means Cmte, Passed Cmte by Substitute, Pending Rules Cmte</w:t>
      </w:r>
    </w:p>
    <w:p w14:paraId="26CCE780"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r w:rsidRPr="006551F6">
        <w:rPr>
          <w:rFonts w:ascii="Times New Roman" w:hAnsi="Times New Roman" w:cs="Times New Roman"/>
          <w:b/>
          <w:color w:val="000000" w:themeColor="text1"/>
          <w:sz w:val="22"/>
          <w:szCs w:val="22"/>
        </w:rPr>
        <w:t>Note:</w:t>
      </w:r>
      <w:r w:rsidRPr="006551F6">
        <w:rPr>
          <w:rFonts w:ascii="Times New Roman" w:hAnsi="Times New Roman" w:cs="Times New Roman"/>
          <w:color w:val="000000" w:themeColor="text1"/>
          <w:sz w:val="22"/>
          <w:szCs w:val="22"/>
        </w:rPr>
        <w:t xml:space="preserve"> The language </w:t>
      </w:r>
      <w:r>
        <w:rPr>
          <w:rFonts w:ascii="Times New Roman" w:hAnsi="Times New Roman" w:cs="Times New Roman"/>
          <w:color w:val="000000" w:themeColor="text1"/>
          <w:sz w:val="22"/>
          <w:szCs w:val="22"/>
        </w:rPr>
        <w:t>was added to SB 6.</w:t>
      </w:r>
    </w:p>
    <w:p w14:paraId="1DD9DC44"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49E3D59C" w14:textId="77777777" w:rsidR="00E45A9D" w:rsidRPr="006551F6" w:rsidRDefault="007816A0" w:rsidP="00E45A9D">
      <w:pPr>
        <w:jc w:val="both"/>
        <w:rPr>
          <w:rFonts w:ascii="Times New Roman" w:hAnsi="Times New Roman" w:cs="Times New Roman"/>
          <w:color w:val="000000" w:themeColor="text1"/>
          <w:sz w:val="22"/>
          <w:szCs w:val="22"/>
        </w:rPr>
      </w:pPr>
      <w:hyperlink r:id="rId171" w:history="1">
        <w:r w:rsidR="00E45A9D" w:rsidRPr="006551F6">
          <w:rPr>
            <w:rStyle w:val="Hyperlink"/>
            <w:rFonts w:ascii="Times New Roman" w:hAnsi="Times New Roman" w:cs="Times New Roman"/>
            <w:sz w:val="22"/>
            <w:szCs w:val="22"/>
          </w:rPr>
          <w:t>HB 304</w:t>
        </w:r>
      </w:hyperlink>
      <w:r w:rsidR="00E45A9D" w:rsidRPr="006551F6">
        <w:rPr>
          <w:rFonts w:ascii="Times New Roman" w:hAnsi="Times New Roman" w:cs="Times New Roman"/>
          <w:color w:val="000000" w:themeColor="text1"/>
          <w:sz w:val="22"/>
          <w:szCs w:val="22"/>
        </w:rPr>
        <w:t>, Tax credit for medical equipment and pharmaceuticals (Rep. Jodi Lott-R)</w:t>
      </w:r>
    </w:p>
    <w:p w14:paraId="4486AD02" w14:textId="45938D98" w:rsidR="00E45A9D" w:rsidRPr="006551F6" w:rsidRDefault="00E45A9D" w:rsidP="00E45A9D">
      <w:pPr>
        <w:jc w:val="both"/>
        <w:rPr>
          <w:rFonts w:ascii="Times New Roman" w:eastAsia="Times New Roman" w:hAnsi="Times New Roman" w:cs="Times New Roman"/>
          <w:color w:val="FF0000"/>
          <w:sz w:val="22"/>
          <w:szCs w:val="22"/>
        </w:rPr>
      </w:pPr>
      <w:r w:rsidRPr="006551F6">
        <w:rPr>
          <w:rFonts w:ascii="Times New Roman" w:hAnsi="Times New Roman" w:cs="Times New Roman"/>
          <w:color w:val="000000" w:themeColor="text1"/>
          <w:sz w:val="22"/>
          <w:szCs w:val="22"/>
        </w:rPr>
        <w:t xml:space="preserve">Tax credit for </w:t>
      </w:r>
      <w:r w:rsidRPr="006551F6">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6551F6">
        <w:rPr>
          <w:rFonts w:ascii="Times New Roman" w:eastAsia="Times New Roman" w:hAnsi="Times New Roman" w:cs="Times New Roman"/>
          <w:b/>
          <w:bCs/>
          <w:color w:val="273E47"/>
          <w:sz w:val="22"/>
          <w:szCs w:val="22"/>
        </w:rPr>
        <w:t>Status:</w:t>
      </w:r>
      <w:r w:rsidRPr="006551F6">
        <w:rPr>
          <w:rFonts w:ascii="Times New Roman" w:eastAsia="Times New Roman" w:hAnsi="Times New Roman" w:cs="Times New Roman"/>
          <w:bCs/>
          <w:color w:val="273E47"/>
          <w:sz w:val="22"/>
          <w:szCs w:val="22"/>
        </w:rPr>
        <w:t xml:space="preserve"> </w:t>
      </w:r>
      <w:r w:rsidR="00823702">
        <w:rPr>
          <w:rFonts w:ascii="Times New Roman" w:eastAsia="Times New Roman" w:hAnsi="Times New Roman" w:cs="Times New Roman"/>
          <w:bCs/>
          <w:color w:val="000000" w:themeColor="text1"/>
          <w:sz w:val="22"/>
          <w:szCs w:val="22"/>
        </w:rPr>
        <w:t>Referred to Ways &amp; Means Cmte</w:t>
      </w:r>
    </w:p>
    <w:p w14:paraId="02087249" w14:textId="77777777" w:rsidR="00E45A9D" w:rsidRPr="006551F6" w:rsidRDefault="00E45A9D" w:rsidP="00E45A9D">
      <w:pPr>
        <w:jc w:val="both"/>
        <w:rPr>
          <w:rFonts w:ascii="Times New Roman" w:eastAsia="Times New Roman" w:hAnsi="Times New Roman" w:cs="Times New Roman"/>
          <w:color w:val="00B050"/>
          <w:sz w:val="22"/>
          <w:szCs w:val="22"/>
          <w:shd w:val="clear" w:color="auto" w:fill="FFFFFF"/>
        </w:rPr>
      </w:pPr>
    </w:p>
    <w:p w14:paraId="1914FD84"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72" w:history="1">
        <w:r w:rsidR="00E45A9D" w:rsidRPr="006551F6">
          <w:rPr>
            <w:rStyle w:val="Hyperlink"/>
            <w:rFonts w:ascii="Times New Roman" w:eastAsia="Times New Roman" w:hAnsi="Times New Roman" w:cs="Times New Roman"/>
            <w:sz w:val="22"/>
            <w:szCs w:val="22"/>
            <w:shd w:val="clear" w:color="auto" w:fill="FFFFFF"/>
          </w:rPr>
          <w:t>HB 398</w:t>
        </w:r>
      </w:hyperlink>
      <w:r w:rsidR="00E45A9D" w:rsidRPr="006551F6">
        <w:rPr>
          <w:rFonts w:ascii="Times New Roman" w:eastAsia="Times New Roman" w:hAnsi="Times New Roman" w:cs="Times New Roman"/>
          <w:color w:val="000000" w:themeColor="text1"/>
          <w:sz w:val="22"/>
          <w:szCs w:val="22"/>
          <w:shd w:val="clear" w:color="auto" w:fill="FFFFFF"/>
        </w:rPr>
        <w:t>, Relating to job tax credits (Rep. Bruce Williamson-R)</w:t>
      </w:r>
    </w:p>
    <w:p w14:paraId="554E5DC3" w14:textId="2E23C1DB"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conditions for taking job tax credit by business enterprises and calculating credit, so as to remove the job cap.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p>
    <w:p w14:paraId="3A6FE425" w14:textId="77777777" w:rsidR="00E45A9D" w:rsidRPr="006551F6" w:rsidRDefault="00E45A9D" w:rsidP="00E45A9D">
      <w:pPr>
        <w:jc w:val="both"/>
        <w:rPr>
          <w:rStyle w:val="apple-converted-space"/>
          <w:rFonts w:ascii="Times New Roman" w:eastAsia="Times New Roman" w:hAnsi="Times New Roman" w:cs="Times New Roman"/>
          <w:color w:val="000000" w:themeColor="text1"/>
          <w:sz w:val="22"/>
          <w:szCs w:val="22"/>
          <w:shd w:val="clear" w:color="auto" w:fill="FFFFFF"/>
        </w:rPr>
      </w:pPr>
    </w:p>
    <w:p w14:paraId="71904544" w14:textId="77777777" w:rsidR="00E45A9D" w:rsidRPr="006551F6" w:rsidRDefault="007816A0" w:rsidP="00E45A9D">
      <w:pPr>
        <w:jc w:val="both"/>
        <w:rPr>
          <w:rStyle w:val="apple-converted-space"/>
          <w:rFonts w:ascii="Times New Roman" w:eastAsia="Times New Roman" w:hAnsi="Times New Roman" w:cs="Times New Roman"/>
          <w:color w:val="000000" w:themeColor="text1"/>
          <w:sz w:val="22"/>
          <w:szCs w:val="22"/>
          <w:shd w:val="clear" w:color="auto" w:fill="FFFFFF"/>
        </w:rPr>
      </w:pPr>
      <w:hyperlink r:id="rId173" w:history="1">
        <w:r w:rsidR="00E45A9D" w:rsidRPr="006551F6">
          <w:rPr>
            <w:rStyle w:val="Hyperlink"/>
            <w:rFonts w:ascii="Times New Roman" w:eastAsia="Times New Roman" w:hAnsi="Times New Roman" w:cs="Times New Roman"/>
            <w:sz w:val="22"/>
            <w:szCs w:val="22"/>
            <w:shd w:val="clear" w:color="auto" w:fill="FFFFFF"/>
          </w:rPr>
          <w:t>HB 469</w:t>
        </w:r>
      </w:hyperlink>
      <w:r w:rsidR="00E45A9D" w:rsidRPr="006551F6">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14:paraId="46BE3C23" w14:textId="49417CDB"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w:t>
      </w:r>
      <w:r w:rsidRPr="008F2270">
        <w:rPr>
          <w:rFonts w:ascii="Times New Roman" w:eastAsia="Times New Roman" w:hAnsi="Times New Roman" w:cs="Times New Roman"/>
          <w:color w:val="000000" w:themeColor="text1"/>
          <w:sz w:val="22"/>
          <w:szCs w:val="22"/>
          <w:shd w:val="clear" w:color="auto" w:fill="FFFFFF"/>
        </w:rPr>
        <w:t>Passed House,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0B15DD11"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60CE7A30"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74" w:history="1">
        <w:r w:rsidR="00E45A9D" w:rsidRPr="006551F6">
          <w:rPr>
            <w:rStyle w:val="Hyperlink"/>
            <w:rFonts w:ascii="Times New Roman" w:eastAsia="Times New Roman" w:hAnsi="Times New Roman" w:cs="Times New Roman"/>
            <w:sz w:val="22"/>
            <w:szCs w:val="22"/>
            <w:shd w:val="clear" w:color="auto" w:fill="FFFFFF"/>
          </w:rPr>
          <w:t>HB 452</w:t>
        </w:r>
      </w:hyperlink>
      <w:r w:rsidR="00E45A9D" w:rsidRPr="006551F6">
        <w:rPr>
          <w:rFonts w:ascii="Times New Roman" w:eastAsia="Times New Roman" w:hAnsi="Times New Roman" w:cs="Times New Roman"/>
          <w:color w:val="000000" w:themeColor="text1"/>
          <w:sz w:val="22"/>
          <w:szCs w:val="22"/>
          <w:shd w:val="clear" w:color="auto" w:fill="FFFFFF"/>
        </w:rPr>
        <w:t>, Tax Credit for Class III railroads (Rep. Rick Jasperse-R)</w:t>
      </w:r>
    </w:p>
    <w:p w14:paraId="6C32794C" w14:textId="77777777" w:rsidR="00E45A9D" w:rsidRPr="006551F6"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Referred to Ways &amp; Means Cmte</w:t>
      </w:r>
      <w:r w:rsidRPr="006551F6">
        <w:rPr>
          <w:rStyle w:val="apple-converted-space"/>
          <w:rFonts w:ascii="Times New Roman" w:eastAsia="Times New Roman" w:hAnsi="Times New Roman" w:cs="Times New Roman"/>
          <w:color w:val="212529"/>
          <w:sz w:val="22"/>
          <w:szCs w:val="22"/>
          <w:shd w:val="clear" w:color="auto" w:fill="FFFFFF"/>
        </w:rPr>
        <w:t> </w:t>
      </w:r>
    </w:p>
    <w:p w14:paraId="67644E18"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r w:rsidRPr="006671D0">
        <w:rPr>
          <w:rStyle w:val="apple-converted-space"/>
          <w:rFonts w:ascii="Times New Roman" w:eastAsia="Times New Roman" w:hAnsi="Times New Roman" w:cs="Times New Roman"/>
          <w:color w:val="000000" w:themeColor="text1"/>
          <w:sz w:val="22"/>
          <w:szCs w:val="22"/>
          <w:shd w:val="clear" w:color="auto" w:fill="FFFFFF"/>
        </w:rPr>
        <w:t>Note:</w:t>
      </w:r>
      <w:r w:rsidRPr="006551F6">
        <w:rPr>
          <w:rStyle w:val="apple-converted-space"/>
          <w:rFonts w:ascii="Times New Roman" w:eastAsia="Times New Roman" w:hAnsi="Times New Roman" w:cs="Times New Roman"/>
          <w:color w:val="000000" w:themeColor="text1"/>
          <w:sz w:val="22"/>
          <w:szCs w:val="22"/>
          <w:shd w:val="clear" w:color="auto" w:fill="FFFFFF"/>
        </w:rPr>
        <w:t xml:space="preserve"> The language from HB 452 was added to </w:t>
      </w:r>
      <w:hyperlink r:id="rId175" w:history="1">
        <w:r w:rsidRPr="006551F6">
          <w:rPr>
            <w:rStyle w:val="Hyperlink"/>
            <w:rFonts w:ascii="Times New Roman" w:eastAsia="Times New Roman" w:hAnsi="Times New Roman" w:cs="Times New Roman"/>
            <w:sz w:val="22"/>
            <w:szCs w:val="22"/>
            <w:shd w:val="clear" w:color="auto" w:fill="FFFFFF"/>
          </w:rPr>
          <w:t>HB 587</w:t>
        </w:r>
      </w:hyperlink>
      <w:r w:rsidRPr="006551F6">
        <w:rPr>
          <w:rStyle w:val="apple-converted-space"/>
          <w:rFonts w:ascii="Times New Roman" w:eastAsia="Times New Roman" w:hAnsi="Times New Roman" w:cs="Times New Roman"/>
          <w:color w:val="000000" w:themeColor="text1"/>
          <w:sz w:val="22"/>
          <w:szCs w:val="22"/>
          <w:shd w:val="clear" w:color="auto" w:fill="FFFFFF"/>
        </w:rPr>
        <w:t>, Georgia Economic Renewal Act of 2021.</w:t>
      </w:r>
    </w:p>
    <w:p w14:paraId="0E14E7BB"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530AB1D2"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76" w:history="1">
        <w:r w:rsidR="00E45A9D" w:rsidRPr="006551F6">
          <w:rPr>
            <w:rStyle w:val="Hyperlink"/>
            <w:rFonts w:ascii="Times New Roman" w:eastAsia="Times New Roman" w:hAnsi="Times New Roman" w:cs="Times New Roman"/>
            <w:sz w:val="22"/>
            <w:szCs w:val="22"/>
            <w:shd w:val="clear" w:color="auto" w:fill="FFFFFF"/>
          </w:rPr>
          <w:t>HB 586</w:t>
        </w:r>
      </w:hyperlink>
      <w:r w:rsidR="00E45A9D" w:rsidRPr="006551F6">
        <w:rPr>
          <w:rFonts w:ascii="Times New Roman" w:eastAsia="Times New Roman" w:hAnsi="Times New Roman" w:cs="Times New Roman"/>
          <w:color w:val="000000" w:themeColor="text1"/>
          <w:sz w:val="22"/>
          <w:szCs w:val="22"/>
          <w:shd w:val="clear" w:color="auto" w:fill="FFFFFF"/>
        </w:rPr>
        <w:t>, Georgia Economic Recovery Act of 2021 (Rep. Sam Watson-R)</w:t>
      </w:r>
    </w:p>
    <w:p w14:paraId="5C54AAAA" w14:textId="239293EC" w:rsidR="00E45A9D" w:rsidRPr="000012BC"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House Passed, Sent to Senate, Referred to Finance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p>
    <w:p w14:paraId="372432BF" w14:textId="77777777" w:rsidR="00E45A9D" w:rsidRPr="006551F6" w:rsidRDefault="00E45A9D" w:rsidP="00E45A9D">
      <w:pPr>
        <w:jc w:val="both"/>
        <w:rPr>
          <w:rFonts w:ascii="Times New Roman" w:eastAsia="Times New Roman" w:hAnsi="Times New Roman" w:cs="Times New Roman"/>
          <w:color w:val="000000" w:themeColor="text1"/>
          <w:sz w:val="22"/>
          <w:szCs w:val="22"/>
          <w:shd w:val="clear" w:color="auto" w:fill="FFFFFF"/>
        </w:rPr>
      </w:pPr>
    </w:p>
    <w:p w14:paraId="02BB8DF3" w14:textId="77777777" w:rsidR="00E45A9D" w:rsidRPr="006551F6"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77" w:history="1">
        <w:r w:rsidR="00E45A9D" w:rsidRPr="006551F6">
          <w:rPr>
            <w:rStyle w:val="Hyperlink"/>
            <w:rFonts w:ascii="Times New Roman" w:eastAsia="Times New Roman" w:hAnsi="Times New Roman" w:cs="Times New Roman"/>
            <w:sz w:val="22"/>
            <w:szCs w:val="22"/>
            <w:shd w:val="clear" w:color="auto" w:fill="FFFFFF"/>
          </w:rPr>
          <w:t>HB 587</w:t>
        </w:r>
      </w:hyperlink>
      <w:r w:rsidR="00E45A9D" w:rsidRPr="006551F6">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14:paraId="70415E78" w14:textId="4DF521E9" w:rsidR="00E45A9D" w:rsidRPr="001E68C6"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revenue and taxation, so as to provide for a tax credits for various expenditures and manufacturers.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Ways &amp; Means Cmte</w:t>
      </w:r>
      <w:r w:rsidRPr="006551F6">
        <w:rPr>
          <w:rStyle w:val="apple-converted-space"/>
          <w:rFonts w:ascii="Times New Roman" w:eastAsia="Times New Roman" w:hAnsi="Times New Roman" w:cs="Times New Roman"/>
          <w:color w:val="000000" w:themeColor="text1"/>
          <w:sz w:val="22"/>
          <w:szCs w:val="22"/>
          <w:shd w:val="clear" w:color="auto" w:fill="FFFFFF"/>
        </w:rPr>
        <w:t>, Passed Cmte by Substitute, Pending Rules Cmte,</w:t>
      </w:r>
      <w:r w:rsidR="00D56E07">
        <w:rPr>
          <w:rStyle w:val="apple-converted-space"/>
          <w:rFonts w:ascii="Times New Roman" w:eastAsia="Times New Roman" w:hAnsi="Times New Roman" w:cs="Times New Roman"/>
          <w:color w:val="000000" w:themeColor="text1"/>
          <w:sz w:val="22"/>
          <w:szCs w:val="22"/>
          <w:shd w:val="clear" w:color="auto" w:fill="FFFFFF"/>
        </w:rPr>
        <w:t xml:space="preserve"> </w:t>
      </w:r>
      <w:r w:rsidRPr="006551F6">
        <w:rPr>
          <w:rStyle w:val="apple-converted-space"/>
          <w:rFonts w:ascii="Times New Roman" w:eastAsia="Times New Roman" w:hAnsi="Times New Roman" w:cs="Times New Roman"/>
          <w:color w:val="000000" w:themeColor="text1"/>
          <w:sz w:val="22"/>
          <w:szCs w:val="22"/>
          <w:shd w:val="clear" w:color="auto" w:fill="FFFFFF"/>
        </w:rPr>
        <w:t>House Passed, Sent to Senate, Referred to Finance Cmte</w:t>
      </w:r>
      <w:r>
        <w:rPr>
          <w:rStyle w:val="apple-converted-space"/>
          <w:rFonts w:ascii="Times New Roman" w:eastAsia="Times New Roman" w:hAnsi="Times New Roman" w:cs="Times New Roman"/>
          <w:color w:val="000000" w:themeColor="text1"/>
          <w:sz w:val="22"/>
          <w:szCs w:val="22"/>
          <w:shd w:val="clear" w:color="auto" w:fill="FFFFFF"/>
        </w:rPr>
        <w:t xml:space="preserve">, </w:t>
      </w:r>
      <w:r w:rsidRPr="000012BC">
        <w:rPr>
          <w:rStyle w:val="apple-converted-space"/>
          <w:rFonts w:ascii="Times New Roman" w:eastAsia="Times New Roman" w:hAnsi="Times New Roman" w:cs="Times New Roman"/>
          <w:color w:val="000000" w:themeColor="text1"/>
          <w:sz w:val="22"/>
          <w:szCs w:val="22"/>
          <w:shd w:val="clear" w:color="auto" w:fill="FFFFFF"/>
        </w:rPr>
        <w:t xml:space="preserve">Passed Cmte, Pending Rules Cmte, </w:t>
      </w:r>
      <w:r w:rsidRPr="00443809">
        <w:rPr>
          <w:rFonts w:ascii="Times New Roman" w:eastAsia="Times New Roman" w:hAnsi="Times New Roman" w:cs="Times New Roman"/>
          <w:color w:val="000000" w:themeColor="text1"/>
          <w:sz w:val="22"/>
          <w:szCs w:val="22"/>
          <w:shd w:val="clear" w:color="auto" w:fill="FFFFFF"/>
        </w:rPr>
        <w:t>Senate Tabled</w:t>
      </w:r>
      <w:r w:rsidR="00D56E07">
        <w:rPr>
          <w:rFonts w:ascii="Times New Roman" w:eastAsia="Times New Roman" w:hAnsi="Times New Roman" w:cs="Times New Roman"/>
          <w:color w:val="000000" w:themeColor="text1"/>
          <w:sz w:val="22"/>
          <w:szCs w:val="22"/>
          <w:shd w:val="clear" w:color="auto" w:fill="FFFFFF"/>
        </w:rPr>
        <w:t xml:space="preserve">, </w:t>
      </w:r>
      <w:r w:rsidR="00D56E07" w:rsidRPr="001E68C6">
        <w:rPr>
          <w:rFonts w:ascii="Times New Roman" w:eastAsia="Times New Roman" w:hAnsi="Times New Roman" w:cs="Times New Roman"/>
          <w:color w:val="000000" w:themeColor="text1"/>
          <w:sz w:val="22"/>
          <w:szCs w:val="22"/>
          <w:shd w:val="clear" w:color="auto" w:fill="FFFFFF"/>
        </w:rPr>
        <w:t>Taken from Table, Recommitted to Rules Cmte</w:t>
      </w:r>
    </w:p>
    <w:p w14:paraId="326D891B" w14:textId="2F318D6D" w:rsidR="00AF646F" w:rsidRDefault="00AF646F" w:rsidP="00E45A9D">
      <w:pPr>
        <w:jc w:val="both"/>
        <w:rPr>
          <w:rFonts w:ascii="Times New Roman" w:eastAsia="Times New Roman" w:hAnsi="Times New Roman" w:cs="Times New Roman"/>
          <w:color w:val="000000" w:themeColor="text1"/>
          <w:sz w:val="22"/>
          <w:szCs w:val="22"/>
          <w:shd w:val="clear" w:color="auto" w:fill="FFFFFF"/>
        </w:rPr>
      </w:pPr>
    </w:p>
    <w:p w14:paraId="1B0B666B" w14:textId="3395B298" w:rsidR="00AF646F"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78" w:history="1">
        <w:r w:rsidR="00AF646F" w:rsidRPr="00AF646F">
          <w:rPr>
            <w:rStyle w:val="Hyperlink"/>
            <w:rFonts w:ascii="Times New Roman" w:eastAsia="Times New Roman" w:hAnsi="Times New Roman" w:cs="Times New Roman"/>
            <w:sz w:val="22"/>
            <w:szCs w:val="22"/>
            <w:shd w:val="clear" w:color="auto" w:fill="FFFFFF"/>
          </w:rPr>
          <w:t>HB 979</w:t>
        </w:r>
      </w:hyperlink>
      <w:r w:rsidR="00AF646F">
        <w:rPr>
          <w:rFonts w:ascii="Times New Roman" w:eastAsia="Times New Roman" w:hAnsi="Times New Roman" w:cs="Times New Roman"/>
          <w:color w:val="000000" w:themeColor="text1"/>
          <w:sz w:val="22"/>
          <w:szCs w:val="22"/>
          <w:shd w:val="clear" w:color="auto" w:fill="FFFFFF"/>
        </w:rPr>
        <w:t>, Tax credit for lower income individuals who lease dwellings (Rep. Derek Mallow-D</w:t>
      </w:r>
      <w:r w:rsidR="00972FA3">
        <w:rPr>
          <w:rFonts w:ascii="Times New Roman" w:eastAsia="Times New Roman" w:hAnsi="Times New Roman" w:cs="Times New Roman"/>
          <w:color w:val="000000" w:themeColor="text1"/>
          <w:sz w:val="22"/>
          <w:szCs w:val="22"/>
          <w:shd w:val="clear" w:color="auto" w:fill="FFFFFF"/>
        </w:rPr>
        <w:t>)</w:t>
      </w:r>
    </w:p>
    <w:p w14:paraId="139A3EFD" w14:textId="6270A7AF" w:rsidR="00AF646F" w:rsidRPr="00505411" w:rsidRDefault="00AF646F" w:rsidP="00E45A9D">
      <w:pPr>
        <w:jc w:val="both"/>
        <w:rPr>
          <w:rFonts w:ascii="Times New Roman" w:eastAsia="Times New Roman" w:hAnsi="Times New Roman" w:cs="Times New Roman"/>
          <w:color w:val="000000" w:themeColor="text1"/>
          <w:sz w:val="22"/>
          <w:szCs w:val="22"/>
        </w:rPr>
      </w:pPr>
      <w:r w:rsidRPr="00AF646F">
        <w:rPr>
          <w:rFonts w:ascii="Times New Roman" w:eastAsia="Times New Roman" w:hAnsi="Times New Roman" w:cs="Times New Roman"/>
          <w:color w:val="000000" w:themeColor="text1"/>
          <w:sz w:val="22"/>
          <w:szCs w:val="22"/>
        </w:rPr>
        <w:t>Relating to imposition, rate, computation, and exemptions from income taxes, so as to provide for a tax credit for lower income individuals who lease dwellings under certain conditions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Pr="00505411">
        <w:rPr>
          <w:rFonts w:ascii="Times New Roman" w:eastAsia="Times New Roman" w:hAnsi="Times New Roman" w:cs="Times New Roman"/>
          <w:color w:val="000000" w:themeColor="text1"/>
          <w:sz w:val="22"/>
          <w:szCs w:val="22"/>
        </w:rPr>
        <w:t>Referred to Ways &amp; Means Cmte</w:t>
      </w:r>
    </w:p>
    <w:p w14:paraId="4706B032" w14:textId="3FA20D24" w:rsidR="00E45A9D"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719212C9" w14:textId="128BDF20" w:rsidR="001215B1" w:rsidRDefault="007816A0" w:rsidP="0044677F">
      <w:pPr>
        <w:jc w:val="both"/>
        <w:rPr>
          <w:rFonts w:ascii="Times New Roman" w:eastAsia="Times New Roman" w:hAnsi="Times New Roman" w:cs="Times New Roman"/>
          <w:color w:val="000000" w:themeColor="text1"/>
          <w:sz w:val="22"/>
          <w:szCs w:val="22"/>
          <w:shd w:val="clear" w:color="auto" w:fill="FFFFFF"/>
        </w:rPr>
      </w:pPr>
      <w:hyperlink r:id="rId179" w:history="1">
        <w:r w:rsidR="001215B1" w:rsidRPr="00867B14">
          <w:rPr>
            <w:rStyle w:val="Hyperlink"/>
            <w:rFonts w:ascii="Times New Roman" w:eastAsia="Times New Roman" w:hAnsi="Times New Roman" w:cs="Times New Roman"/>
            <w:sz w:val="22"/>
            <w:szCs w:val="22"/>
            <w:shd w:val="clear" w:color="auto" w:fill="FFFFFF"/>
          </w:rPr>
          <w:t>HB 1039</w:t>
        </w:r>
      </w:hyperlink>
      <w:r w:rsidR="001215B1">
        <w:rPr>
          <w:rFonts w:ascii="Times New Roman" w:eastAsia="Times New Roman" w:hAnsi="Times New Roman" w:cs="Times New Roman"/>
          <w:color w:val="000000" w:themeColor="text1"/>
          <w:sz w:val="22"/>
          <w:szCs w:val="22"/>
          <w:shd w:val="clear" w:color="auto" w:fill="FFFFFF"/>
        </w:rPr>
        <w:t>, Extend tax credit for expenditures on the maintenance of Class III railroads (Rep. Mack Jackson-D</w:t>
      </w:r>
      <w:r w:rsidR="00972FA3">
        <w:rPr>
          <w:rFonts w:ascii="Times New Roman" w:eastAsia="Times New Roman" w:hAnsi="Times New Roman" w:cs="Times New Roman"/>
          <w:color w:val="000000" w:themeColor="text1"/>
          <w:sz w:val="22"/>
          <w:szCs w:val="22"/>
          <w:shd w:val="clear" w:color="auto" w:fill="FFFFFF"/>
        </w:rPr>
        <w:t>)</w:t>
      </w:r>
    </w:p>
    <w:p w14:paraId="0BE78BDA" w14:textId="77777777" w:rsidR="001215B1" w:rsidRPr="00505411" w:rsidRDefault="001215B1" w:rsidP="0044677F">
      <w:pPr>
        <w:jc w:val="both"/>
        <w:rPr>
          <w:rFonts w:ascii="Times New Roman" w:eastAsia="Times New Roman" w:hAnsi="Times New Roman" w:cs="Times New Roman"/>
          <w:color w:val="000000" w:themeColor="text1"/>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867B14">
        <w:rPr>
          <w:rFonts w:ascii="Times New Roman" w:eastAsia="Times New Roman" w:hAnsi="Times New Roman" w:cs="Times New Roman"/>
          <w:color w:val="000000" w:themeColor="text1"/>
          <w:sz w:val="22"/>
          <w:szCs w:val="22"/>
          <w:shd w:val="clear" w:color="auto" w:fill="FFFFFF"/>
        </w:rPr>
        <w:t>elating to tax credit for Class III railroads and reporting, so as to extend the income tax credit for expenditures on the maintenance of railroad track owned or leased by Class III railroads</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 xml:space="preserve">Status: </w:t>
      </w:r>
      <w:r w:rsidRPr="00505411">
        <w:rPr>
          <w:rFonts w:ascii="Times New Roman" w:eastAsia="Times New Roman" w:hAnsi="Times New Roman" w:cs="Times New Roman"/>
          <w:color w:val="000000" w:themeColor="text1"/>
          <w:sz w:val="22"/>
          <w:szCs w:val="22"/>
          <w:shd w:val="clear" w:color="auto" w:fill="FFFFFF"/>
        </w:rPr>
        <w:t>Referred to Ways &amp; Means Cmte</w:t>
      </w:r>
    </w:p>
    <w:p w14:paraId="46DEEF60" w14:textId="304660C5" w:rsidR="001215B1" w:rsidRDefault="001215B1"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16FB3358" w14:textId="26CB07AF" w:rsidR="00101632" w:rsidRDefault="007816A0"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80" w:history="1">
        <w:r w:rsidR="00101632" w:rsidRPr="00101632">
          <w:rPr>
            <w:rStyle w:val="Hyperlink"/>
            <w:rFonts w:ascii="Times New Roman" w:hAnsi="Times New Roman" w:cs="Times New Roman"/>
            <w:sz w:val="22"/>
            <w:szCs w:val="22"/>
          </w:rPr>
          <w:t>HB 1053</w:t>
        </w:r>
      </w:hyperlink>
      <w:r w:rsidR="00101632">
        <w:rPr>
          <w:rFonts w:ascii="Times New Roman" w:hAnsi="Times New Roman" w:cs="Times New Roman"/>
          <w:color w:val="000000" w:themeColor="text1"/>
          <w:sz w:val="22"/>
          <w:szCs w:val="22"/>
        </w:rPr>
        <w:t>, Extend tax credit for certain expenditures by postproduction companies (Rep. Ron Stephens-R)</w:t>
      </w:r>
    </w:p>
    <w:p w14:paraId="78F74136" w14:textId="6E41BA7A" w:rsidR="00101632" w:rsidRPr="002342E1" w:rsidRDefault="00101632" w:rsidP="00E45A9D">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w:t>
      </w:r>
      <w:r w:rsidRPr="00101632">
        <w:rPr>
          <w:rFonts w:ascii="Times New Roman" w:hAnsi="Times New Roman" w:cs="Times New Roman"/>
          <w:color w:val="000000" w:themeColor="text1"/>
          <w:sz w:val="22"/>
          <w:szCs w:val="22"/>
        </w:rPr>
        <w:t>lating to the imposition, rate, computation, exemptions, and credits for state income tax, so as to extend a tax credit for certain expenditures made by postproduction companies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Pr="001E68C6">
        <w:rPr>
          <w:rFonts w:ascii="Times New Roman" w:hAnsi="Times New Roman" w:cs="Times New Roman"/>
          <w:color w:val="000000" w:themeColor="text1"/>
          <w:sz w:val="22"/>
          <w:szCs w:val="22"/>
        </w:rPr>
        <w:t xml:space="preserve">Referred to </w:t>
      </w:r>
      <w:r w:rsidR="002342E1">
        <w:rPr>
          <w:rFonts w:ascii="Times New Roman" w:hAnsi="Times New Roman" w:cs="Times New Roman"/>
          <w:color w:val="000000" w:themeColor="text1"/>
          <w:sz w:val="22"/>
          <w:szCs w:val="22"/>
        </w:rPr>
        <w:t>Ways &amp; Means</w:t>
      </w:r>
      <w:r w:rsidRPr="001E68C6">
        <w:rPr>
          <w:rFonts w:ascii="Times New Roman" w:hAnsi="Times New Roman" w:cs="Times New Roman"/>
          <w:color w:val="000000" w:themeColor="text1"/>
          <w:sz w:val="22"/>
          <w:szCs w:val="22"/>
        </w:rPr>
        <w:t xml:space="preserve"> Cmte</w:t>
      </w:r>
      <w:r w:rsidR="00D56E07" w:rsidRPr="001E68C6">
        <w:rPr>
          <w:rFonts w:ascii="Times New Roman" w:hAnsi="Times New Roman" w:cs="Times New Roman"/>
          <w:color w:val="000000" w:themeColor="text1"/>
          <w:sz w:val="22"/>
          <w:szCs w:val="22"/>
        </w:rPr>
        <w:t>, Passed Cmte</w:t>
      </w:r>
      <w:r w:rsidR="002342E1">
        <w:rPr>
          <w:rFonts w:ascii="Times New Roman" w:hAnsi="Times New Roman" w:cs="Times New Roman"/>
          <w:color w:val="000000" w:themeColor="text1"/>
          <w:sz w:val="22"/>
          <w:szCs w:val="22"/>
        </w:rPr>
        <w:t>, Pending Rules Cmte</w:t>
      </w:r>
    </w:p>
    <w:p w14:paraId="201F4C32" w14:textId="075120C2" w:rsidR="00101632" w:rsidRDefault="00101632" w:rsidP="00E45A9D">
      <w:pPr>
        <w:spacing w:before="100" w:beforeAutospacing="1" w:after="100" w:afterAutospacing="1"/>
        <w:contextualSpacing/>
        <w:jc w:val="both"/>
        <w:rPr>
          <w:rFonts w:ascii="Times New Roman" w:hAnsi="Times New Roman" w:cs="Times New Roman"/>
          <w:color w:val="70AD47" w:themeColor="accent6"/>
          <w:sz w:val="22"/>
          <w:szCs w:val="22"/>
        </w:rPr>
      </w:pPr>
    </w:p>
    <w:p w14:paraId="4E626CB2" w14:textId="06F64AA3" w:rsidR="00F172A9" w:rsidRDefault="007816A0"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81" w:history="1">
        <w:r w:rsidR="00F172A9" w:rsidRPr="00F172A9">
          <w:rPr>
            <w:rStyle w:val="Hyperlink"/>
            <w:rFonts w:ascii="Times New Roman" w:hAnsi="Times New Roman" w:cs="Times New Roman"/>
            <w:sz w:val="22"/>
            <w:szCs w:val="22"/>
          </w:rPr>
          <w:t>HB 1189</w:t>
        </w:r>
      </w:hyperlink>
      <w:r w:rsidR="00F172A9">
        <w:rPr>
          <w:rFonts w:ascii="Times New Roman" w:hAnsi="Times New Roman" w:cs="Times New Roman"/>
          <w:color w:val="000000" w:themeColor="text1"/>
          <w:sz w:val="22"/>
          <w:szCs w:val="22"/>
        </w:rPr>
        <w:t>, Include mining in tax credits allowable for purchases/acquisitions of qualified investment property (Rep. Bruce Williamson-R)</w:t>
      </w:r>
    </w:p>
    <w:p w14:paraId="293C6C1C" w14:textId="5C4289A0" w:rsidR="00F172A9" w:rsidRDefault="00F172A9" w:rsidP="00E45A9D">
      <w:pPr>
        <w:spacing w:before="100" w:beforeAutospacing="1" w:after="100" w:afterAutospacing="1"/>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w:t>
      </w:r>
      <w:r w:rsidRPr="00F172A9">
        <w:rPr>
          <w:rFonts w:ascii="Times New Roman" w:hAnsi="Times New Roman" w:cs="Times New Roman"/>
          <w:color w:val="000000" w:themeColor="text1"/>
          <w:sz w:val="22"/>
          <w:szCs w:val="22"/>
        </w:rPr>
        <w:t>elating to imposition, rate, computation, exemptions, and credits relative to state income tax, so as to expand the credits allowable for purchases and acquisitions of qualified investment property for manufacturing and telecommunications facilities to include mining facilities</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Status: </w:t>
      </w:r>
      <w:r w:rsidR="009046C5" w:rsidRPr="001E68C6">
        <w:rPr>
          <w:rFonts w:ascii="Times New Roman" w:hAnsi="Times New Roman" w:cs="Times New Roman"/>
          <w:color w:val="000000" w:themeColor="text1"/>
          <w:sz w:val="22"/>
          <w:szCs w:val="22"/>
        </w:rPr>
        <w:t>Referred to Ways &amp; Means Cmte</w:t>
      </w:r>
    </w:p>
    <w:p w14:paraId="7FA6B057" w14:textId="38C7E50E" w:rsidR="001D783F" w:rsidRDefault="001D783F"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288BAF6E" w14:textId="5236387D" w:rsidR="001D783F" w:rsidRDefault="007816A0" w:rsidP="001D783F">
      <w:pPr>
        <w:jc w:val="both"/>
        <w:rPr>
          <w:rFonts w:ascii="Times New Roman" w:eastAsia="Times New Roman" w:hAnsi="Times New Roman" w:cs="Times New Roman"/>
          <w:color w:val="000000" w:themeColor="text1"/>
          <w:sz w:val="22"/>
          <w:szCs w:val="22"/>
          <w:shd w:val="clear" w:color="auto" w:fill="FFFFFF"/>
        </w:rPr>
      </w:pPr>
      <w:hyperlink r:id="rId182" w:history="1">
        <w:r w:rsidR="001D783F" w:rsidRPr="000E5248">
          <w:rPr>
            <w:rStyle w:val="Hyperlink"/>
            <w:rFonts w:ascii="Times New Roman" w:eastAsia="Times New Roman" w:hAnsi="Times New Roman" w:cs="Times New Roman"/>
            <w:sz w:val="22"/>
            <w:szCs w:val="22"/>
            <w:shd w:val="clear" w:color="auto" w:fill="FFFFFF"/>
          </w:rPr>
          <w:t>H</w:t>
        </w:r>
        <w:r w:rsidR="001D783F">
          <w:rPr>
            <w:rStyle w:val="Hyperlink"/>
            <w:rFonts w:ascii="Times New Roman" w:eastAsia="Times New Roman" w:hAnsi="Times New Roman" w:cs="Times New Roman"/>
            <w:sz w:val="22"/>
            <w:szCs w:val="22"/>
            <w:shd w:val="clear" w:color="auto" w:fill="FFFFFF"/>
          </w:rPr>
          <w:t>R</w:t>
        </w:r>
        <w:r w:rsidR="001D783F" w:rsidRPr="000E5248">
          <w:rPr>
            <w:rStyle w:val="Hyperlink"/>
            <w:rFonts w:ascii="Times New Roman" w:eastAsia="Times New Roman" w:hAnsi="Times New Roman" w:cs="Times New Roman"/>
            <w:sz w:val="22"/>
            <w:szCs w:val="22"/>
            <w:shd w:val="clear" w:color="auto" w:fill="FFFFFF"/>
          </w:rPr>
          <w:t xml:space="preserve"> 756</w:t>
        </w:r>
      </w:hyperlink>
      <w:r w:rsidR="001D783F">
        <w:rPr>
          <w:rFonts w:ascii="Times New Roman" w:eastAsia="Times New Roman" w:hAnsi="Times New Roman" w:cs="Times New Roman"/>
          <w:color w:val="000000" w:themeColor="text1"/>
          <w:sz w:val="22"/>
          <w:szCs w:val="22"/>
          <w:shd w:val="clear" w:color="auto" w:fill="FFFFFF"/>
        </w:rPr>
        <w:t>, Separate ad valorem property tax classification for low-income building projects (Rep. Rob Leverett-R)</w:t>
      </w:r>
    </w:p>
    <w:p w14:paraId="67AB0FD8" w14:textId="550920E3" w:rsidR="001D783F" w:rsidRPr="001D783F" w:rsidRDefault="001D783F" w:rsidP="001D783F">
      <w:pPr>
        <w:jc w:val="both"/>
        <w:rPr>
          <w:rFonts w:ascii="Times New Roman" w:eastAsia="Times New Roman" w:hAnsi="Times New Roman" w:cs="Times New Roman"/>
          <w:color w:val="538135" w:themeColor="accent6" w:themeShade="BF"/>
        </w:rPr>
      </w:pPr>
      <w:r>
        <w:rPr>
          <w:rFonts w:ascii="Times New Roman" w:eastAsia="Times New Roman" w:hAnsi="Times New Roman" w:cs="Times New Roman"/>
          <w:color w:val="212529"/>
          <w:sz w:val="22"/>
          <w:szCs w:val="22"/>
          <w:shd w:val="clear" w:color="auto" w:fill="FFFFFF"/>
        </w:rPr>
        <w:t>P</w:t>
      </w:r>
      <w:r w:rsidRPr="000E5248">
        <w:rPr>
          <w:rFonts w:ascii="Times New Roman" w:eastAsia="Times New Roman" w:hAnsi="Times New Roman" w:cs="Times New Roman"/>
          <w:color w:val="212529"/>
          <w:sz w:val="22"/>
          <w:szCs w:val="22"/>
          <w:shd w:val="clear" w:color="auto" w:fill="FFFFFF"/>
        </w:rPr>
        <w:t>roposing an amendment to the Constitution so as to provide that qualified low-income building projects may be classified as a separate class of property for ad valorem property tax purposes</w:t>
      </w:r>
      <w:r>
        <w:rPr>
          <w:rFonts w:ascii="Times New Roman" w:eastAsia="Times New Roman" w:hAnsi="Times New Roman" w:cs="Times New Roman"/>
          <w:color w:val="212529"/>
          <w:sz w:val="22"/>
          <w:szCs w:val="22"/>
          <w:shd w:val="clear" w:color="auto" w:fill="FFFFFF"/>
        </w:rPr>
        <w:t xml:space="preserve">. </w:t>
      </w:r>
      <w:r w:rsidRPr="000E5248">
        <w:rPr>
          <w:rFonts w:ascii="Times New Roman" w:eastAsia="Times New Roman" w:hAnsi="Times New Roman" w:cs="Times New Roman"/>
          <w:b/>
          <w:color w:val="212529"/>
          <w:sz w:val="22"/>
          <w:szCs w:val="22"/>
          <w:shd w:val="clear" w:color="auto" w:fill="FFFFFF"/>
        </w:rPr>
        <w:t>Status:</w:t>
      </w:r>
      <w:r>
        <w:rPr>
          <w:rFonts w:ascii="Times New Roman" w:eastAsia="Times New Roman" w:hAnsi="Times New Roman" w:cs="Times New Roman"/>
          <w:b/>
          <w:color w:val="212529"/>
          <w:sz w:val="22"/>
          <w:szCs w:val="22"/>
          <w:shd w:val="clear" w:color="auto" w:fill="FFFFFF"/>
        </w:rPr>
        <w:t xml:space="preserve"> </w:t>
      </w:r>
      <w:r w:rsidRPr="001D783F">
        <w:rPr>
          <w:rFonts w:ascii="Times New Roman" w:eastAsia="Times New Roman" w:hAnsi="Times New Roman" w:cs="Times New Roman"/>
          <w:color w:val="538135" w:themeColor="accent6" w:themeShade="BF"/>
          <w:sz w:val="22"/>
          <w:szCs w:val="22"/>
          <w:shd w:val="clear" w:color="auto" w:fill="FFFFFF"/>
        </w:rPr>
        <w:t>Referred to Ways and Means</w:t>
      </w:r>
    </w:p>
    <w:p w14:paraId="77021B09" w14:textId="26F895ED" w:rsidR="00F172A9" w:rsidRDefault="00F172A9" w:rsidP="00E45A9D">
      <w:pPr>
        <w:spacing w:before="100" w:beforeAutospacing="1" w:after="100" w:afterAutospacing="1"/>
        <w:contextualSpacing/>
        <w:jc w:val="both"/>
        <w:rPr>
          <w:rFonts w:ascii="Times New Roman" w:hAnsi="Times New Roman" w:cs="Times New Roman"/>
          <w:b/>
          <w:bCs/>
          <w:color w:val="000000" w:themeColor="text1"/>
          <w:sz w:val="22"/>
          <w:szCs w:val="22"/>
        </w:rPr>
      </w:pPr>
    </w:p>
    <w:p w14:paraId="66A23A84" w14:textId="77777777" w:rsidR="00E45A9D" w:rsidRPr="006551F6" w:rsidRDefault="007816A0" w:rsidP="00E45A9D">
      <w:pPr>
        <w:spacing w:before="100" w:beforeAutospacing="1" w:after="100" w:afterAutospacing="1"/>
        <w:contextualSpacing/>
        <w:jc w:val="both"/>
        <w:rPr>
          <w:rFonts w:ascii="Times New Roman" w:hAnsi="Times New Roman" w:cs="Times New Roman"/>
          <w:color w:val="000000" w:themeColor="text1"/>
          <w:sz w:val="22"/>
          <w:szCs w:val="22"/>
        </w:rPr>
      </w:pPr>
      <w:hyperlink r:id="rId183" w:history="1">
        <w:r w:rsidR="00E45A9D" w:rsidRPr="006551F6">
          <w:rPr>
            <w:rStyle w:val="Hyperlink"/>
            <w:rFonts w:ascii="Times New Roman" w:hAnsi="Times New Roman" w:cs="Times New Roman"/>
            <w:sz w:val="22"/>
            <w:szCs w:val="22"/>
          </w:rPr>
          <w:t>SB 148</w:t>
        </w:r>
      </w:hyperlink>
      <w:r w:rsidR="00E45A9D" w:rsidRPr="006551F6">
        <w:rPr>
          <w:rFonts w:ascii="Times New Roman" w:hAnsi="Times New Roman" w:cs="Times New Roman"/>
          <w:color w:val="000000" w:themeColor="text1"/>
          <w:sz w:val="22"/>
          <w:szCs w:val="22"/>
        </w:rPr>
        <w:t>, Special Council on Tax Reform and Fairness (Sen. Chuck Hufstetler-R)</w:t>
      </w:r>
    </w:p>
    <w:p w14:paraId="78ABB750" w14:textId="785FAC7C" w:rsidR="00E45A9D" w:rsidRDefault="00E45A9D" w:rsidP="00E45A9D">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Finance Cmte, Passed Cmte by Substitute, Pending Rules Cmte, Passed Senate, Sent to House, Referred to Budget &amp; Fiscal Affairs Oversight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by Substitute, Pending Rules Cmte, On House Rules Calendar, Defeated in the House</w:t>
      </w:r>
    </w:p>
    <w:p w14:paraId="0968FBAC" w14:textId="1B8BBB3F" w:rsidR="009D4DA4" w:rsidRDefault="009D4DA4" w:rsidP="00E45A9D">
      <w:pPr>
        <w:jc w:val="both"/>
        <w:rPr>
          <w:rFonts w:ascii="Times New Roman" w:eastAsia="Times New Roman" w:hAnsi="Times New Roman" w:cs="Times New Roman"/>
          <w:color w:val="000000" w:themeColor="text1"/>
          <w:sz w:val="22"/>
          <w:szCs w:val="22"/>
          <w:shd w:val="clear" w:color="auto" w:fill="FFFFFF"/>
        </w:rPr>
      </w:pPr>
    </w:p>
    <w:p w14:paraId="5A9B177B" w14:textId="4050135F" w:rsidR="009D4DA4" w:rsidRDefault="007816A0" w:rsidP="00E45A9D">
      <w:pPr>
        <w:jc w:val="both"/>
        <w:rPr>
          <w:rFonts w:ascii="Times New Roman" w:eastAsia="Times New Roman" w:hAnsi="Times New Roman" w:cs="Times New Roman"/>
          <w:color w:val="000000" w:themeColor="text1"/>
          <w:sz w:val="22"/>
          <w:szCs w:val="22"/>
          <w:shd w:val="clear" w:color="auto" w:fill="FFFFFF"/>
        </w:rPr>
      </w:pPr>
      <w:hyperlink r:id="rId184" w:history="1">
        <w:r w:rsidR="009D4DA4" w:rsidRPr="009D4DA4">
          <w:rPr>
            <w:rStyle w:val="Hyperlink"/>
            <w:rFonts w:ascii="Times New Roman" w:eastAsia="Times New Roman" w:hAnsi="Times New Roman" w:cs="Times New Roman"/>
            <w:sz w:val="22"/>
            <w:szCs w:val="22"/>
            <w:shd w:val="clear" w:color="auto" w:fill="FFFFFF"/>
          </w:rPr>
          <w:t>SB 323,</w:t>
        </w:r>
      </w:hyperlink>
      <w:r w:rsidR="009D4DA4">
        <w:rPr>
          <w:rFonts w:ascii="Times New Roman" w:eastAsia="Times New Roman" w:hAnsi="Times New Roman" w:cs="Times New Roman"/>
          <w:color w:val="000000" w:themeColor="text1"/>
          <w:sz w:val="22"/>
          <w:szCs w:val="22"/>
          <w:shd w:val="clear" w:color="auto" w:fill="FFFFFF"/>
        </w:rPr>
        <w:t xml:space="preserve"> Repeal state income tax (Sen. Butch Miller-R</w:t>
      </w:r>
      <w:r w:rsidR="00972FA3">
        <w:rPr>
          <w:rFonts w:ascii="Times New Roman" w:eastAsia="Times New Roman" w:hAnsi="Times New Roman" w:cs="Times New Roman"/>
          <w:color w:val="000000" w:themeColor="text1"/>
          <w:sz w:val="22"/>
          <w:szCs w:val="22"/>
          <w:shd w:val="clear" w:color="auto" w:fill="FFFFFF"/>
        </w:rPr>
        <w:t>)</w:t>
      </w:r>
    </w:p>
    <w:p w14:paraId="50716802" w14:textId="573FD770" w:rsidR="009D4DA4" w:rsidRPr="006C22B8" w:rsidRDefault="009D4DA4" w:rsidP="00E45A9D">
      <w:pPr>
        <w:jc w:val="both"/>
        <w:rPr>
          <w:rFonts w:ascii="Times New Roman" w:eastAsia="Times New Roman" w:hAnsi="Times New Roman" w:cs="Times New Roman"/>
          <w:color w:val="70AD47" w:themeColor="accent6"/>
          <w:sz w:val="22"/>
          <w:szCs w:val="22"/>
        </w:rPr>
      </w:pPr>
      <w:r>
        <w:rPr>
          <w:rFonts w:ascii="Times New Roman" w:eastAsia="Times New Roman" w:hAnsi="Times New Roman" w:cs="Times New Roman"/>
          <w:color w:val="000000" w:themeColor="text1"/>
          <w:sz w:val="22"/>
          <w:szCs w:val="22"/>
        </w:rPr>
        <w:t>T</w:t>
      </w:r>
      <w:r w:rsidRPr="009D4DA4">
        <w:rPr>
          <w:rFonts w:ascii="Times New Roman" w:eastAsia="Times New Roman" w:hAnsi="Times New Roman" w:cs="Times New Roman"/>
          <w:color w:val="000000" w:themeColor="text1"/>
          <w:sz w:val="22"/>
          <w:szCs w:val="22"/>
        </w:rPr>
        <w:t>o repeal the state income tax in its entirety; to repeal various income tax credits; to provide for related matters</w:t>
      </w:r>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b/>
          <w:bCs/>
          <w:color w:val="000000" w:themeColor="text1"/>
          <w:sz w:val="22"/>
          <w:szCs w:val="22"/>
        </w:rPr>
        <w:t xml:space="preserve">Status: </w:t>
      </w:r>
      <w:r w:rsidR="006C22B8" w:rsidRPr="00505411">
        <w:rPr>
          <w:rFonts w:ascii="Times New Roman" w:eastAsia="Times New Roman" w:hAnsi="Times New Roman" w:cs="Times New Roman"/>
          <w:color w:val="000000" w:themeColor="text1"/>
          <w:sz w:val="22"/>
          <w:szCs w:val="22"/>
        </w:rPr>
        <w:t xml:space="preserve">Referred to Finance Cmte. </w:t>
      </w:r>
    </w:p>
    <w:p w14:paraId="6EA45E56" w14:textId="77777777" w:rsidR="00E45A9D" w:rsidRPr="007C02B0"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32C40733" w14:textId="77777777" w:rsidR="00E45A9D" w:rsidRPr="006551F6" w:rsidRDefault="00E45A9D" w:rsidP="00E45A9D">
      <w:pPr>
        <w:jc w:val="center"/>
        <w:outlineLvl w:val="0"/>
        <w:rPr>
          <w:rFonts w:ascii="Times New Roman" w:hAnsi="Times New Roman" w:cs="Times New Roman"/>
          <w:b/>
          <w:sz w:val="22"/>
          <w:szCs w:val="22"/>
        </w:rPr>
      </w:pPr>
      <w:bookmarkStart w:id="18" w:name="Transportation"/>
      <w:bookmarkEnd w:id="18"/>
      <w:r w:rsidRPr="006551F6">
        <w:rPr>
          <w:rFonts w:ascii="Times New Roman" w:hAnsi="Times New Roman" w:cs="Times New Roman"/>
          <w:b/>
          <w:sz w:val="22"/>
          <w:szCs w:val="22"/>
        </w:rPr>
        <w:t>Transportation</w:t>
      </w:r>
    </w:p>
    <w:p w14:paraId="2554F00B" w14:textId="77777777" w:rsidR="00E45A9D" w:rsidRPr="006551F6" w:rsidRDefault="00E45A9D" w:rsidP="00E45A9D">
      <w:pPr>
        <w:jc w:val="center"/>
        <w:rPr>
          <w:rFonts w:ascii="Times New Roman" w:hAnsi="Times New Roman" w:cs="Times New Roman"/>
          <w:b/>
          <w:sz w:val="22"/>
          <w:szCs w:val="22"/>
        </w:rPr>
      </w:pPr>
    </w:p>
    <w:p w14:paraId="46899888" w14:textId="77777777" w:rsidR="00E45A9D" w:rsidRPr="006551F6" w:rsidRDefault="007816A0" w:rsidP="00E45A9D">
      <w:pPr>
        <w:jc w:val="both"/>
        <w:rPr>
          <w:rFonts w:ascii="Times New Roman" w:eastAsia="Times New Roman" w:hAnsi="Times New Roman" w:cs="Times New Roman"/>
          <w:sz w:val="22"/>
          <w:szCs w:val="22"/>
        </w:rPr>
      </w:pPr>
      <w:hyperlink r:id="rId185" w:history="1">
        <w:r w:rsidR="00E45A9D" w:rsidRPr="006551F6">
          <w:rPr>
            <w:rStyle w:val="Hyperlink"/>
            <w:rFonts w:ascii="Times New Roman" w:hAnsi="Times New Roman" w:cs="Times New Roman"/>
            <w:sz w:val="22"/>
            <w:szCs w:val="22"/>
          </w:rPr>
          <w:t>HB 496</w:t>
        </w:r>
      </w:hyperlink>
      <w:r w:rsidR="00E45A9D" w:rsidRPr="006551F6">
        <w:rPr>
          <w:rFonts w:ascii="Times New Roman" w:hAnsi="Times New Roman" w:cs="Times New Roman"/>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(Rep. James Burchett-R)</w:t>
      </w:r>
    </w:p>
    <w:p w14:paraId="27AD7EA3" w14:textId="7A2E490A" w:rsidR="00E45A9D" w:rsidRPr="006551F6" w:rsidRDefault="00E45A9D" w:rsidP="00E45A9D">
      <w:pPr>
        <w:jc w:val="both"/>
        <w:rPr>
          <w:rFonts w:ascii="Times New Roman" w:eastAsia="Times New Roman" w:hAnsi="Times New Roman" w:cs="Times New Roman"/>
          <w:color w:val="FF0000"/>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lastRenderedPageBreak/>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w:t>
      </w:r>
    </w:p>
    <w:p w14:paraId="45DFF5E7" w14:textId="77777777" w:rsidR="00E45A9D" w:rsidRDefault="00E45A9D" w:rsidP="00E45A9D">
      <w:pPr>
        <w:jc w:val="both"/>
        <w:rPr>
          <w:rStyle w:val="apple-converted-space"/>
          <w:rFonts w:ascii="Times New Roman" w:eastAsia="Times New Roman" w:hAnsi="Times New Roman" w:cs="Times New Roman"/>
          <w:color w:val="212529"/>
          <w:sz w:val="22"/>
          <w:szCs w:val="22"/>
          <w:shd w:val="clear" w:color="auto" w:fill="FFFFFF"/>
        </w:rPr>
      </w:pPr>
    </w:p>
    <w:p w14:paraId="4A1BA41C" w14:textId="77777777" w:rsidR="00E45A9D" w:rsidRPr="006551F6" w:rsidRDefault="007816A0" w:rsidP="00E45A9D">
      <w:pPr>
        <w:jc w:val="both"/>
        <w:rPr>
          <w:rFonts w:ascii="Times New Roman" w:eastAsia="Times New Roman" w:hAnsi="Times New Roman" w:cs="Times New Roman"/>
          <w:color w:val="000000"/>
          <w:sz w:val="22"/>
          <w:szCs w:val="22"/>
        </w:rPr>
      </w:pPr>
      <w:hyperlink r:id="rId186" w:history="1">
        <w:r w:rsidR="00E45A9D" w:rsidRPr="006551F6">
          <w:rPr>
            <w:rStyle w:val="Hyperlink"/>
            <w:rFonts w:ascii="Times New Roman" w:eastAsia="Times New Roman" w:hAnsi="Times New Roman" w:cs="Times New Roman"/>
            <w:sz w:val="22"/>
            <w:szCs w:val="22"/>
          </w:rPr>
          <w:t>SB 98,</w:t>
        </w:r>
      </w:hyperlink>
      <w:r w:rsidR="00E45A9D" w:rsidRPr="006551F6">
        <w:rPr>
          <w:rFonts w:ascii="Times New Roman" w:eastAsia="Times New Roman" w:hAnsi="Times New Roman" w:cs="Times New Roman"/>
          <w:color w:val="000000"/>
          <w:sz w:val="22"/>
          <w:szCs w:val="22"/>
        </w:rPr>
        <w:t xml:space="preserve"> Georgia Freight Railroad Program (Sen. Brandon Beach-R)</w:t>
      </w:r>
    </w:p>
    <w:p w14:paraId="217390E1" w14:textId="77777777" w:rsidR="00E45A9D" w:rsidRPr="008F2270"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w:t>
      </w:r>
      <w:r w:rsidRPr="006551F6">
        <w:rPr>
          <w:rFonts w:ascii="Times New Roman" w:eastAsia="Times New Roman" w:hAnsi="Times New Roman" w:cs="Times New Roman"/>
          <w:b/>
          <w:color w:val="000000"/>
          <w:sz w:val="22"/>
          <w:szCs w:val="22"/>
        </w:rPr>
        <w:t>Status:</w:t>
      </w:r>
      <w:r w:rsidRPr="006551F6">
        <w:rPr>
          <w:rFonts w:ascii="Times New Roman" w:eastAsia="Times New Roman" w:hAnsi="Times New Roman" w:cs="Times New Roman"/>
          <w:color w:val="000000"/>
          <w:sz w:val="22"/>
          <w:szCs w:val="22"/>
        </w:rPr>
        <w:t xml:space="preserve"> </w:t>
      </w:r>
      <w:r w:rsidRPr="006551F6">
        <w:rPr>
          <w:rFonts w:ascii="Times New Roman" w:eastAsia="Times New Roman" w:hAnsi="Times New Roman" w:cs="Times New Roman"/>
          <w:color w:val="000000" w:themeColor="text1"/>
          <w:sz w:val="22"/>
          <w:szCs w:val="22"/>
        </w:rPr>
        <w:t xml:space="preserve">Referred to Transportation Cmte, Hearing Only, Passed Cmte by Substitute, Pending Rules Cmte, </w:t>
      </w:r>
      <w:r w:rsidRPr="008F2270">
        <w:rPr>
          <w:rFonts w:ascii="Times New Roman" w:eastAsia="Times New Roman" w:hAnsi="Times New Roman" w:cs="Times New Roman"/>
          <w:color w:val="000000" w:themeColor="text1"/>
          <w:sz w:val="22"/>
          <w:szCs w:val="22"/>
        </w:rPr>
        <w:t>Passed Senate, Sent to House, Referred to Rules Cmte</w:t>
      </w:r>
    </w:p>
    <w:p w14:paraId="6989BEE2" w14:textId="77777777" w:rsidR="00E45A9D" w:rsidRPr="006551F6" w:rsidRDefault="00E45A9D" w:rsidP="00E45A9D">
      <w:pPr>
        <w:spacing w:before="100" w:beforeAutospacing="1" w:after="100" w:afterAutospacing="1"/>
        <w:contextualSpacing/>
        <w:jc w:val="both"/>
        <w:rPr>
          <w:rFonts w:ascii="Times New Roman" w:hAnsi="Times New Roman" w:cs="Times New Roman"/>
          <w:color w:val="000000" w:themeColor="text1"/>
          <w:sz w:val="22"/>
          <w:szCs w:val="22"/>
        </w:rPr>
      </w:pPr>
    </w:p>
    <w:p w14:paraId="646CD850" w14:textId="77777777" w:rsidR="00E45A9D" w:rsidRPr="006551F6" w:rsidRDefault="007816A0" w:rsidP="000A0C43">
      <w:pPr>
        <w:jc w:val="both"/>
        <w:rPr>
          <w:rFonts w:ascii="Times New Roman" w:eastAsia="Times New Roman" w:hAnsi="Times New Roman" w:cs="Times New Roman"/>
          <w:sz w:val="22"/>
          <w:szCs w:val="22"/>
        </w:rPr>
      </w:pPr>
      <w:hyperlink r:id="rId187" w:history="1">
        <w:r w:rsidR="00E45A9D" w:rsidRPr="006551F6">
          <w:rPr>
            <w:rStyle w:val="Hyperlink"/>
            <w:rFonts w:ascii="Times New Roman" w:hAnsi="Times New Roman" w:cs="Times New Roman"/>
            <w:sz w:val="22"/>
            <w:szCs w:val="22"/>
          </w:rPr>
          <w:t>SB 118</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Permits for vehicles of forest products for loads exceeding weight</w:t>
      </w:r>
      <w:r w:rsidR="00E45A9D" w:rsidRPr="006551F6">
        <w:rPr>
          <w:rStyle w:val="apple-converted-space"/>
          <w:rFonts w:ascii="Times New Roman" w:eastAsia="Times New Roman" w:hAnsi="Times New Roman" w:cs="Times New Roman"/>
          <w:color w:val="273E47"/>
          <w:sz w:val="22"/>
          <w:szCs w:val="22"/>
        </w:rPr>
        <w:t> limit (Sen. Tyler Harper-R)</w:t>
      </w:r>
    </w:p>
    <w:p w14:paraId="3EB36AB3" w14:textId="38F33C92" w:rsidR="00E45A9D" w:rsidRDefault="00E45A9D" w:rsidP="000A0C43">
      <w:pPr>
        <w:jc w:val="both"/>
        <w:rPr>
          <w:rFonts w:ascii="Times New Roman" w:eastAsia="Times New Roman" w:hAnsi="Times New Roman" w:cs="Times New Roman"/>
          <w:color w:val="000000" w:themeColor="text1"/>
          <w:sz w:val="22"/>
          <w:szCs w:val="22"/>
          <w:shd w:val="clear" w:color="auto" w:fill="FFFFFF"/>
        </w:rPr>
      </w:pPr>
      <w:r w:rsidRPr="006551F6">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Referred to Transportation Cmte, Hearing Only</w:t>
      </w:r>
    </w:p>
    <w:p w14:paraId="66679184" w14:textId="2E46650C" w:rsidR="000A1A51" w:rsidRDefault="000A1A51" w:rsidP="000A0C43">
      <w:pPr>
        <w:jc w:val="both"/>
        <w:rPr>
          <w:rFonts w:ascii="Times New Roman" w:eastAsia="Times New Roman" w:hAnsi="Times New Roman" w:cs="Times New Roman"/>
          <w:color w:val="000000" w:themeColor="text1"/>
          <w:sz w:val="22"/>
          <w:szCs w:val="22"/>
          <w:shd w:val="clear" w:color="auto" w:fill="FFFFFF"/>
        </w:rPr>
      </w:pPr>
    </w:p>
    <w:p w14:paraId="5D9F4D02" w14:textId="12F38991" w:rsidR="000A1A51" w:rsidRDefault="007816A0" w:rsidP="000A0C43">
      <w:pPr>
        <w:jc w:val="both"/>
        <w:rPr>
          <w:rFonts w:ascii="Times New Roman" w:eastAsia="Times New Roman" w:hAnsi="Times New Roman" w:cs="Times New Roman"/>
          <w:color w:val="000000" w:themeColor="text1"/>
          <w:sz w:val="22"/>
          <w:szCs w:val="22"/>
          <w:shd w:val="clear" w:color="auto" w:fill="FFFFFF"/>
        </w:rPr>
      </w:pPr>
      <w:hyperlink r:id="rId188" w:history="1">
        <w:r w:rsidR="000A1A51" w:rsidRPr="000A1A51">
          <w:rPr>
            <w:rStyle w:val="Hyperlink"/>
            <w:rFonts w:ascii="Times New Roman" w:eastAsia="Times New Roman" w:hAnsi="Times New Roman" w:cs="Times New Roman"/>
            <w:sz w:val="22"/>
            <w:szCs w:val="22"/>
            <w:shd w:val="clear" w:color="auto" w:fill="FFFFFF"/>
          </w:rPr>
          <w:t>SB 492,</w:t>
        </w:r>
      </w:hyperlink>
      <w:r w:rsidR="000A1A51">
        <w:rPr>
          <w:rFonts w:ascii="Times New Roman" w:eastAsia="Times New Roman" w:hAnsi="Times New Roman" w:cs="Times New Roman"/>
          <w:color w:val="000000" w:themeColor="text1"/>
          <w:sz w:val="22"/>
          <w:szCs w:val="22"/>
          <w:shd w:val="clear" w:color="auto" w:fill="FFFFFF"/>
        </w:rPr>
        <w:t xml:space="preserve"> Deployment of electric vehicle charging equipment (Sen. Jeff Mullis-R)</w:t>
      </w:r>
    </w:p>
    <w:p w14:paraId="25CC165C" w14:textId="6EA31CAF" w:rsidR="000A1A51" w:rsidRPr="00EA737F" w:rsidRDefault="000A1A51" w:rsidP="000A0C43">
      <w:pPr>
        <w:jc w:val="both"/>
        <w:rPr>
          <w:rFonts w:ascii="Times New Roman" w:eastAsia="Times New Roman" w:hAnsi="Times New Roman" w:cs="Times New Roman"/>
          <w:bCs/>
          <w:color w:val="00B050"/>
          <w:sz w:val="22"/>
          <w:szCs w:val="22"/>
          <w:shd w:val="clear" w:color="auto" w:fill="FFFFFF"/>
        </w:rPr>
      </w:pPr>
      <w:r>
        <w:rPr>
          <w:rFonts w:ascii="Times New Roman" w:eastAsia="Times New Roman" w:hAnsi="Times New Roman" w:cs="Times New Roman"/>
          <w:color w:val="000000" w:themeColor="text1"/>
          <w:sz w:val="22"/>
          <w:szCs w:val="22"/>
          <w:shd w:val="clear" w:color="auto" w:fill="FFFFFF"/>
        </w:rPr>
        <w:t>R</w:t>
      </w:r>
      <w:r w:rsidRPr="000A1A51">
        <w:rPr>
          <w:rFonts w:ascii="Times New Roman" w:eastAsia="Times New Roman" w:hAnsi="Times New Roman" w:cs="Times New Roman"/>
          <w:color w:val="000000" w:themeColor="text1"/>
          <w:sz w:val="22"/>
          <w:szCs w:val="22"/>
          <w:shd w:val="clear" w:color="auto" w:fill="FFFFFF"/>
        </w:rPr>
        <w:t>elating to public utilities and public transportation, so as to provide for the deployment of electric vehicle charging equipment</w:t>
      </w:r>
      <w:r>
        <w:rPr>
          <w:rFonts w:ascii="Times New Roman" w:eastAsia="Times New Roman" w:hAnsi="Times New Roman" w:cs="Times New Roman"/>
          <w:color w:val="000000" w:themeColor="text1"/>
          <w:sz w:val="22"/>
          <w:szCs w:val="22"/>
          <w:shd w:val="clear" w:color="auto" w:fill="FFFFFF"/>
        </w:rPr>
        <w:t xml:space="preserve">. </w:t>
      </w:r>
      <w:r>
        <w:rPr>
          <w:rFonts w:ascii="Times New Roman" w:eastAsia="Times New Roman" w:hAnsi="Times New Roman" w:cs="Times New Roman"/>
          <w:b/>
          <w:bCs/>
          <w:color w:val="000000" w:themeColor="text1"/>
          <w:sz w:val="22"/>
          <w:szCs w:val="22"/>
          <w:shd w:val="clear" w:color="auto" w:fill="FFFFFF"/>
        </w:rPr>
        <w:t>Status:</w:t>
      </w:r>
      <w:r w:rsidR="00EA737F">
        <w:rPr>
          <w:rFonts w:ascii="Times New Roman" w:eastAsia="Times New Roman" w:hAnsi="Times New Roman" w:cs="Times New Roman"/>
          <w:b/>
          <w:bCs/>
          <w:color w:val="00B050"/>
          <w:sz w:val="22"/>
          <w:szCs w:val="22"/>
          <w:shd w:val="clear" w:color="auto" w:fill="FFFFFF"/>
        </w:rPr>
        <w:t xml:space="preserve"> </w:t>
      </w:r>
      <w:r w:rsidR="00EA737F" w:rsidRPr="00A2080B">
        <w:rPr>
          <w:rFonts w:ascii="Times New Roman" w:eastAsia="Times New Roman" w:hAnsi="Times New Roman" w:cs="Times New Roman"/>
          <w:bCs/>
          <w:color w:val="70AD47" w:themeColor="accent6"/>
          <w:sz w:val="22"/>
          <w:szCs w:val="22"/>
          <w:shd w:val="clear" w:color="auto" w:fill="FFFFFF"/>
        </w:rPr>
        <w:t>Referred to Regulated Industries and Utilities Cmte</w:t>
      </w:r>
    </w:p>
    <w:p w14:paraId="0411359D" w14:textId="77777777" w:rsidR="00E45A9D" w:rsidRPr="006551F6" w:rsidRDefault="00E45A9D" w:rsidP="00E45A9D">
      <w:pPr>
        <w:tabs>
          <w:tab w:val="left" w:pos="8577"/>
        </w:tabs>
        <w:jc w:val="both"/>
        <w:rPr>
          <w:rFonts w:ascii="Times New Roman" w:hAnsi="Times New Roman" w:cs="Times New Roman"/>
          <w:color w:val="000000" w:themeColor="text1"/>
          <w:sz w:val="22"/>
          <w:szCs w:val="22"/>
        </w:rPr>
      </w:pPr>
      <w:r w:rsidRPr="006551F6">
        <w:rPr>
          <w:rFonts w:ascii="Times New Roman" w:hAnsi="Times New Roman" w:cs="Times New Roman"/>
          <w:color w:val="000000" w:themeColor="text1"/>
          <w:sz w:val="22"/>
          <w:szCs w:val="22"/>
        </w:rPr>
        <w:tab/>
      </w:r>
    </w:p>
    <w:p w14:paraId="234280AF" w14:textId="77777777" w:rsidR="00E45A9D" w:rsidRDefault="007816A0" w:rsidP="00E45A9D">
      <w:pPr>
        <w:jc w:val="both"/>
        <w:rPr>
          <w:rFonts w:ascii="Times New Roman" w:hAnsi="Times New Roman" w:cs="Times New Roman"/>
          <w:color w:val="000000" w:themeColor="text1"/>
          <w:sz w:val="22"/>
          <w:szCs w:val="22"/>
        </w:rPr>
      </w:pPr>
      <w:hyperlink r:id="rId189" w:history="1">
        <w:r w:rsidR="00E45A9D" w:rsidRPr="004F04B5">
          <w:rPr>
            <w:rStyle w:val="Hyperlink"/>
            <w:rFonts w:ascii="Times New Roman" w:hAnsi="Times New Roman" w:cs="Times New Roman"/>
            <w:sz w:val="22"/>
            <w:szCs w:val="22"/>
          </w:rPr>
          <w:t>SR 84</w:t>
        </w:r>
      </w:hyperlink>
      <w:r w:rsidR="00E45A9D">
        <w:rPr>
          <w:rFonts w:ascii="Times New Roman" w:hAnsi="Times New Roman" w:cs="Times New Roman"/>
          <w:color w:val="000000" w:themeColor="text1"/>
          <w:sz w:val="22"/>
          <w:szCs w:val="22"/>
        </w:rPr>
        <w:t>, Airport Joint Study Committee (Sen. Tyler Harper-R)</w:t>
      </w:r>
    </w:p>
    <w:p w14:paraId="494F7957" w14:textId="77777777" w:rsidR="00E45A9D" w:rsidRPr="0076172A" w:rsidRDefault="00E45A9D" w:rsidP="00E45A9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Create Joint Study Committee for airport infrastructure and improvements. </w:t>
      </w:r>
      <w:r w:rsidRPr="00490A7A">
        <w:rPr>
          <w:rFonts w:ascii="Times New Roman" w:hAnsi="Times New Roman" w:cs="Times New Roman"/>
          <w:b/>
          <w:color w:val="000000" w:themeColor="text1"/>
          <w:sz w:val="22"/>
          <w:szCs w:val="22"/>
        </w:rPr>
        <w:t>Status:</w:t>
      </w:r>
      <w:r>
        <w:rPr>
          <w:rFonts w:ascii="Times New Roman" w:hAnsi="Times New Roman" w:cs="Times New Roman"/>
          <w:color w:val="000000" w:themeColor="text1"/>
          <w:sz w:val="22"/>
          <w:szCs w:val="22"/>
        </w:rPr>
        <w:t xml:space="preserve"> Referred to Rules Cmte, Passed Cmte by Substitute, Pending Rules Cmte, Senate Rules Calendar, Senate Tabled, Taken off Table, Passed Senate, Sent to House, Referred to Transportation Cmte, </w:t>
      </w:r>
      <w:r w:rsidRPr="007C02B0">
        <w:rPr>
          <w:rFonts w:ascii="Times New Roman" w:hAnsi="Times New Roman" w:cs="Times New Roman"/>
          <w:color w:val="000000" w:themeColor="text1"/>
          <w:sz w:val="22"/>
          <w:szCs w:val="22"/>
        </w:rPr>
        <w:t>Passed Cmte</w:t>
      </w:r>
      <w:r>
        <w:rPr>
          <w:rFonts w:ascii="Times New Roman" w:hAnsi="Times New Roman" w:cs="Times New Roman"/>
          <w:color w:val="000000" w:themeColor="text1"/>
          <w:sz w:val="22"/>
          <w:szCs w:val="22"/>
        </w:rPr>
        <w:t xml:space="preserve"> by Substitute</w:t>
      </w:r>
      <w:r w:rsidRPr="007C02B0">
        <w:rPr>
          <w:rFonts w:ascii="Times New Roman" w:hAnsi="Times New Roman" w:cs="Times New Roman"/>
          <w:color w:val="000000" w:themeColor="text1"/>
          <w:sz w:val="22"/>
          <w:szCs w:val="22"/>
        </w:rPr>
        <w:t>, Pending Rules Cmte</w:t>
      </w:r>
      <w:r>
        <w:rPr>
          <w:rFonts w:ascii="Times New Roman" w:hAnsi="Times New Roman" w:cs="Times New Roman"/>
          <w:color w:val="000000" w:themeColor="text1"/>
          <w:sz w:val="22"/>
          <w:szCs w:val="22"/>
        </w:rPr>
        <w:t xml:space="preserve">, </w:t>
      </w:r>
      <w:r w:rsidRPr="0076172A">
        <w:rPr>
          <w:rFonts w:ascii="Times New Roman" w:hAnsi="Times New Roman" w:cs="Times New Roman"/>
          <w:color w:val="000000" w:themeColor="text1"/>
          <w:sz w:val="22"/>
          <w:szCs w:val="22"/>
        </w:rPr>
        <w:t>Passed House, Sent to Senate for Agree/Disagree, Senate Agreed.</w:t>
      </w:r>
    </w:p>
    <w:p w14:paraId="08EEC830" w14:textId="77777777" w:rsidR="00E45A9D" w:rsidRPr="006551F6" w:rsidRDefault="00E45A9D" w:rsidP="00E45A9D">
      <w:pPr>
        <w:jc w:val="both"/>
        <w:rPr>
          <w:rFonts w:ascii="Times New Roman" w:hAnsi="Times New Roman" w:cs="Times New Roman"/>
          <w:color w:val="000000" w:themeColor="text1"/>
          <w:sz w:val="22"/>
          <w:szCs w:val="22"/>
        </w:rPr>
      </w:pPr>
    </w:p>
    <w:p w14:paraId="4B829B26" w14:textId="77777777" w:rsidR="00E45A9D" w:rsidRPr="006551F6" w:rsidRDefault="007816A0" w:rsidP="00E45A9D">
      <w:pPr>
        <w:jc w:val="both"/>
        <w:rPr>
          <w:rFonts w:ascii="Times New Roman" w:eastAsia="Times New Roman" w:hAnsi="Times New Roman" w:cs="Times New Roman"/>
          <w:sz w:val="22"/>
          <w:szCs w:val="22"/>
        </w:rPr>
      </w:pPr>
      <w:hyperlink r:id="rId190" w:history="1">
        <w:r w:rsidR="00E45A9D" w:rsidRPr="006551F6">
          <w:rPr>
            <w:rStyle w:val="Hyperlink"/>
            <w:rFonts w:ascii="Times New Roman" w:hAnsi="Times New Roman" w:cs="Times New Roman"/>
            <w:sz w:val="22"/>
            <w:szCs w:val="22"/>
          </w:rPr>
          <w:t>SR 102</w:t>
        </w:r>
      </w:hyperlink>
      <w:r w:rsidR="00E45A9D" w:rsidRPr="006551F6">
        <w:rPr>
          <w:rFonts w:ascii="Times New Roman" w:hAnsi="Times New Roman" w:cs="Times New Roman"/>
          <w:color w:val="000000" w:themeColor="text1"/>
          <w:sz w:val="22"/>
          <w:szCs w:val="22"/>
        </w:rPr>
        <w:t xml:space="preserve">, </w:t>
      </w:r>
      <w:r w:rsidR="00E45A9D" w:rsidRPr="006551F6">
        <w:rPr>
          <w:rFonts w:ascii="Times New Roman" w:eastAsia="Times New Roman" w:hAnsi="Times New Roman" w:cs="Times New Roman"/>
          <w:bCs/>
          <w:color w:val="273E47"/>
          <w:sz w:val="22"/>
          <w:szCs w:val="22"/>
        </w:rPr>
        <w:t>Georgia Commission on E-Commerce and Freight Infrastructure Funding (Sen. Steve Gooch-R)</w:t>
      </w:r>
    </w:p>
    <w:p w14:paraId="6C86E61B" w14:textId="77777777" w:rsidR="00E45A9D" w:rsidRPr="0076172A" w:rsidRDefault="00E45A9D" w:rsidP="00E45A9D">
      <w:pPr>
        <w:jc w:val="both"/>
        <w:rPr>
          <w:rFonts w:ascii="Times New Roman" w:hAnsi="Times New Roman" w:cs="Times New Roman"/>
          <w:color w:val="000000" w:themeColor="text1"/>
          <w:sz w:val="22"/>
          <w:szCs w:val="22"/>
        </w:rPr>
      </w:pPr>
      <w:r w:rsidRPr="006551F6">
        <w:rPr>
          <w:rFonts w:ascii="Times New Roman" w:eastAsia="Times New Roman" w:hAnsi="Times New Roman" w:cs="Times New Roman"/>
          <w:color w:val="212529"/>
          <w:sz w:val="22"/>
          <w:szCs w:val="22"/>
          <w:shd w:val="clear" w:color="auto" w:fill="FFFFFF"/>
        </w:rPr>
        <w:t xml:space="preserve">A Resolution creating the Georgia Commission on E-Commerce and Freight Infrastructure Funding; and for other purposes. </w:t>
      </w:r>
      <w:r w:rsidRPr="006551F6">
        <w:rPr>
          <w:rFonts w:ascii="Times New Roman" w:eastAsia="Times New Roman" w:hAnsi="Times New Roman" w:cs="Times New Roman"/>
          <w:b/>
          <w:color w:val="212529"/>
          <w:sz w:val="22"/>
          <w:szCs w:val="22"/>
          <w:shd w:val="clear" w:color="auto" w:fill="FFFFFF"/>
        </w:rPr>
        <w:t>Status:</w:t>
      </w:r>
      <w:r w:rsidRPr="006551F6">
        <w:rPr>
          <w:rFonts w:ascii="Times New Roman" w:eastAsia="Times New Roman" w:hAnsi="Times New Roman" w:cs="Times New Roman"/>
          <w:color w:val="212529"/>
          <w:sz w:val="22"/>
          <w:szCs w:val="22"/>
          <w:shd w:val="clear" w:color="auto" w:fill="FFFFFF"/>
        </w:rPr>
        <w:t xml:space="preserve"> </w:t>
      </w:r>
      <w:r w:rsidRPr="006551F6">
        <w:rPr>
          <w:rFonts w:ascii="Times New Roman" w:eastAsia="Times New Roman" w:hAnsi="Times New Roman" w:cs="Times New Roman"/>
          <w:color w:val="000000" w:themeColor="text1"/>
          <w:sz w:val="22"/>
          <w:szCs w:val="22"/>
          <w:shd w:val="clear" w:color="auto" w:fill="FFFFFF"/>
        </w:rPr>
        <w:t xml:space="preserve">Referred to Transportation Cmte, Passed Cmte, Pending Rules Cmte, </w:t>
      </w:r>
      <w:r w:rsidRPr="008F2270">
        <w:rPr>
          <w:rFonts w:ascii="Times New Roman" w:eastAsia="Times New Roman" w:hAnsi="Times New Roman" w:cs="Times New Roman"/>
          <w:color w:val="000000" w:themeColor="text1"/>
          <w:sz w:val="22"/>
          <w:szCs w:val="22"/>
          <w:shd w:val="clear" w:color="auto" w:fill="FFFFFF"/>
        </w:rPr>
        <w:t>Passed Senate, Sent to House, Referred to Transportation Cmte</w:t>
      </w:r>
      <w:r>
        <w:rPr>
          <w:rFonts w:ascii="Times New Roman" w:eastAsia="Times New Roman" w:hAnsi="Times New Roman" w:cs="Times New Roman"/>
          <w:color w:val="000000" w:themeColor="text1"/>
          <w:sz w:val="22"/>
          <w:szCs w:val="22"/>
          <w:shd w:val="clear" w:color="auto" w:fill="FFFFFF"/>
        </w:rPr>
        <w:t xml:space="preserve">, </w:t>
      </w:r>
      <w:r w:rsidRPr="007C02B0">
        <w:rPr>
          <w:rFonts w:ascii="Times New Roman" w:eastAsia="Times New Roman" w:hAnsi="Times New Roman" w:cs="Times New Roman"/>
          <w:color w:val="000000" w:themeColor="text1"/>
          <w:sz w:val="22"/>
          <w:szCs w:val="22"/>
          <w:shd w:val="clear" w:color="auto" w:fill="FFFFFF"/>
        </w:rPr>
        <w:t>Passed Cmte, Pending Rules Cmte</w:t>
      </w:r>
      <w:r>
        <w:rPr>
          <w:rFonts w:ascii="Times New Roman" w:eastAsia="Times New Roman" w:hAnsi="Times New Roman" w:cs="Times New Roman"/>
          <w:color w:val="000000" w:themeColor="text1"/>
          <w:sz w:val="22"/>
          <w:szCs w:val="22"/>
          <w:shd w:val="clear" w:color="auto" w:fill="FFFFFF"/>
        </w:rPr>
        <w:t xml:space="preserve">, </w:t>
      </w:r>
      <w:r w:rsidRPr="000012BC">
        <w:rPr>
          <w:rFonts w:ascii="Times New Roman" w:eastAsia="Times New Roman" w:hAnsi="Times New Roman" w:cs="Times New Roman"/>
          <w:color w:val="000000" w:themeColor="text1"/>
          <w:sz w:val="22"/>
          <w:szCs w:val="22"/>
          <w:shd w:val="clear" w:color="auto" w:fill="FFFFFF"/>
        </w:rPr>
        <w:t>Passed Cmte by Substitute, Pending Rules Cmte</w:t>
      </w:r>
      <w:r w:rsidRPr="0076172A">
        <w:rPr>
          <w:rFonts w:ascii="Times New Roman" w:eastAsia="Times New Roman" w:hAnsi="Times New Roman" w:cs="Times New Roman"/>
          <w:color w:val="000000" w:themeColor="text1"/>
          <w:sz w:val="22"/>
          <w:szCs w:val="22"/>
          <w:shd w:val="clear" w:color="auto" w:fill="FFFFFF"/>
        </w:rPr>
        <w:t xml:space="preserve">, </w:t>
      </w:r>
      <w:r w:rsidRPr="0076172A">
        <w:rPr>
          <w:rFonts w:ascii="Times New Roman" w:hAnsi="Times New Roman" w:cs="Times New Roman"/>
          <w:color w:val="000000" w:themeColor="text1"/>
          <w:sz w:val="22"/>
          <w:szCs w:val="22"/>
        </w:rPr>
        <w:t>Passed House, Sent to Senate for Agree/Disagree, Senate Agreed.</w:t>
      </w:r>
    </w:p>
    <w:p w14:paraId="0E3689D4" w14:textId="77777777" w:rsidR="00E45A9D" w:rsidRDefault="00E45A9D" w:rsidP="00E45A9D">
      <w:pPr>
        <w:jc w:val="center"/>
        <w:rPr>
          <w:rFonts w:ascii="Times New Roman" w:hAnsi="Times New Roman" w:cs="Times New Roman"/>
          <w:sz w:val="22"/>
          <w:szCs w:val="22"/>
        </w:rPr>
      </w:pPr>
    </w:p>
    <w:p w14:paraId="6A608955" w14:textId="77777777" w:rsidR="006C31E4" w:rsidRPr="00D34280" w:rsidRDefault="00D34280" w:rsidP="00D34280">
      <w:pPr>
        <w:jc w:val="center"/>
        <w:rPr>
          <w:rFonts w:ascii="Times New Roman" w:hAnsi="Times New Roman" w:cs="Times New Roman"/>
          <w:sz w:val="22"/>
          <w:szCs w:val="22"/>
        </w:rPr>
      </w:pPr>
      <w:r w:rsidRPr="006551F6">
        <w:rPr>
          <w:rFonts w:ascii="Times New Roman" w:hAnsi="Times New Roman" w:cs="Times New Roman"/>
          <w:sz w:val="22"/>
          <w:szCs w:val="22"/>
        </w:rPr>
        <w:t>###</w:t>
      </w:r>
    </w:p>
    <w:sectPr w:rsidR="006C31E4" w:rsidRPr="00D34280" w:rsidSect="006D64FE">
      <w:pgSz w:w="12240" w:h="15840"/>
      <w:pgMar w:top="936" w:right="1440" w:bottom="135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5641" w14:textId="77777777" w:rsidR="00517F00" w:rsidRDefault="00517F00" w:rsidP="00867B14">
      <w:r>
        <w:separator/>
      </w:r>
    </w:p>
  </w:endnote>
  <w:endnote w:type="continuationSeparator" w:id="0">
    <w:p w14:paraId="04BCEBE5" w14:textId="77777777" w:rsidR="00517F00" w:rsidRDefault="00517F00" w:rsidP="0086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A1485" w14:textId="77777777" w:rsidR="00517F00" w:rsidRDefault="00517F00" w:rsidP="00867B14">
      <w:r>
        <w:separator/>
      </w:r>
    </w:p>
  </w:footnote>
  <w:footnote w:type="continuationSeparator" w:id="0">
    <w:p w14:paraId="4A45624E" w14:textId="77777777" w:rsidR="00517F00" w:rsidRDefault="00517F00" w:rsidP="0086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56884"/>
    <w:multiLevelType w:val="hybridMultilevel"/>
    <w:tmpl w:val="C14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8"/>
  </w:num>
  <w:num w:numId="5">
    <w:abstractNumId w:val="6"/>
  </w:num>
  <w:num w:numId="6">
    <w:abstractNumId w:val="1"/>
  </w:num>
  <w:num w:numId="7">
    <w:abstractNumId w:val="3"/>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3"/>
    <w:rsid w:val="00012E86"/>
    <w:rsid w:val="000205AF"/>
    <w:rsid w:val="00023277"/>
    <w:rsid w:val="00025EC8"/>
    <w:rsid w:val="00030891"/>
    <w:rsid w:val="0004125F"/>
    <w:rsid w:val="00050135"/>
    <w:rsid w:val="00053793"/>
    <w:rsid w:val="00056035"/>
    <w:rsid w:val="00064E00"/>
    <w:rsid w:val="00075FC4"/>
    <w:rsid w:val="00080633"/>
    <w:rsid w:val="00086A0E"/>
    <w:rsid w:val="000918F7"/>
    <w:rsid w:val="000A0C43"/>
    <w:rsid w:val="000A164C"/>
    <w:rsid w:val="000A1A51"/>
    <w:rsid w:val="000A44B2"/>
    <w:rsid w:val="000B131F"/>
    <w:rsid w:val="000C36CD"/>
    <w:rsid w:val="000C3DC3"/>
    <w:rsid w:val="000C43A9"/>
    <w:rsid w:val="000F14BE"/>
    <w:rsid w:val="00101632"/>
    <w:rsid w:val="00107A98"/>
    <w:rsid w:val="001215B1"/>
    <w:rsid w:val="0012776A"/>
    <w:rsid w:val="00156429"/>
    <w:rsid w:val="00156BAA"/>
    <w:rsid w:val="00157FDC"/>
    <w:rsid w:val="00163348"/>
    <w:rsid w:val="001808A4"/>
    <w:rsid w:val="001811A8"/>
    <w:rsid w:val="00190ED1"/>
    <w:rsid w:val="001A119F"/>
    <w:rsid w:val="001A2E12"/>
    <w:rsid w:val="001C5467"/>
    <w:rsid w:val="001D783F"/>
    <w:rsid w:val="001E68C6"/>
    <w:rsid w:val="00200D5C"/>
    <w:rsid w:val="00206F90"/>
    <w:rsid w:val="00211D82"/>
    <w:rsid w:val="0021579E"/>
    <w:rsid w:val="00225E5C"/>
    <w:rsid w:val="00226DE8"/>
    <w:rsid w:val="00232284"/>
    <w:rsid w:val="002342E1"/>
    <w:rsid w:val="0025647B"/>
    <w:rsid w:val="00260515"/>
    <w:rsid w:val="0026309D"/>
    <w:rsid w:val="00280373"/>
    <w:rsid w:val="002B5746"/>
    <w:rsid w:val="002F44C6"/>
    <w:rsid w:val="002F591F"/>
    <w:rsid w:val="002F5A59"/>
    <w:rsid w:val="00305B9D"/>
    <w:rsid w:val="00310A19"/>
    <w:rsid w:val="00314428"/>
    <w:rsid w:val="00324838"/>
    <w:rsid w:val="00326500"/>
    <w:rsid w:val="00330C5F"/>
    <w:rsid w:val="00334C6D"/>
    <w:rsid w:val="00344D16"/>
    <w:rsid w:val="00352D7F"/>
    <w:rsid w:val="00354D7F"/>
    <w:rsid w:val="00367A8B"/>
    <w:rsid w:val="00384192"/>
    <w:rsid w:val="0039200B"/>
    <w:rsid w:val="003B04E2"/>
    <w:rsid w:val="003B6B1D"/>
    <w:rsid w:val="003C43CB"/>
    <w:rsid w:val="003E19B7"/>
    <w:rsid w:val="0041483E"/>
    <w:rsid w:val="004311D4"/>
    <w:rsid w:val="004333B5"/>
    <w:rsid w:val="0043705A"/>
    <w:rsid w:val="00444F7D"/>
    <w:rsid w:val="0044614F"/>
    <w:rsid w:val="0044677F"/>
    <w:rsid w:val="004524F7"/>
    <w:rsid w:val="004829E9"/>
    <w:rsid w:val="004949AC"/>
    <w:rsid w:val="00494B78"/>
    <w:rsid w:val="004B0D21"/>
    <w:rsid w:val="004C3ABD"/>
    <w:rsid w:val="004D436C"/>
    <w:rsid w:val="004E1D0A"/>
    <w:rsid w:val="004F21FB"/>
    <w:rsid w:val="00502E28"/>
    <w:rsid w:val="005032CA"/>
    <w:rsid w:val="00505411"/>
    <w:rsid w:val="00510AB5"/>
    <w:rsid w:val="00517F00"/>
    <w:rsid w:val="0052003E"/>
    <w:rsid w:val="005225F2"/>
    <w:rsid w:val="0053065C"/>
    <w:rsid w:val="005428C3"/>
    <w:rsid w:val="00542D88"/>
    <w:rsid w:val="0054672C"/>
    <w:rsid w:val="00551CF4"/>
    <w:rsid w:val="00556051"/>
    <w:rsid w:val="005646B7"/>
    <w:rsid w:val="0056714D"/>
    <w:rsid w:val="005707D9"/>
    <w:rsid w:val="00586C8E"/>
    <w:rsid w:val="00594A20"/>
    <w:rsid w:val="005F0315"/>
    <w:rsid w:val="005F123D"/>
    <w:rsid w:val="00600D72"/>
    <w:rsid w:val="006017A0"/>
    <w:rsid w:val="00620FF5"/>
    <w:rsid w:val="006239F2"/>
    <w:rsid w:val="00626931"/>
    <w:rsid w:val="00646175"/>
    <w:rsid w:val="006603D2"/>
    <w:rsid w:val="0066310B"/>
    <w:rsid w:val="00663D12"/>
    <w:rsid w:val="00665C80"/>
    <w:rsid w:val="00665DF1"/>
    <w:rsid w:val="006732FC"/>
    <w:rsid w:val="00674C91"/>
    <w:rsid w:val="0067547B"/>
    <w:rsid w:val="006763F5"/>
    <w:rsid w:val="006813A2"/>
    <w:rsid w:val="006B6656"/>
    <w:rsid w:val="006C22B8"/>
    <w:rsid w:val="006C31E4"/>
    <w:rsid w:val="006D0BDB"/>
    <w:rsid w:val="006D628B"/>
    <w:rsid w:val="006D64FE"/>
    <w:rsid w:val="006E493F"/>
    <w:rsid w:val="006F7A3D"/>
    <w:rsid w:val="007052BF"/>
    <w:rsid w:val="00726A0B"/>
    <w:rsid w:val="007371D3"/>
    <w:rsid w:val="007400E7"/>
    <w:rsid w:val="00743F71"/>
    <w:rsid w:val="007602EE"/>
    <w:rsid w:val="00773D85"/>
    <w:rsid w:val="0078138C"/>
    <w:rsid w:val="007816A0"/>
    <w:rsid w:val="00781E8F"/>
    <w:rsid w:val="00792480"/>
    <w:rsid w:val="00795BE3"/>
    <w:rsid w:val="007C0349"/>
    <w:rsid w:val="007C6E56"/>
    <w:rsid w:val="007D5D3E"/>
    <w:rsid w:val="007F14DD"/>
    <w:rsid w:val="007F520F"/>
    <w:rsid w:val="007F5A90"/>
    <w:rsid w:val="008000D0"/>
    <w:rsid w:val="008117C0"/>
    <w:rsid w:val="00816B22"/>
    <w:rsid w:val="00823702"/>
    <w:rsid w:val="008322D6"/>
    <w:rsid w:val="008366EB"/>
    <w:rsid w:val="0084203F"/>
    <w:rsid w:val="008422D8"/>
    <w:rsid w:val="00846B05"/>
    <w:rsid w:val="008513C1"/>
    <w:rsid w:val="00852618"/>
    <w:rsid w:val="00867B14"/>
    <w:rsid w:val="008728A1"/>
    <w:rsid w:val="0087533C"/>
    <w:rsid w:val="00883AD2"/>
    <w:rsid w:val="00883F5A"/>
    <w:rsid w:val="00894285"/>
    <w:rsid w:val="008A282F"/>
    <w:rsid w:val="008A3587"/>
    <w:rsid w:val="008B01BC"/>
    <w:rsid w:val="008B1E3C"/>
    <w:rsid w:val="008B239D"/>
    <w:rsid w:val="008B2C4E"/>
    <w:rsid w:val="008C11CB"/>
    <w:rsid w:val="008D1146"/>
    <w:rsid w:val="008E6170"/>
    <w:rsid w:val="009046C5"/>
    <w:rsid w:val="009046E7"/>
    <w:rsid w:val="00910152"/>
    <w:rsid w:val="0091466D"/>
    <w:rsid w:val="009204B0"/>
    <w:rsid w:val="00923026"/>
    <w:rsid w:val="009364FF"/>
    <w:rsid w:val="00941282"/>
    <w:rsid w:val="0095282D"/>
    <w:rsid w:val="00953CF5"/>
    <w:rsid w:val="00970143"/>
    <w:rsid w:val="00972FA3"/>
    <w:rsid w:val="009976A0"/>
    <w:rsid w:val="00997797"/>
    <w:rsid w:val="009B79A3"/>
    <w:rsid w:val="009C01E0"/>
    <w:rsid w:val="009D0A01"/>
    <w:rsid w:val="009D3447"/>
    <w:rsid w:val="009D4DA4"/>
    <w:rsid w:val="009E2CAB"/>
    <w:rsid w:val="009F4E98"/>
    <w:rsid w:val="00A044CA"/>
    <w:rsid w:val="00A122E1"/>
    <w:rsid w:val="00A15F8A"/>
    <w:rsid w:val="00A2080B"/>
    <w:rsid w:val="00A24828"/>
    <w:rsid w:val="00A410F2"/>
    <w:rsid w:val="00A41518"/>
    <w:rsid w:val="00A417CB"/>
    <w:rsid w:val="00A4506D"/>
    <w:rsid w:val="00A707DF"/>
    <w:rsid w:val="00A71C05"/>
    <w:rsid w:val="00A7238E"/>
    <w:rsid w:val="00A832C6"/>
    <w:rsid w:val="00AA09EF"/>
    <w:rsid w:val="00AA63FD"/>
    <w:rsid w:val="00AB1E57"/>
    <w:rsid w:val="00AB6741"/>
    <w:rsid w:val="00AC087E"/>
    <w:rsid w:val="00AE0419"/>
    <w:rsid w:val="00AF646F"/>
    <w:rsid w:val="00B056A6"/>
    <w:rsid w:val="00B059A8"/>
    <w:rsid w:val="00B474D6"/>
    <w:rsid w:val="00B61D3B"/>
    <w:rsid w:val="00B853A7"/>
    <w:rsid w:val="00B96E15"/>
    <w:rsid w:val="00BA1CBB"/>
    <w:rsid w:val="00BA28D7"/>
    <w:rsid w:val="00BC04EC"/>
    <w:rsid w:val="00BC5D2A"/>
    <w:rsid w:val="00BC691F"/>
    <w:rsid w:val="00BD569D"/>
    <w:rsid w:val="00BE7141"/>
    <w:rsid w:val="00C027EE"/>
    <w:rsid w:val="00C228B0"/>
    <w:rsid w:val="00C2585B"/>
    <w:rsid w:val="00C26BC3"/>
    <w:rsid w:val="00C310D9"/>
    <w:rsid w:val="00C35C83"/>
    <w:rsid w:val="00C4139B"/>
    <w:rsid w:val="00C45547"/>
    <w:rsid w:val="00C54BD4"/>
    <w:rsid w:val="00C7280A"/>
    <w:rsid w:val="00C73ADF"/>
    <w:rsid w:val="00C7603D"/>
    <w:rsid w:val="00C76D9E"/>
    <w:rsid w:val="00C83527"/>
    <w:rsid w:val="00C9146A"/>
    <w:rsid w:val="00C95C34"/>
    <w:rsid w:val="00CA5AFD"/>
    <w:rsid w:val="00CB3C1E"/>
    <w:rsid w:val="00CC0623"/>
    <w:rsid w:val="00CD58A6"/>
    <w:rsid w:val="00CF4936"/>
    <w:rsid w:val="00CF5EEE"/>
    <w:rsid w:val="00D13E36"/>
    <w:rsid w:val="00D30D29"/>
    <w:rsid w:val="00D34280"/>
    <w:rsid w:val="00D356A4"/>
    <w:rsid w:val="00D4296C"/>
    <w:rsid w:val="00D43513"/>
    <w:rsid w:val="00D46503"/>
    <w:rsid w:val="00D47CC8"/>
    <w:rsid w:val="00D56E07"/>
    <w:rsid w:val="00D56EAF"/>
    <w:rsid w:val="00D90A64"/>
    <w:rsid w:val="00D952FE"/>
    <w:rsid w:val="00DA252E"/>
    <w:rsid w:val="00DA4E4E"/>
    <w:rsid w:val="00DD1589"/>
    <w:rsid w:val="00DF5BC5"/>
    <w:rsid w:val="00E01925"/>
    <w:rsid w:val="00E03861"/>
    <w:rsid w:val="00E11197"/>
    <w:rsid w:val="00E45A9D"/>
    <w:rsid w:val="00E55673"/>
    <w:rsid w:val="00E738BC"/>
    <w:rsid w:val="00EA737F"/>
    <w:rsid w:val="00EB4567"/>
    <w:rsid w:val="00EC7823"/>
    <w:rsid w:val="00ED6389"/>
    <w:rsid w:val="00EE794F"/>
    <w:rsid w:val="00EF221B"/>
    <w:rsid w:val="00F036D3"/>
    <w:rsid w:val="00F172A9"/>
    <w:rsid w:val="00F20339"/>
    <w:rsid w:val="00F3132F"/>
    <w:rsid w:val="00F5497E"/>
    <w:rsid w:val="00F60E9E"/>
    <w:rsid w:val="00F75692"/>
    <w:rsid w:val="00F929A4"/>
    <w:rsid w:val="00F962FC"/>
    <w:rsid w:val="00FA6730"/>
    <w:rsid w:val="00FB367B"/>
    <w:rsid w:val="00FB5EC2"/>
    <w:rsid w:val="00FD20F9"/>
    <w:rsid w:val="00FE25B0"/>
    <w:rsid w:val="00FE5867"/>
    <w:rsid w:val="00FF02BE"/>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B68E"/>
  <w15:chartTrackingRefBased/>
  <w15:docId w15:val="{07D2BF1A-D659-CD44-BA7C-7DCCF287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0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623"/>
    <w:rPr>
      <w:color w:val="0563C1" w:themeColor="hyperlink"/>
      <w:u w:val="single"/>
    </w:rPr>
  </w:style>
  <w:style w:type="character" w:customStyle="1" w:styleId="UnresolvedMention1">
    <w:name w:val="Unresolved Mention1"/>
    <w:basedOn w:val="DefaultParagraphFont"/>
    <w:uiPriority w:val="99"/>
    <w:semiHidden/>
    <w:unhideWhenUsed/>
    <w:rsid w:val="00CC0623"/>
    <w:rPr>
      <w:color w:val="605E5C"/>
      <w:shd w:val="clear" w:color="auto" w:fill="E1DFDD"/>
    </w:rPr>
  </w:style>
  <w:style w:type="character" w:styleId="FollowedHyperlink">
    <w:name w:val="FollowedHyperlink"/>
    <w:basedOn w:val="DefaultParagraphFont"/>
    <w:uiPriority w:val="99"/>
    <w:semiHidden/>
    <w:unhideWhenUsed/>
    <w:rsid w:val="00CC0623"/>
    <w:rPr>
      <w:color w:val="954F72" w:themeColor="followedHyperlink"/>
      <w:u w:val="single"/>
    </w:rPr>
  </w:style>
  <w:style w:type="paragraph" w:styleId="NormalWeb">
    <w:name w:val="Normal (Web)"/>
    <w:basedOn w:val="Normal"/>
    <w:uiPriority w:val="99"/>
    <w:unhideWhenUsed/>
    <w:rsid w:val="00BC691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10AB5"/>
    <w:pPr>
      <w:ind w:left="720"/>
      <w:contextualSpacing/>
    </w:pPr>
  </w:style>
  <w:style w:type="character" w:customStyle="1" w:styleId="UnresolvedMention10">
    <w:name w:val="Unresolved Mention1"/>
    <w:basedOn w:val="DefaultParagraphFont"/>
    <w:uiPriority w:val="99"/>
    <w:semiHidden/>
    <w:unhideWhenUsed/>
    <w:rsid w:val="00D34280"/>
    <w:rPr>
      <w:color w:val="605E5C"/>
      <w:shd w:val="clear" w:color="auto" w:fill="E1DFDD"/>
    </w:rPr>
  </w:style>
  <w:style w:type="character" w:styleId="Strong">
    <w:name w:val="Strong"/>
    <w:basedOn w:val="DefaultParagraphFont"/>
    <w:uiPriority w:val="22"/>
    <w:qFormat/>
    <w:rsid w:val="00D34280"/>
    <w:rPr>
      <w:b/>
      <w:bCs/>
    </w:rPr>
  </w:style>
  <w:style w:type="character" w:customStyle="1" w:styleId="apple-converted-space">
    <w:name w:val="apple-converted-space"/>
    <w:basedOn w:val="DefaultParagraphFont"/>
    <w:rsid w:val="00D34280"/>
  </w:style>
  <w:style w:type="paragraph" w:customStyle="1" w:styleId="NormalWeb1">
    <w:name w:val="Normal (Web)1"/>
    <w:rsid w:val="00D34280"/>
    <w:pPr>
      <w:spacing w:before="100" w:after="100"/>
    </w:pPr>
    <w:rPr>
      <w:rFonts w:ascii="Arial" w:eastAsia="ヒラギノ角ゴ Pro W3" w:hAnsi="Arial" w:cs="Times New Roman"/>
      <w:color w:val="00000B"/>
      <w:sz w:val="20"/>
      <w:szCs w:val="20"/>
    </w:rPr>
  </w:style>
  <w:style w:type="character" w:customStyle="1" w:styleId="UnresolvedMention2">
    <w:name w:val="Unresolved Mention2"/>
    <w:basedOn w:val="DefaultParagraphFont"/>
    <w:uiPriority w:val="99"/>
    <w:rsid w:val="00D34280"/>
    <w:rPr>
      <w:color w:val="605E5C"/>
      <w:shd w:val="clear" w:color="auto" w:fill="E1DFDD"/>
    </w:rPr>
  </w:style>
  <w:style w:type="character" w:customStyle="1" w:styleId="UnresolvedMention3">
    <w:name w:val="Unresolved Mention3"/>
    <w:basedOn w:val="DefaultParagraphFont"/>
    <w:uiPriority w:val="99"/>
    <w:rsid w:val="00D34280"/>
    <w:rPr>
      <w:color w:val="605E5C"/>
      <w:shd w:val="clear" w:color="auto" w:fill="E1DFDD"/>
    </w:rPr>
  </w:style>
  <w:style w:type="paragraph" w:styleId="DocumentMap">
    <w:name w:val="Document Map"/>
    <w:basedOn w:val="Normal"/>
    <w:link w:val="DocumentMapChar"/>
    <w:uiPriority w:val="99"/>
    <w:semiHidden/>
    <w:unhideWhenUsed/>
    <w:rsid w:val="00D34280"/>
    <w:rPr>
      <w:rFonts w:ascii="Times New Roman" w:hAnsi="Times New Roman" w:cs="Times New Roman"/>
    </w:rPr>
  </w:style>
  <w:style w:type="character" w:customStyle="1" w:styleId="DocumentMapChar">
    <w:name w:val="Document Map Char"/>
    <w:basedOn w:val="DefaultParagraphFont"/>
    <w:link w:val="DocumentMap"/>
    <w:uiPriority w:val="99"/>
    <w:semiHidden/>
    <w:rsid w:val="00D34280"/>
    <w:rPr>
      <w:rFonts w:ascii="Times New Roman" w:hAnsi="Times New Roman" w:cs="Times New Roman"/>
    </w:rPr>
  </w:style>
  <w:style w:type="character" w:customStyle="1" w:styleId="UnresolvedMention4">
    <w:name w:val="Unresolved Mention4"/>
    <w:basedOn w:val="DefaultParagraphFont"/>
    <w:uiPriority w:val="99"/>
    <w:rsid w:val="00D34280"/>
    <w:rPr>
      <w:color w:val="605E5C"/>
      <w:shd w:val="clear" w:color="auto" w:fill="E1DFDD"/>
    </w:rPr>
  </w:style>
  <w:style w:type="character" w:customStyle="1" w:styleId="UnresolvedMention5">
    <w:name w:val="Unresolved Mention5"/>
    <w:basedOn w:val="DefaultParagraphFont"/>
    <w:uiPriority w:val="99"/>
    <w:rsid w:val="00CF5EEE"/>
    <w:rPr>
      <w:color w:val="605E5C"/>
      <w:shd w:val="clear" w:color="auto" w:fill="E1DFDD"/>
    </w:rPr>
  </w:style>
  <w:style w:type="character" w:customStyle="1" w:styleId="UnresolvedMention6">
    <w:name w:val="Unresolved Mention6"/>
    <w:basedOn w:val="DefaultParagraphFont"/>
    <w:uiPriority w:val="99"/>
    <w:rsid w:val="00846B05"/>
    <w:rPr>
      <w:color w:val="605E5C"/>
      <w:shd w:val="clear" w:color="auto" w:fill="E1DFDD"/>
    </w:rPr>
  </w:style>
  <w:style w:type="character" w:customStyle="1" w:styleId="UnresolvedMention7">
    <w:name w:val="Unresolved Mention7"/>
    <w:basedOn w:val="DefaultParagraphFont"/>
    <w:uiPriority w:val="99"/>
    <w:rsid w:val="00030891"/>
    <w:rPr>
      <w:color w:val="605E5C"/>
      <w:shd w:val="clear" w:color="auto" w:fill="E1DFDD"/>
    </w:rPr>
  </w:style>
  <w:style w:type="paragraph" w:customStyle="1" w:styleId="defaultstyledtext-xb1qmn-0">
    <w:name w:val="default__styledtext-xb1qmn-0"/>
    <w:basedOn w:val="Normal"/>
    <w:rsid w:val="005707D9"/>
    <w:pPr>
      <w:spacing w:before="100" w:beforeAutospacing="1" w:after="100" w:afterAutospacing="1"/>
    </w:pPr>
    <w:rPr>
      <w:rFonts w:ascii="Times New Roman" w:eastAsia="Times New Roman" w:hAnsi="Times New Roman" w:cs="Times New Roman"/>
    </w:rPr>
  </w:style>
  <w:style w:type="character" w:customStyle="1" w:styleId="UnresolvedMention8">
    <w:name w:val="Unresolved Mention8"/>
    <w:basedOn w:val="DefaultParagraphFont"/>
    <w:uiPriority w:val="99"/>
    <w:rsid w:val="009D4DA4"/>
    <w:rPr>
      <w:color w:val="605E5C"/>
      <w:shd w:val="clear" w:color="auto" w:fill="E1DFDD"/>
    </w:rPr>
  </w:style>
  <w:style w:type="paragraph" w:styleId="Header">
    <w:name w:val="header"/>
    <w:basedOn w:val="Normal"/>
    <w:link w:val="HeaderChar"/>
    <w:uiPriority w:val="99"/>
    <w:unhideWhenUsed/>
    <w:rsid w:val="00867B14"/>
    <w:pPr>
      <w:tabs>
        <w:tab w:val="center" w:pos="4680"/>
        <w:tab w:val="right" w:pos="9360"/>
      </w:tabs>
    </w:pPr>
  </w:style>
  <w:style w:type="character" w:customStyle="1" w:styleId="HeaderChar">
    <w:name w:val="Header Char"/>
    <w:basedOn w:val="DefaultParagraphFont"/>
    <w:link w:val="Header"/>
    <w:uiPriority w:val="99"/>
    <w:rsid w:val="00867B14"/>
  </w:style>
  <w:style w:type="paragraph" w:styleId="Footer">
    <w:name w:val="footer"/>
    <w:basedOn w:val="Normal"/>
    <w:link w:val="FooterChar"/>
    <w:uiPriority w:val="99"/>
    <w:unhideWhenUsed/>
    <w:rsid w:val="00867B14"/>
    <w:pPr>
      <w:tabs>
        <w:tab w:val="center" w:pos="4680"/>
        <w:tab w:val="right" w:pos="9360"/>
      </w:tabs>
    </w:pPr>
  </w:style>
  <w:style w:type="character" w:customStyle="1" w:styleId="FooterChar">
    <w:name w:val="Footer Char"/>
    <w:basedOn w:val="DefaultParagraphFont"/>
    <w:link w:val="Footer"/>
    <w:uiPriority w:val="99"/>
    <w:rsid w:val="00867B14"/>
  </w:style>
  <w:style w:type="character" w:customStyle="1" w:styleId="UnresolvedMention9">
    <w:name w:val="Unresolved Mention9"/>
    <w:basedOn w:val="DefaultParagraphFont"/>
    <w:uiPriority w:val="99"/>
    <w:rsid w:val="00086A0E"/>
    <w:rPr>
      <w:color w:val="605E5C"/>
      <w:shd w:val="clear" w:color="auto" w:fill="E1DFDD"/>
    </w:rPr>
  </w:style>
  <w:style w:type="character" w:customStyle="1" w:styleId="UnresolvedMention100">
    <w:name w:val="Unresolved Mention10"/>
    <w:basedOn w:val="DefaultParagraphFont"/>
    <w:uiPriority w:val="99"/>
    <w:rsid w:val="00DD1589"/>
    <w:rPr>
      <w:color w:val="605E5C"/>
      <w:shd w:val="clear" w:color="auto" w:fill="E1DFDD"/>
    </w:rPr>
  </w:style>
  <w:style w:type="character" w:customStyle="1" w:styleId="UnresolvedMention11">
    <w:name w:val="Unresolved Mention11"/>
    <w:basedOn w:val="DefaultParagraphFont"/>
    <w:uiPriority w:val="99"/>
    <w:rsid w:val="00FB367B"/>
    <w:rPr>
      <w:color w:val="605E5C"/>
      <w:shd w:val="clear" w:color="auto" w:fill="E1DFDD"/>
    </w:rPr>
  </w:style>
  <w:style w:type="character" w:customStyle="1" w:styleId="UnresolvedMention12">
    <w:name w:val="Unresolved Mention12"/>
    <w:basedOn w:val="DefaultParagraphFont"/>
    <w:uiPriority w:val="99"/>
    <w:rsid w:val="000A1A51"/>
    <w:rPr>
      <w:color w:val="605E5C"/>
      <w:shd w:val="clear" w:color="auto" w:fill="E1DFDD"/>
    </w:rPr>
  </w:style>
  <w:style w:type="character" w:styleId="UnresolvedMention">
    <w:name w:val="Unresolved Mention"/>
    <w:basedOn w:val="DefaultParagraphFont"/>
    <w:uiPriority w:val="99"/>
    <w:rsid w:val="004C3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7380">
      <w:bodyDiv w:val="1"/>
      <w:marLeft w:val="0"/>
      <w:marRight w:val="0"/>
      <w:marTop w:val="0"/>
      <w:marBottom w:val="0"/>
      <w:divBdr>
        <w:top w:val="none" w:sz="0" w:space="0" w:color="auto"/>
        <w:left w:val="none" w:sz="0" w:space="0" w:color="auto"/>
        <w:bottom w:val="none" w:sz="0" w:space="0" w:color="auto"/>
        <w:right w:val="none" w:sz="0" w:space="0" w:color="auto"/>
      </w:divBdr>
    </w:div>
    <w:div w:id="50353958">
      <w:bodyDiv w:val="1"/>
      <w:marLeft w:val="0"/>
      <w:marRight w:val="0"/>
      <w:marTop w:val="0"/>
      <w:marBottom w:val="0"/>
      <w:divBdr>
        <w:top w:val="none" w:sz="0" w:space="0" w:color="auto"/>
        <w:left w:val="none" w:sz="0" w:space="0" w:color="auto"/>
        <w:bottom w:val="none" w:sz="0" w:space="0" w:color="auto"/>
        <w:right w:val="none" w:sz="0" w:space="0" w:color="auto"/>
      </w:divBdr>
    </w:div>
    <w:div w:id="53360668">
      <w:bodyDiv w:val="1"/>
      <w:marLeft w:val="0"/>
      <w:marRight w:val="0"/>
      <w:marTop w:val="0"/>
      <w:marBottom w:val="0"/>
      <w:divBdr>
        <w:top w:val="none" w:sz="0" w:space="0" w:color="auto"/>
        <w:left w:val="none" w:sz="0" w:space="0" w:color="auto"/>
        <w:bottom w:val="none" w:sz="0" w:space="0" w:color="auto"/>
        <w:right w:val="none" w:sz="0" w:space="0" w:color="auto"/>
      </w:divBdr>
    </w:div>
    <w:div w:id="60444743">
      <w:bodyDiv w:val="1"/>
      <w:marLeft w:val="0"/>
      <w:marRight w:val="0"/>
      <w:marTop w:val="0"/>
      <w:marBottom w:val="0"/>
      <w:divBdr>
        <w:top w:val="none" w:sz="0" w:space="0" w:color="auto"/>
        <w:left w:val="none" w:sz="0" w:space="0" w:color="auto"/>
        <w:bottom w:val="none" w:sz="0" w:space="0" w:color="auto"/>
        <w:right w:val="none" w:sz="0" w:space="0" w:color="auto"/>
      </w:divBdr>
    </w:div>
    <w:div w:id="75056652">
      <w:bodyDiv w:val="1"/>
      <w:marLeft w:val="0"/>
      <w:marRight w:val="0"/>
      <w:marTop w:val="0"/>
      <w:marBottom w:val="0"/>
      <w:divBdr>
        <w:top w:val="none" w:sz="0" w:space="0" w:color="auto"/>
        <w:left w:val="none" w:sz="0" w:space="0" w:color="auto"/>
        <w:bottom w:val="none" w:sz="0" w:space="0" w:color="auto"/>
        <w:right w:val="none" w:sz="0" w:space="0" w:color="auto"/>
      </w:divBdr>
    </w:div>
    <w:div w:id="84153172">
      <w:bodyDiv w:val="1"/>
      <w:marLeft w:val="0"/>
      <w:marRight w:val="0"/>
      <w:marTop w:val="0"/>
      <w:marBottom w:val="0"/>
      <w:divBdr>
        <w:top w:val="none" w:sz="0" w:space="0" w:color="auto"/>
        <w:left w:val="none" w:sz="0" w:space="0" w:color="auto"/>
        <w:bottom w:val="none" w:sz="0" w:space="0" w:color="auto"/>
        <w:right w:val="none" w:sz="0" w:space="0" w:color="auto"/>
      </w:divBdr>
    </w:div>
    <w:div w:id="87970888">
      <w:bodyDiv w:val="1"/>
      <w:marLeft w:val="0"/>
      <w:marRight w:val="0"/>
      <w:marTop w:val="0"/>
      <w:marBottom w:val="0"/>
      <w:divBdr>
        <w:top w:val="none" w:sz="0" w:space="0" w:color="auto"/>
        <w:left w:val="none" w:sz="0" w:space="0" w:color="auto"/>
        <w:bottom w:val="none" w:sz="0" w:space="0" w:color="auto"/>
        <w:right w:val="none" w:sz="0" w:space="0" w:color="auto"/>
      </w:divBdr>
    </w:div>
    <w:div w:id="156654154">
      <w:bodyDiv w:val="1"/>
      <w:marLeft w:val="0"/>
      <w:marRight w:val="0"/>
      <w:marTop w:val="0"/>
      <w:marBottom w:val="0"/>
      <w:divBdr>
        <w:top w:val="none" w:sz="0" w:space="0" w:color="auto"/>
        <w:left w:val="none" w:sz="0" w:space="0" w:color="auto"/>
        <w:bottom w:val="none" w:sz="0" w:space="0" w:color="auto"/>
        <w:right w:val="none" w:sz="0" w:space="0" w:color="auto"/>
      </w:divBdr>
    </w:div>
    <w:div w:id="158422219">
      <w:bodyDiv w:val="1"/>
      <w:marLeft w:val="0"/>
      <w:marRight w:val="0"/>
      <w:marTop w:val="0"/>
      <w:marBottom w:val="0"/>
      <w:divBdr>
        <w:top w:val="none" w:sz="0" w:space="0" w:color="auto"/>
        <w:left w:val="none" w:sz="0" w:space="0" w:color="auto"/>
        <w:bottom w:val="none" w:sz="0" w:space="0" w:color="auto"/>
        <w:right w:val="none" w:sz="0" w:space="0" w:color="auto"/>
      </w:divBdr>
    </w:div>
    <w:div w:id="186673484">
      <w:bodyDiv w:val="1"/>
      <w:marLeft w:val="0"/>
      <w:marRight w:val="0"/>
      <w:marTop w:val="0"/>
      <w:marBottom w:val="0"/>
      <w:divBdr>
        <w:top w:val="none" w:sz="0" w:space="0" w:color="auto"/>
        <w:left w:val="none" w:sz="0" w:space="0" w:color="auto"/>
        <w:bottom w:val="none" w:sz="0" w:space="0" w:color="auto"/>
        <w:right w:val="none" w:sz="0" w:space="0" w:color="auto"/>
      </w:divBdr>
    </w:div>
    <w:div w:id="192232295">
      <w:bodyDiv w:val="1"/>
      <w:marLeft w:val="0"/>
      <w:marRight w:val="0"/>
      <w:marTop w:val="0"/>
      <w:marBottom w:val="0"/>
      <w:divBdr>
        <w:top w:val="none" w:sz="0" w:space="0" w:color="auto"/>
        <w:left w:val="none" w:sz="0" w:space="0" w:color="auto"/>
        <w:bottom w:val="none" w:sz="0" w:space="0" w:color="auto"/>
        <w:right w:val="none" w:sz="0" w:space="0" w:color="auto"/>
      </w:divBdr>
    </w:div>
    <w:div w:id="214855048">
      <w:bodyDiv w:val="1"/>
      <w:marLeft w:val="0"/>
      <w:marRight w:val="0"/>
      <w:marTop w:val="0"/>
      <w:marBottom w:val="0"/>
      <w:divBdr>
        <w:top w:val="none" w:sz="0" w:space="0" w:color="auto"/>
        <w:left w:val="none" w:sz="0" w:space="0" w:color="auto"/>
        <w:bottom w:val="none" w:sz="0" w:space="0" w:color="auto"/>
        <w:right w:val="none" w:sz="0" w:space="0" w:color="auto"/>
      </w:divBdr>
    </w:div>
    <w:div w:id="240259409">
      <w:bodyDiv w:val="1"/>
      <w:marLeft w:val="0"/>
      <w:marRight w:val="0"/>
      <w:marTop w:val="0"/>
      <w:marBottom w:val="0"/>
      <w:divBdr>
        <w:top w:val="none" w:sz="0" w:space="0" w:color="auto"/>
        <w:left w:val="none" w:sz="0" w:space="0" w:color="auto"/>
        <w:bottom w:val="none" w:sz="0" w:space="0" w:color="auto"/>
        <w:right w:val="none" w:sz="0" w:space="0" w:color="auto"/>
      </w:divBdr>
    </w:div>
    <w:div w:id="249581564">
      <w:bodyDiv w:val="1"/>
      <w:marLeft w:val="0"/>
      <w:marRight w:val="0"/>
      <w:marTop w:val="0"/>
      <w:marBottom w:val="0"/>
      <w:divBdr>
        <w:top w:val="none" w:sz="0" w:space="0" w:color="auto"/>
        <w:left w:val="none" w:sz="0" w:space="0" w:color="auto"/>
        <w:bottom w:val="none" w:sz="0" w:space="0" w:color="auto"/>
        <w:right w:val="none" w:sz="0" w:space="0" w:color="auto"/>
      </w:divBdr>
    </w:div>
    <w:div w:id="253364070">
      <w:bodyDiv w:val="1"/>
      <w:marLeft w:val="0"/>
      <w:marRight w:val="0"/>
      <w:marTop w:val="0"/>
      <w:marBottom w:val="0"/>
      <w:divBdr>
        <w:top w:val="none" w:sz="0" w:space="0" w:color="auto"/>
        <w:left w:val="none" w:sz="0" w:space="0" w:color="auto"/>
        <w:bottom w:val="none" w:sz="0" w:space="0" w:color="auto"/>
        <w:right w:val="none" w:sz="0" w:space="0" w:color="auto"/>
      </w:divBdr>
    </w:div>
    <w:div w:id="260917368">
      <w:bodyDiv w:val="1"/>
      <w:marLeft w:val="0"/>
      <w:marRight w:val="0"/>
      <w:marTop w:val="0"/>
      <w:marBottom w:val="0"/>
      <w:divBdr>
        <w:top w:val="none" w:sz="0" w:space="0" w:color="auto"/>
        <w:left w:val="none" w:sz="0" w:space="0" w:color="auto"/>
        <w:bottom w:val="none" w:sz="0" w:space="0" w:color="auto"/>
        <w:right w:val="none" w:sz="0" w:space="0" w:color="auto"/>
      </w:divBdr>
    </w:div>
    <w:div w:id="284623545">
      <w:bodyDiv w:val="1"/>
      <w:marLeft w:val="0"/>
      <w:marRight w:val="0"/>
      <w:marTop w:val="0"/>
      <w:marBottom w:val="0"/>
      <w:divBdr>
        <w:top w:val="none" w:sz="0" w:space="0" w:color="auto"/>
        <w:left w:val="none" w:sz="0" w:space="0" w:color="auto"/>
        <w:bottom w:val="none" w:sz="0" w:space="0" w:color="auto"/>
        <w:right w:val="none" w:sz="0" w:space="0" w:color="auto"/>
      </w:divBdr>
    </w:div>
    <w:div w:id="349255694">
      <w:bodyDiv w:val="1"/>
      <w:marLeft w:val="0"/>
      <w:marRight w:val="0"/>
      <w:marTop w:val="0"/>
      <w:marBottom w:val="0"/>
      <w:divBdr>
        <w:top w:val="none" w:sz="0" w:space="0" w:color="auto"/>
        <w:left w:val="none" w:sz="0" w:space="0" w:color="auto"/>
        <w:bottom w:val="none" w:sz="0" w:space="0" w:color="auto"/>
        <w:right w:val="none" w:sz="0" w:space="0" w:color="auto"/>
      </w:divBdr>
    </w:div>
    <w:div w:id="353574073">
      <w:bodyDiv w:val="1"/>
      <w:marLeft w:val="0"/>
      <w:marRight w:val="0"/>
      <w:marTop w:val="0"/>
      <w:marBottom w:val="0"/>
      <w:divBdr>
        <w:top w:val="none" w:sz="0" w:space="0" w:color="auto"/>
        <w:left w:val="none" w:sz="0" w:space="0" w:color="auto"/>
        <w:bottom w:val="none" w:sz="0" w:space="0" w:color="auto"/>
        <w:right w:val="none" w:sz="0" w:space="0" w:color="auto"/>
      </w:divBdr>
    </w:div>
    <w:div w:id="357433940">
      <w:bodyDiv w:val="1"/>
      <w:marLeft w:val="0"/>
      <w:marRight w:val="0"/>
      <w:marTop w:val="0"/>
      <w:marBottom w:val="0"/>
      <w:divBdr>
        <w:top w:val="none" w:sz="0" w:space="0" w:color="auto"/>
        <w:left w:val="none" w:sz="0" w:space="0" w:color="auto"/>
        <w:bottom w:val="none" w:sz="0" w:space="0" w:color="auto"/>
        <w:right w:val="none" w:sz="0" w:space="0" w:color="auto"/>
      </w:divBdr>
    </w:div>
    <w:div w:id="367993214">
      <w:bodyDiv w:val="1"/>
      <w:marLeft w:val="0"/>
      <w:marRight w:val="0"/>
      <w:marTop w:val="0"/>
      <w:marBottom w:val="0"/>
      <w:divBdr>
        <w:top w:val="none" w:sz="0" w:space="0" w:color="auto"/>
        <w:left w:val="none" w:sz="0" w:space="0" w:color="auto"/>
        <w:bottom w:val="none" w:sz="0" w:space="0" w:color="auto"/>
        <w:right w:val="none" w:sz="0" w:space="0" w:color="auto"/>
      </w:divBdr>
    </w:div>
    <w:div w:id="418134981">
      <w:bodyDiv w:val="1"/>
      <w:marLeft w:val="0"/>
      <w:marRight w:val="0"/>
      <w:marTop w:val="0"/>
      <w:marBottom w:val="0"/>
      <w:divBdr>
        <w:top w:val="none" w:sz="0" w:space="0" w:color="auto"/>
        <w:left w:val="none" w:sz="0" w:space="0" w:color="auto"/>
        <w:bottom w:val="none" w:sz="0" w:space="0" w:color="auto"/>
        <w:right w:val="none" w:sz="0" w:space="0" w:color="auto"/>
      </w:divBdr>
    </w:div>
    <w:div w:id="432868040">
      <w:bodyDiv w:val="1"/>
      <w:marLeft w:val="0"/>
      <w:marRight w:val="0"/>
      <w:marTop w:val="0"/>
      <w:marBottom w:val="0"/>
      <w:divBdr>
        <w:top w:val="none" w:sz="0" w:space="0" w:color="auto"/>
        <w:left w:val="none" w:sz="0" w:space="0" w:color="auto"/>
        <w:bottom w:val="none" w:sz="0" w:space="0" w:color="auto"/>
        <w:right w:val="none" w:sz="0" w:space="0" w:color="auto"/>
      </w:divBdr>
    </w:div>
    <w:div w:id="444347376">
      <w:bodyDiv w:val="1"/>
      <w:marLeft w:val="0"/>
      <w:marRight w:val="0"/>
      <w:marTop w:val="0"/>
      <w:marBottom w:val="0"/>
      <w:divBdr>
        <w:top w:val="none" w:sz="0" w:space="0" w:color="auto"/>
        <w:left w:val="none" w:sz="0" w:space="0" w:color="auto"/>
        <w:bottom w:val="none" w:sz="0" w:space="0" w:color="auto"/>
        <w:right w:val="none" w:sz="0" w:space="0" w:color="auto"/>
      </w:divBdr>
    </w:div>
    <w:div w:id="481966840">
      <w:bodyDiv w:val="1"/>
      <w:marLeft w:val="0"/>
      <w:marRight w:val="0"/>
      <w:marTop w:val="0"/>
      <w:marBottom w:val="0"/>
      <w:divBdr>
        <w:top w:val="none" w:sz="0" w:space="0" w:color="auto"/>
        <w:left w:val="none" w:sz="0" w:space="0" w:color="auto"/>
        <w:bottom w:val="none" w:sz="0" w:space="0" w:color="auto"/>
        <w:right w:val="none" w:sz="0" w:space="0" w:color="auto"/>
      </w:divBdr>
    </w:div>
    <w:div w:id="488713937">
      <w:bodyDiv w:val="1"/>
      <w:marLeft w:val="0"/>
      <w:marRight w:val="0"/>
      <w:marTop w:val="0"/>
      <w:marBottom w:val="0"/>
      <w:divBdr>
        <w:top w:val="none" w:sz="0" w:space="0" w:color="auto"/>
        <w:left w:val="none" w:sz="0" w:space="0" w:color="auto"/>
        <w:bottom w:val="none" w:sz="0" w:space="0" w:color="auto"/>
        <w:right w:val="none" w:sz="0" w:space="0" w:color="auto"/>
      </w:divBdr>
    </w:div>
    <w:div w:id="592781405">
      <w:bodyDiv w:val="1"/>
      <w:marLeft w:val="0"/>
      <w:marRight w:val="0"/>
      <w:marTop w:val="0"/>
      <w:marBottom w:val="0"/>
      <w:divBdr>
        <w:top w:val="none" w:sz="0" w:space="0" w:color="auto"/>
        <w:left w:val="none" w:sz="0" w:space="0" w:color="auto"/>
        <w:bottom w:val="none" w:sz="0" w:space="0" w:color="auto"/>
        <w:right w:val="none" w:sz="0" w:space="0" w:color="auto"/>
      </w:divBdr>
    </w:div>
    <w:div w:id="601642868">
      <w:bodyDiv w:val="1"/>
      <w:marLeft w:val="0"/>
      <w:marRight w:val="0"/>
      <w:marTop w:val="0"/>
      <w:marBottom w:val="0"/>
      <w:divBdr>
        <w:top w:val="none" w:sz="0" w:space="0" w:color="auto"/>
        <w:left w:val="none" w:sz="0" w:space="0" w:color="auto"/>
        <w:bottom w:val="none" w:sz="0" w:space="0" w:color="auto"/>
        <w:right w:val="none" w:sz="0" w:space="0" w:color="auto"/>
      </w:divBdr>
    </w:div>
    <w:div w:id="613754377">
      <w:bodyDiv w:val="1"/>
      <w:marLeft w:val="0"/>
      <w:marRight w:val="0"/>
      <w:marTop w:val="0"/>
      <w:marBottom w:val="0"/>
      <w:divBdr>
        <w:top w:val="none" w:sz="0" w:space="0" w:color="auto"/>
        <w:left w:val="none" w:sz="0" w:space="0" w:color="auto"/>
        <w:bottom w:val="none" w:sz="0" w:space="0" w:color="auto"/>
        <w:right w:val="none" w:sz="0" w:space="0" w:color="auto"/>
      </w:divBdr>
    </w:div>
    <w:div w:id="736709328">
      <w:bodyDiv w:val="1"/>
      <w:marLeft w:val="0"/>
      <w:marRight w:val="0"/>
      <w:marTop w:val="0"/>
      <w:marBottom w:val="0"/>
      <w:divBdr>
        <w:top w:val="none" w:sz="0" w:space="0" w:color="auto"/>
        <w:left w:val="none" w:sz="0" w:space="0" w:color="auto"/>
        <w:bottom w:val="none" w:sz="0" w:space="0" w:color="auto"/>
        <w:right w:val="none" w:sz="0" w:space="0" w:color="auto"/>
      </w:divBdr>
    </w:div>
    <w:div w:id="743113712">
      <w:bodyDiv w:val="1"/>
      <w:marLeft w:val="0"/>
      <w:marRight w:val="0"/>
      <w:marTop w:val="0"/>
      <w:marBottom w:val="0"/>
      <w:divBdr>
        <w:top w:val="none" w:sz="0" w:space="0" w:color="auto"/>
        <w:left w:val="none" w:sz="0" w:space="0" w:color="auto"/>
        <w:bottom w:val="none" w:sz="0" w:space="0" w:color="auto"/>
        <w:right w:val="none" w:sz="0" w:space="0" w:color="auto"/>
      </w:divBdr>
    </w:div>
    <w:div w:id="759764313">
      <w:bodyDiv w:val="1"/>
      <w:marLeft w:val="0"/>
      <w:marRight w:val="0"/>
      <w:marTop w:val="0"/>
      <w:marBottom w:val="0"/>
      <w:divBdr>
        <w:top w:val="none" w:sz="0" w:space="0" w:color="auto"/>
        <w:left w:val="none" w:sz="0" w:space="0" w:color="auto"/>
        <w:bottom w:val="none" w:sz="0" w:space="0" w:color="auto"/>
        <w:right w:val="none" w:sz="0" w:space="0" w:color="auto"/>
      </w:divBdr>
    </w:div>
    <w:div w:id="801073297">
      <w:bodyDiv w:val="1"/>
      <w:marLeft w:val="0"/>
      <w:marRight w:val="0"/>
      <w:marTop w:val="0"/>
      <w:marBottom w:val="0"/>
      <w:divBdr>
        <w:top w:val="none" w:sz="0" w:space="0" w:color="auto"/>
        <w:left w:val="none" w:sz="0" w:space="0" w:color="auto"/>
        <w:bottom w:val="none" w:sz="0" w:space="0" w:color="auto"/>
        <w:right w:val="none" w:sz="0" w:space="0" w:color="auto"/>
      </w:divBdr>
    </w:div>
    <w:div w:id="810100280">
      <w:bodyDiv w:val="1"/>
      <w:marLeft w:val="0"/>
      <w:marRight w:val="0"/>
      <w:marTop w:val="0"/>
      <w:marBottom w:val="0"/>
      <w:divBdr>
        <w:top w:val="none" w:sz="0" w:space="0" w:color="auto"/>
        <w:left w:val="none" w:sz="0" w:space="0" w:color="auto"/>
        <w:bottom w:val="none" w:sz="0" w:space="0" w:color="auto"/>
        <w:right w:val="none" w:sz="0" w:space="0" w:color="auto"/>
      </w:divBdr>
      <w:divsChild>
        <w:div w:id="344332788">
          <w:marLeft w:val="0"/>
          <w:marRight w:val="0"/>
          <w:marTop w:val="0"/>
          <w:marBottom w:val="0"/>
          <w:divBdr>
            <w:top w:val="none" w:sz="0" w:space="0" w:color="auto"/>
            <w:left w:val="none" w:sz="0" w:space="0" w:color="auto"/>
            <w:bottom w:val="none" w:sz="0" w:space="0" w:color="auto"/>
            <w:right w:val="none" w:sz="0" w:space="0" w:color="auto"/>
          </w:divBdr>
          <w:divsChild>
            <w:div w:id="2030831834">
              <w:marLeft w:val="0"/>
              <w:marRight w:val="0"/>
              <w:marTop w:val="0"/>
              <w:marBottom w:val="0"/>
              <w:divBdr>
                <w:top w:val="none" w:sz="0" w:space="0" w:color="auto"/>
                <w:left w:val="none" w:sz="0" w:space="0" w:color="auto"/>
                <w:bottom w:val="none" w:sz="0" w:space="0" w:color="auto"/>
                <w:right w:val="none" w:sz="0" w:space="0" w:color="auto"/>
              </w:divBdr>
              <w:divsChild>
                <w:div w:id="1651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74">
      <w:bodyDiv w:val="1"/>
      <w:marLeft w:val="0"/>
      <w:marRight w:val="0"/>
      <w:marTop w:val="0"/>
      <w:marBottom w:val="0"/>
      <w:divBdr>
        <w:top w:val="none" w:sz="0" w:space="0" w:color="auto"/>
        <w:left w:val="none" w:sz="0" w:space="0" w:color="auto"/>
        <w:bottom w:val="none" w:sz="0" w:space="0" w:color="auto"/>
        <w:right w:val="none" w:sz="0" w:space="0" w:color="auto"/>
      </w:divBdr>
    </w:div>
    <w:div w:id="830370505">
      <w:bodyDiv w:val="1"/>
      <w:marLeft w:val="0"/>
      <w:marRight w:val="0"/>
      <w:marTop w:val="0"/>
      <w:marBottom w:val="0"/>
      <w:divBdr>
        <w:top w:val="none" w:sz="0" w:space="0" w:color="auto"/>
        <w:left w:val="none" w:sz="0" w:space="0" w:color="auto"/>
        <w:bottom w:val="none" w:sz="0" w:space="0" w:color="auto"/>
        <w:right w:val="none" w:sz="0" w:space="0" w:color="auto"/>
      </w:divBdr>
      <w:divsChild>
        <w:div w:id="1116825812">
          <w:marLeft w:val="0"/>
          <w:marRight w:val="0"/>
          <w:marTop w:val="0"/>
          <w:marBottom w:val="0"/>
          <w:divBdr>
            <w:top w:val="none" w:sz="0" w:space="0" w:color="auto"/>
            <w:left w:val="none" w:sz="0" w:space="0" w:color="auto"/>
            <w:bottom w:val="none" w:sz="0" w:space="0" w:color="auto"/>
            <w:right w:val="none" w:sz="0" w:space="0" w:color="auto"/>
          </w:divBdr>
        </w:div>
      </w:divsChild>
    </w:div>
    <w:div w:id="834878401">
      <w:bodyDiv w:val="1"/>
      <w:marLeft w:val="0"/>
      <w:marRight w:val="0"/>
      <w:marTop w:val="0"/>
      <w:marBottom w:val="0"/>
      <w:divBdr>
        <w:top w:val="none" w:sz="0" w:space="0" w:color="auto"/>
        <w:left w:val="none" w:sz="0" w:space="0" w:color="auto"/>
        <w:bottom w:val="none" w:sz="0" w:space="0" w:color="auto"/>
        <w:right w:val="none" w:sz="0" w:space="0" w:color="auto"/>
      </w:divBdr>
      <w:divsChild>
        <w:div w:id="539972735">
          <w:marLeft w:val="0"/>
          <w:marRight w:val="0"/>
          <w:marTop w:val="0"/>
          <w:marBottom w:val="0"/>
          <w:divBdr>
            <w:top w:val="none" w:sz="0" w:space="0" w:color="auto"/>
            <w:left w:val="none" w:sz="0" w:space="0" w:color="auto"/>
            <w:bottom w:val="none" w:sz="0" w:space="0" w:color="auto"/>
            <w:right w:val="none" w:sz="0" w:space="0" w:color="auto"/>
          </w:divBdr>
        </w:div>
      </w:divsChild>
    </w:div>
    <w:div w:id="848448550">
      <w:bodyDiv w:val="1"/>
      <w:marLeft w:val="0"/>
      <w:marRight w:val="0"/>
      <w:marTop w:val="0"/>
      <w:marBottom w:val="0"/>
      <w:divBdr>
        <w:top w:val="none" w:sz="0" w:space="0" w:color="auto"/>
        <w:left w:val="none" w:sz="0" w:space="0" w:color="auto"/>
        <w:bottom w:val="none" w:sz="0" w:space="0" w:color="auto"/>
        <w:right w:val="none" w:sz="0" w:space="0" w:color="auto"/>
      </w:divBdr>
    </w:div>
    <w:div w:id="870149059">
      <w:bodyDiv w:val="1"/>
      <w:marLeft w:val="0"/>
      <w:marRight w:val="0"/>
      <w:marTop w:val="0"/>
      <w:marBottom w:val="0"/>
      <w:divBdr>
        <w:top w:val="none" w:sz="0" w:space="0" w:color="auto"/>
        <w:left w:val="none" w:sz="0" w:space="0" w:color="auto"/>
        <w:bottom w:val="none" w:sz="0" w:space="0" w:color="auto"/>
        <w:right w:val="none" w:sz="0" w:space="0" w:color="auto"/>
      </w:divBdr>
    </w:div>
    <w:div w:id="881358798">
      <w:bodyDiv w:val="1"/>
      <w:marLeft w:val="0"/>
      <w:marRight w:val="0"/>
      <w:marTop w:val="0"/>
      <w:marBottom w:val="0"/>
      <w:divBdr>
        <w:top w:val="none" w:sz="0" w:space="0" w:color="auto"/>
        <w:left w:val="none" w:sz="0" w:space="0" w:color="auto"/>
        <w:bottom w:val="none" w:sz="0" w:space="0" w:color="auto"/>
        <w:right w:val="none" w:sz="0" w:space="0" w:color="auto"/>
      </w:divBdr>
    </w:div>
    <w:div w:id="918834555">
      <w:bodyDiv w:val="1"/>
      <w:marLeft w:val="0"/>
      <w:marRight w:val="0"/>
      <w:marTop w:val="0"/>
      <w:marBottom w:val="0"/>
      <w:divBdr>
        <w:top w:val="none" w:sz="0" w:space="0" w:color="auto"/>
        <w:left w:val="none" w:sz="0" w:space="0" w:color="auto"/>
        <w:bottom w:val="none" w:sz="0" w:space="0" w:color="auto"/>
        <w:right w:val="none" w:sz="0" w:space="0" w:color="auto"/>
      </w:divBdr>
    </w:div>
    <w:div w:id="927813095">
      <w:bodyDiv w:val="1"/>
      <w:marLeft w:val="0"/>
      <w:marRight w:val="0"/>
      <w:marTop w:val="0"/>
      <w:marBottom w:val="0"/>
      <w:divBdr>
        <w:top w:val="none" w:sz="0" w:space="0" w:color="auto"/>
        <w:left w:val="none" w:sz="0" w:space="0" w:color="auto"/>
        <w:bottom w:val="none" w:sz="0" w:space="0" w:color="auto"/>
        <w:right w:val="none" w:sz="0" w:space="0" w:color="auto"/>
      </w:divBdr>
    </w:div>
    <w:div w:id="949632469">
      <w:bodyDiv w:val="1"/>
      <w:marLeft w:val="0"/>
      <w:marRight w:val="0"/>
      <w:marTop w:val="0"/>
      <w:marBottom w:val="0"/>
      <w:divBdr>
        <w:top w:val="none" w:sz="0" w:space="0" w:color="auto"/>
        <w:left w:val="none" w:sz="0" w:space="0" w:color="auto"/>
        <w:bottom w:val="none" w:sz="0" w:space="0" w:color="auto"/>
        <w:right w:val="none" w:sz="0" w:space="0" w:color="auto"/>
      </w:divBdr>
    </w:div>
    <w:div w:id="972716549">
      <w:bodyDiv w:val="1"/>
      <w:marLeft w:val="0"/>
      <w:marRight w:val="0"/>
      <w:marTop w:val="0"/>
      <w:marBottom w:val="0"/>
      <w:divBdr>
        <w:top w:val="none" w:sz="0" w:space="0" w:color="auto"/>
        <w:left w:val="none" w:sz="0" w:space="0" w:color="auto"/>
        <w:bottom w:val="none" w:sz="0" w:space="0" w:color="auto"/>
        <w:right w:val="none" w:sz="0" w:space="0" w:color="auto"/>
      </w:divBdr>
    </w:div>
    <w:div w:id="994802199">
      <w:bodyDiv w:val="1"/>
      <w:marLeft w:val="0"/>
      <w:marRight w:val="0"/>
      <w:marTop w:val="0"/>
      <w:marBottom w:val="0"/>
      <w:divBdr>
        <w:top w:val="none" w:sz="0" w:space="0" w:color="auto"/>
        <w:left w:val="none" w:sz="0" w:space="0" w:color="auto"/>
        <w:bottom w:val="none" w:sz="0" w:space="0" w:color="auto"/>
        <w:right w:val="none" w:sz="0" w:space="0" w:color="auto"/>
      </w:divBdr>
    </w:div>
    <w:div w:id="1006247397">
      <w:bodyDiv w:val="1"/>
      <w:marLeft w:val="0"/>
      <w:marRight w:val="0"/>
      <w:marTop w:val="0"/>
      <w:marBottom w:val="0"/>
      <w:divBdr>
        <w:top w:val="none" w:sz="0" w:space="0" w:color="auto"/>
        <w:left w:val="none" w:sz="0" w:space="0" w:color="auto"/>
        <w:bottom w:val="none" w:sz="0" w:space="0" w:color="auto"/>
        <w:right w:val="none" w:sz="0" w:space="0" w:color="auto"/>
      </w:divBdr>
    </w:div>
    <w:div w:id="1020546485">
      <w:bodyDiv w:val="1"/>
      <w:marLeft w:val="0"/>
      <w:marRight w:val="0"/>
      <w:marTop w:val="0"/>
      <w:marBottom w:val="0"/>
      <w:divBdr>
        <w:top w:val="none" w:sz="0" w:space="0" w:color="auto"/>
        <w:left w:val="none" w:sz="0" w:space="0" w:color="auto"/>
        <w:bottom w:val="none" w:sz="0" w:space="0" w:color="auto"/>
        <w:right w:val="none" w:sz="0" w:space="0" w:color="auto"/>
      </w:divBdr>
      <w:divsChild>
        <w:div w:id="1691759621">
          <w:marLeft w:val="0"/>
          <w:marRight w:val="0"/>
          <w:marTop w:val="0"/>
          <w:marBottom w:val="0"/>
          <w:divBdr>
            <w:top w:val="none" w:sz="0" w:space="0" w:color="auto"/>
            <w:left w:val="none" w:sz="0" w:space="0" w:color="auto"/>
            <w:bottom w:val="none" w:sz="0" w:space="0" w:color="auto"/>
            <w:right w:val="none" w:sz="0" w:space="0" w:color="auto"/>
          </w:divBdr>
        </w:div>
      </w:divsChild>
    </w:div>
    <w:div w:id="1032078270">
      <w:bodyDiv w:val="1"/>
      <w:marLeft w:val="0"/>
      <w:marRight w:val="0"/>
      <w:marTop w:val="0"/>
      <w:marBottom w:val="0"/>
      <w:divBdr>
        <w:top w:val="none" w:sz="0" w:space="0" w:color="auto"/>
        <w:left w:val="none" w:sz="0" w:space="0" w:color="auto"/>
        <w:bottom w:val="none" w:sz="0" w:space="0" w:color="auto"/>
        <w:right w:val="none" w:sz="0" w:space="0" w:color="auto"/>
      </w:divBdr>
    </w:div>
    <w:div w:id="1035958237">
      <w:bodyDiv w:val="1"/>
      <w:marLeft w:val="0"/>
      <w:marRight w:val="0"/>
      <w:marTop w:val="0"/>
      <w:marBottom w:val="0"/>
      <w:divBdr>
        <w:top w:val="none" w:sz="0" w:space="0" w:color="auto"/>
        <w:left w:val="none" w:sz="0" w:space="0" w:color="auto"/>
        <w:bottom w:val="none" w:sz="0" w:space="0" w:color="auto"/>
        <w:right w:val="none" w:sz="0" w:space="0" w:color="auto"/>
      </w:divBdr>
    </w:div>
    <w:div w:id="1058675270">
      <w:bodyDiv w:val="1"/>
      <w:marLeft w:val="0"/>
      <w:marRight w:val="0"/>
      <w:marTop w:val="0"/>
      <w:marBottom w:val="0"/>
      <w:divBdr>
        <w:top w:val="none" w:sz="0" w:space="0" w:color="auto"/>
        <w:left w:val="none" w:sz="0" w:space="0" w:color="auto"/>
        <w:bottom w:val="none" w:sz="0" w:space="0" w:color="auto"/>
        <w:right w:val="none" w:sz="0" w:space="0" w:color="auto"/>
      </w:divBdr>
    </w:div>
    <w:div w:id="1062826579">
      <w:bodyDiv w:val="1"/>
      <w:marLeft w:val="0"/>
      <w:marRight w:val="0"/>
      <w:marTop w:val="0"/>
      <w:marBottom w:val="0"/>
      <w:divBdr>
        <w:top w:val="none" w:sz="0" w:space="0" w:color="auto"/>
        <w:left w:val="none" w:sz="0" w:space="0" w:color="auto"/>
        <w:bottom w:val="none" w:sz="0" w:space="0" w:color="auto"/>
        <w:right w:val="none" w:sz="0" w:space="0" w:color="auto"/>
      </w:divBdr>
    </w:div>
    <w:div w:id="1066294332">
      <w:bodyDiv w:val="1"/>
      <w:marLeft w:val="0"/>
      <w:marRight w:val="0"/>
      <w:marTop w:val="0"/>
      <w:marBottom w:val="0"/>
      <w:divBdr>
        <w:top w:val="none" w:sz="0" w:space="0" w:color="auto"/>
        <w:left w:val="none" w:sz="0" w:space="0" w:color="auto"/>
        <w:bottom w:val="none" w:sz="0" w:space="0" w:color="auto"/>
        <w:right w:val="none" w:sz="0" w:space="0" w:color="auto"/>
      </w:divBdr>
    </w:div>
    <w:div w:id="1076249894">
      <w:bodyDiv w:val="1"/>
      <w:marLeft w:val="0"/>
      <w:marRight w:val="0"/>
      <w:marTop w:val="0"/>
      <w:marBottom w:val="0"/>
      <w:divBdr>
        <w:top w:val="none" w:sz="0" w:space="0" w:color="auto"/>
        <w:left w:val="none" w:sz="0" w:space="0" w:color="auto"/>
        <w:bottom w:val="none" w:sz="0" w:space="0" w:color="auto"/>
        <w:right w:val="none" w:sz="0" w:space="0" w:color="auto"/>
      </w:divBdr>
    </w:div>
    <w:div w:id="1118792649">
      <w:bodyDiv w:val="1"/>
      <w:marLeft w:val="0"/>
      <w:marRight w:val="0"/>
      <w:marTop w:val="0"/>
      <w:marBottom w:val="0"/>
      <w:divBdr>
        <w:top w:val="none" w:sz="0" w:space="0" w:color="auto"/>
        <w:left w:val="none" w:sz="0" w:space="0" w:color="auto"/>
        <w:bottom w:val="none" w:sz="0" w:space="0" w:color="auto"/>
        <w:right w:val="none" w:sz="0" w:space="0" w:color="auto"/>
      </w:divBdr>
    </w:div>
    <w:div w:id="1129127745">
      <w:bodyDiv w:val="1"/>
      <w:marLeft w:val="0"/>
      <w:marRight w:val="0"/>
      <w:marTop w:val="0"/>
      <w:marBottom w:val="0"/>
      <w:divBdr>
        <w:top w:val="none" w:sz="0" w:space="0" w:color="auto"/>
        <w:left w:val="none" w:sz="0" w:space="0" w:color="auto"/>
        <w:bottom w:val="none" w:sz="0" w:space="0" w:color="auto"/>
        <w:right w:val="none" w:sz="0" w:space="0" w:color="auto"/>
      </w:divBdr>
    </w:div>
    <w:div w:id="1254702776">
      <w:bodyDiv w:val="1"/>
      <w:marLeft w:val="0"/>
      <w:marRight w:val="0"/>
      <w:marTop w:val="0"/>
      <w:marBottom w:val="0"/>
      <w:divBdr>
        <w:top w:val="none" w:sz="0" w:space="0" w:color="auto"/>
        <w:left w:val="none" w:sz="0" w:space="0" w:color="auto"/>
        <w:bottom w:val="none" w:sz="0" w:space="0" w:color="auto"/>
        <w:right w:val="none" w:sz="0" w:space="0" w:color="auto"/>
      </w:divBdr>
    </w:div>
    <w:div w:id="1261794337">
      <w:bodyDiv w:val="1"/>
      <w:marLeft w:val="0"/>
      <w:marRight w:val="0"/>
      <w:marTop w:val="0"/>
      <w:marBottom w:val="0"/>
      <w:divBdr>
        <w:top w:val="none" w:sz="0" w:space="0" w:color="auto"/>
        <w:left w:val="none" w:sz="0" w:space="0" w:color="auto"/>
        <w:bottom w:val="none" w:sz="0" w:space="0" w:color="auto"/>
        <w:right w:val="none" w:sz="0" w:space="0" w:color="auto"/>
      </w:divBdr>
    </w:div>
    <w:div w:id="1264799782">
      <w:bodyDiv w:val="1"/>
      <w:marLeft w:val="0"/>
      <w:marRight w:val="0"/>
      <w:marTop w:val="0"/>
      <w:marBottom w:val="0"/>
      <w:divBdr>
        <w:top w:val="none" w:sz="0" w:space="0" w:color="auto"/>
        <w:left w:val="none" w:sz="0" w:space="0" w:color="auto"/>
        <w:bottom w:val="none" w:sz="0" w:space="0" w:color="auto"/>
        <w:right w:val="none" w:sz="0" w:space="0" w:color="auto"/>
      </w:divBdr>
    </w:div>
    <w:div w:id="1296373560">
      <w:bodyDiv w:val="1"/>
      <w:marLeft w:val="0"/>
      <w:marRight w:val="0"/>
      <w:marTop w:val="0"/>
      <w:marBottom w:val="0"/>
      <w:divBdr>
        <w:top w:val="none" w:sz="0" w:space="0" w:color="auto"/>
        <w:left w:val="none" w:sz="0" w:space="0" w:color="auto"/>
        <w:bottom w:val="none" w:sz="0" w:space="0" w:color="auto"/>
        <w:right w:val="none" w:sz="0" w:space="0" w:color="auto"/>
      </w:divBdr>
    </w:div>
    <w:div w:id="1365599392">
      <w:bodyDiv w:val="1"/>
      <w:marLeft w:val="0"/>
      <w:marRight w:val="0"/>
      <w:marTop w:val="0"/>
      <w:marBottom w:val="0"/>
      <w:divBdr>
        <w:top w:val="none" w:sz="0" w:space="0" w:color="auto"/>
        <w:left w:val="none" w:sz="0" w:space="0" w:color="auto"/>
        <w:bottom w:val="none" w:sz="0" w:space="0" w:color="auto"/>
        <w:right w:val="none" w:sz="0" w:space="0" w:color="auto"/>
      </w:divBdr>
    </w:div>
    <w:div w:id="1369333625">
      <w:bodyDiv w:val="1"/>
      <w:marLeft w:val="0"/>
      <w:marRight w:val="0"/>
      <w:marTop w:val="0"/>
      <w:marBottom w:val="0"/>
      <w:divBdr>
        <w:top w:val="none" w:sz="0" w:space="0" w:color="auto"/>
        <w:left w:val="none" w:sz="0" w:space="0" w:color="auto"/>
        <w:bottom w:val="none" w:sz="0" w:space="0" w:color="auto"/>
        <w:right w:val="none" w:sz="0" w:space="0" w:color="auto"/>
      </w:divBdr>
    </w:div>
    <w:div w:id="1405835575">
      <w:bodyDiv w:val="1"/>
      <w:marLeft w:val="0"/>
      <w:marRight w:val="0"/>
      <w:marTop w:val="0"/>
      <w:marBottom w:val="0"/>
      <w:divBdr>
        <w:top w:val="none" w:sz="0" w:space="0" w:color="auto"/>
        <w:left w:val="none" w:sz="0" w:space="0" w:color="auto"/>
        <w:bottom w:val="none" w:sz="0" w:space="0" w:color="auto"/>
        <w:right w:val="none" w:sz="0" w:space="0" w:color="auto"/>
      </w:divBdr>
    </w:div>
    <w:div w:id="1432433309">
      <w:bodyDiv w:val="1"/>
      <w:marLeft w:val="0"/>
      <w:marRight w:val="0"/>
      <w:marTop w:val="0"/>
      <w:marBottom w:val="0"/>
      <w:divBdr>
        <w:top w:val="none" w:sz="0" w:space="0" w:color="auto"/>
        <w:left w:val="none" w:sz="0" w:space="0" w:color="auto"/>
        <w:bottom w:val="none" w:sz="0" w:space="0" w:color="auto"/>
        <w:right w:val="none" w:sz="0" w:space="0" w:color="auto"/>
      </w:divBdr>
    </w:div>
    <w:div w:id="1435973704">
      <w:bodyDiv w:val="1"/>
      <w:marLeft w:val="0"/>
      <w:marRight w:val="0"/>
      <w:marTop w:val="0"/>
      <w:marBottom w:val="0"/>
      <w:divBdr>
        <w:top w:val="none" w:sz="0" w:space="0" w:color="auto"/>
        <w:left w:val="none" w:sz="0" w:space="0" w:color="auto"/>
        <w:bottom w:val="none" w:sz="0" w:space="0" w:color="auto"/>
        <w:right w:val="none" w:sz="0" w:space="0" w:color="auto"/>
      </w:divBdr>
    </w:div>
    <w:div w:id="1450663049">
      <w:bodyDiv w:val="1"/>
      <w:marLeft w:val="0"/>
      <w:marRight w:val="0"/>
      <w:marTop w:val="0"/>
      <w:marBottom w:val="0"/>
      <w:divBdr>
        <w:top w:val="none" w:sz="0" w:space="0" w:color="auto"/>
        <w:left w:val="none" w:sz="0" w:space="0" w:color="auto"/>
        <w:bottom w:val="none" w:sz="0" w:space="0" w:color="auto"/>
        <w:right w:val="none" w:sz="0" w:space="0" w:color="auto"/>
      </w:divBdr>
    </w:div>
    <w:div w:id="1529827609">
      <w:bodyDiv w:val="1"/>
      <w:marLeft w:val="0"/>
      <w:marRight w:val="0"/>
      <w:marTop w:val="0"/>
      <w:marBottom w:val="0"/>
      <w:divBdr>
        <w:top w:val="none" w:sz="0" w:space="0" w:color="auto"/>
        <w:left w:val="none" w:sz="0" w:space="0" w:color="auto"/>
        <w:bottom w:val="none" w:sz="0" w:space="0" w:color="auto"/>
        <w:right w:val="none" w:sz="0" w:space="0" w:color="auto"/>
      </w:divBdr>
    </w:div>
    <w:div w:id="1592011924">
      <w:bodyDiv w:val="1"/>
      <w:marLeft w:val="0"/>
      <w:marRight w:val="0"/>
      <w:marTop w:val="0"/>
      <w:marBottom w:val="0"/>
      <w:divBdr>
        <w:top w:val="none" w:sz="0" w:space="0" w:color="auto"/>
        <w:left w:val="none" w:sz="0" w:space="0" w:color="auto"/>
        <w:bottom w:val="none" w:sz="0" w:space="0" w:color="auto"/>
        <w:right w:val="none" w:sz="0" w:space="0" w:color="auto"/>
      </w:divBdr>
    </w:div>
    <w:div w:id="1601646018">
      <w:bodyDiv w:val="1"/>
      <w:marLeft w:val="0"/>
      <w:marRight w:val="0"/>
      <w:marTop w:val="0"/>
      <w:marBottom w:val="0"/>
      <w:divBdr>
        <w:top w:val="none" w:sz="0" w:space="0" w:color="auto"/>
        <w:left w:val="none" w:sz="0" w:space="0" w:color="auto"/>
        <w:bottom w:val="none" w:sz="0" w:space="0" w:color="auto"/>
        <w:right w:val="none" w:sz="0" w:space="0" w:color="auto"/>
      </w:divBdr>
    </w:div>
    <w:div w:id="1620648185">
      <w:bodyDiv w:val="1"/>
      <w:marLeft w:val="0"/>
      <w:marRight w:val="0"/>
      <w:marTop w:val="0"/>
      <w:marBottom w:val="0"/>
      <w:divBdr>
        <w:top w:val="none" w:sz="0" w:space="0" w:color="auto"/>
        <w:left w:val="none" w:sz="0" w:space="0" w:color="auto"/>
        <w:bottom w:val="none" w:sz="0" w:space="0" w:color="auto"/>
        <w:right w:val="none" w:sz="0" w:space="0" w:color="auto"/>
      </w:divBdr>
    </w:div>
    <w:div w:id="1631592536">
      <w:bodyDiv w:val="1"/>
      <w:marLeft w:val="0"/>
      <w:marRight w:val="0"/>
      <w:marTop w:val="0"/>
      <w:marBottom w:val="0"/>
      <w:divBdr>
        <w:top w:val="none" w:sz="0" w:space="0" w:color="auto"/>
        <w:left w:val="none" w:sz="0" w:space="0" w:color="auto"/>
        <w:bottom w:val="none" w:sz="0" w:space="0" w:color="auto"/>
        <w:right w:val="none" w:sz="0" w:space="0" w:color="auto"/>
      </w:divBdr>
    </w:div>
    <w:div w:id="1706371242">
      <w:bodyDiv w:val="1"/>
      <w:marLeft w:val="0"/>
      <w:marRight w:val="0"/>
      <w:marTop w:val="0"/>
      <w:marBottom w:val="0"/>
      <w:divBdr>
        <w:top w:val="none" w:sz="0" w:space="0" w:color="auto"/>
        <w:left w:val="none" w:sz="0" w:space="0" w:color="auto"/>
        <w:bottom w:val="none" w:sz="0" w:space="0" w:color="auto"/>
        <w:right w:val="none" w:sz="0" w:space="0" w:color="auto"/>
      </w:divBdr>
    </w:div>
    <w:div w:id="1727753840">
      <w:bodyDiv w:val="1"/>
      <w:marLeft w:val="0"/>
      <w:marRight w:val="0"/>
      <w:marTop w:val="0"/>
      <w:marBottom w:val="0"/>
      <w:divBdr>
        <w:top w:val="none" w:sz="0" w:space="0" w:color="auto"/>
        <w:left w:val="none" w:sz="0" w:space="0" w:color="auto"/>
        <w:bottom w:val="none" w:sz="0" w:space="0" w:color="auto"/>
        <w:right w:val="none" w:sz="0" w:space="0" w:color="auto"/>
      </w:divBdr>
    </w:div>
    <w:div w:id="1740520497">
      <w:bodyDiv w:val="1"/>
      <w:marLeft w:val="0"/>
      <w:marRight w:val="0"/>
      <w:marTop w:val="0"/>
      <w:marBottom w:val="0"/>
      <w:divBdr>
        <w:top w:val="none" w:sz="0" w:space="0" w:color="auto"/>
        <w:left w:val="none" w:sz="0" w:space="0" w:color="auto"/>
        <w:bottom w:val="none" w:sz="0" w:space="0" w:color="auto"/>
        <w:right w:val="none" w:sz="0" w:space="0" w:color="auto"/>
      </w:divBdr>
    </w:div>
    <w:div w:id="1762529459">
      <w:bodyDiv w:val="1"/>
      <w:marLeft w:val="0"/>
      <w:marRight w:val="0"/>
      <w:marTop w:val="0"/>
      <w:marBottom w:val="0"/>
      <w:divBdr>
        <w:top w:val="none" w:sz="0" w:space="0" w:color="auto"/>
        <w:left w:val="none" w:sz="0" w:space="0" w:color="auto"/>
        <w:bottom w:val="none" w:sz="0" w:space="0" w:color="auto"/>
        <w:right w:val="none" w:sz="0" w:space="0" w:color="auto"/>
      </w:divBdr>
    </w:div>
    <w:div w:id="1815372137">
      <w:bodyDiv w:val="1"/>
      <w:marLeft w:val="0"/>
      <w:marRight w:val="0"/>
      <w:marTop w:val="0"/>
      <w:marBottom w:val="0"/>
      <w:divBdr>
        <w:top w:val="none" w:sz="0" w:space="0" w:color="auto"/>
        <w:left w:val="none" w:sz="0" w:space="0" w:color="auto"/>
        <w:bottom w:val="none" w:sz="0" w:space="0" w:color="auto"/>
        <w:right w:val="none" w:sz="0" w:space="0" w:color="auto"/>
      </w:divBdr>
    </w:div>
    <w:div w:id="1847093635">
      <w:bodyDiv w:val="1"/>
      <w:marLeft w:val="0"/>
      <w:marRight w:val="0"/>
      <w:marTop w:val="0"/>
      <w:marBottom w:val="0"/>
      <w:divBdr>
        <w:top w:val="none" w:sz="0" w:space="0" w:color="auto"/>
        <w:left w:val="none" w:sz="0" w:space="0" w:color="auto"/>
        <w:bottom w:val="none" w:sz="0" w:space="0" w:color="auto"/>
        <w:right w:val="none" w:sz="0" w:space="0" w:color="auto"/>
      </w:divBdr>
    </w:div>
    <w:div w:id="1878198193">
      <w:bodyDiv w:val="1"/>
      <w:marLeft w:val="0"/>
      <w:marRight w:val="0"/>
      <w:marTop w:val="0"/>
      <w:marBottom w:val="0"/>
      <w:divBdr>
        <w:top w:val="none" w:sz="0" w:space="0" w:color="auto"/>
        <w:left w:val="none" w:sz="0" w:space="0" w:color="auto"/>
        <w:bottom w:val="none" w:sz="0" w:space="0" w:color="auto"/>
        <w:right w:val="none" w:sz="0" w:space="0" w:color="auto"/>
      </w:divBdr>
    </w:div>
    <w:div w:id="1886134560">
      <w:bodyDiv w:val="1"/>
      <w:marLeft w:val="0"/>
      <w:marRight w:val="0"/>
      <w:marTop w:val="0"/>
      <w:marBottom w:val="0"/>
      <w:divBdr>
        <w:top w:val="none" w:sz="0" w:space="0" w:color="auto"/>
        <w:left w:val="none" w:sz="0" w:space="0" w:color="auto"/>
        <w:bottom w:val="none" w:sz="0" w:space="0" w:color="auto"/>
        <w:right w:val="none" w:sz="0" w:space="0" w:color="auto"/>
      </w:divBdr>
    </w:div>
    <w:div w:id="1969584725">
      <w:bodyDiv w:val="1"/>
      <w:marLeft w:val="0"/>
      <w:marRight w:val="0"/>
      <w:marTop w:val="0"/>
      <w:marBottom w:val="0"/>
      <w:divBdr>
        <w:top w:val="none" w:sz="0" w:space="0" w:color="auto"/>
        <w:left w:val="none" w:sz="0" w:space="0" w:color="auto"/>
        <w:bottom w:val="none" w:sz="0" w:space="0" w:color="auto"/>
        <w:right w:val="none" w:sz="0" w:space="0" w:color="auto"/>
      </w:divBdr>
    </w:div>
    <w:div w:id="1994337364">
      <w:bodyDiv w:val="1"/>
      <w:marLeft w:val="0"/>
      <w:marRight w:val="0"/>
      <w:marTop w:val="0"/>
      <w:marBottom w:val="0"/>
      <w:divBdr>
        <w:top w:val="none" w:sz="0" w:space="0" w:color="auto"/>
        <w:left w:val="none" w:sz="0" w:space="0" w:color="auto"/>
        <w:bottom w:val="none" w:sz="0" w:space="0" w:color="auto"/>
        <w:right w:val="none" w:sz="0" w:space="0" w:color="auto"/>
      </w:divBdr>
    </w:div>
    <w:div w:id="1999260424">
      <w:bodyDiv w:val="1"/>
      <w:marLeft w:val="0"/>
      <w:marRight w:val="0"/>
      <w:marTop w:val="0"/>
      <w:marBottom w:val="0"/>
      <w:divBdr>
        <w:top w:val="none" w:sz="0" w:space="0" w:color="auto"/>
        <w:left w:val="none" w:sz="0" w:space="0" w:color="auto"/>
        <w:bottom w:val="none" w:sz="0" w:space="0" w:color="auto"/>
        <w:right w:val="none" w:sz="0" w:space="0" w:color="auto"/>
      </w:divBdr>
    </w:div>
    <w:div w:id="2088382761">
      <w:bodyDiv w:val="1"/>
      <w:marLeft w:val="0"/>
      <w:marRight w:val="0"/>
      <w:marTop w:val="0"/>
      <w:marBottom w:val="0"/>
      <w:divBdr>
        <w:top w:val="none" w:sz="0" w:space="0" w:color="auto"/>
        <w:left w:val="none" w:sz="0" w:space="0" w:color="auto"/>
        <w:bottom w:val="none" w:sz="0" w:space="0" w:color="auto"/>
        <w:right w:val="none" w:sz="0" w:space="0" w:color="auto"/>
      </w:divBdr>
    </w:div>
    <w:div w:id="20966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59846" TargetMode="External"/><Relationship Id="rId21" Type="http://schemas.openxmlformats.org/officeDocument/2006/relationships/hyperlink" Target="https://www.legis.ga.gov/legislation/60017" TargetMode="External"/><Relationship Id="rId42" Type="http://schemas.openxmlformats.org/officeDocument/2006/relationships/hyperlink" Target="https://www.legis.ga.gov/legislation/61395" TargetMode="External"/><Relationship Id="rId63" Type="http://schemas.openxmlformats.org/officeDocument/2006/relationships/hyperlink" Target="https://www.legis.ga.gov/legislation/59192" TargetMode="External"/><Relationship Id="rId84" Type="http://schemas.openxmlformats.org/officeDocument/2006/relationships/hyperlink" Target="https://www.legis.ga.gov/legislation/60130" TargetMode="External"/><Relationship Id="rId138" Type="http://schemas.openxmlformats.org/officeDocument/2006/relationships/hyperlink" Target="https://www.legis.ga.gov/legislation/61303" TargetMode="External"/><Relationship Id="rId159" Type="http://schemas.openxmlformats.org/officeDocument/2006/relationships/hyperlink" Target="https://www.legis.ga.gov/legislation/61078" TargetMode="External"/><Relationship Id="rId170" Type="http://schemas.openxmlformats.org/officeDocument/2006/relationships/hyperlink" Target="https://www.legis.ga.gov/legislation/58990" TargetMode="External"/><Relationship Id="rId191" Type="http://schemas.openxmlformats.org/officeDocument/2006/relationships/fontTable" Target="fontTable.xml"/><Relationship Id="rId107" Type="http://schemas.openxmlformats.org/officeDocument/2006/relationships/hyperlink" Target="https://www.legis.ga.gov/legislation/60009" TargetMode="External"/><Relationship Id="rId11" Type="http://schemas.openxmlformats.org/officeDocument/2006/relationships/hyperlink" Target="https://www.legis.ga.gov/legislation/61559" TargetMode="External"/><Relationship Id="rId32" Type="http://schemas.openxmlformats.org/officeDocument/2006/relationships/hyperlink" Target="https://www.legis.ga.gov/legislation/59162" TargetMode="External"/><Relationship Id="rId53" Type="http://schemas.openxmlformats.org/officeDocument/2006/relationships/hyperlink" Target="https://www.legis.ga.gov/legislation/59459" TargetMode="External"/><Relationship Id="rId74" Type="http://schemas.openxmlformats.org/officeDocument/2006/relationships/hyperlink" Target="https://www.legis.ga.gov/legislation/59567" TargetMode="External"/><Relationship Id="rId128" Type="http://schemas.openxmlformats.org/officeDocument/2006/relationships/hyperlink" Target="https://www.legis.ga.gov/legislation/61335" TargetMode="External"/><Relationship Id="rId149" Type="http://schemas.openxmlformats.org/officeDocument/2006/relationships/hyperlink" Target="https://www.legis.ga.gov/legislation/60225" TargetMode="External"/><Relationship Id="rId5" Type="http://schemas.openxmlformats.org/officeDocument/2006/relationships/footnotes" Target="footnotes.xml"/><Relationship Id="rId95" Type="http://schemas.openxmlformats.org/officeDocument/2006/relationships/hyperlink" Target="https://www.legis.ga.gov/legislation/59220" TargetMode="External"/><Relationship Id="rId160" Type="http://schemas.openxmlformats.org/officeDocument/2006/relationships/hyperlink" Target="https://www.legis.ga.gov/legislation/59086" TargetMode="External"/><Relationship Id="rId181" Type="http://schemas.openxmlformats.org/officeDocument/2006/relationships/hyperlink" Target="https://www.legis.ga.gov/legislation/61691" TargetMode="External"/><Relationship Id="rId22" Type="http://schemas.openxmlformats.org/officeDocument/2006/relationships/hyperlink" Target="https://www.legis.ga.gov/legislation/60030" TargetMode="External"/><Relationship Id="rId43" Type="http://schemas.openxmlformats.org/officeDocument/2006/relationships/hyperlink" Target="https://www.legis.ga.gov/legislation/61478" TargetMode="External"/><Relationship Id="rId64" Type="http://schemas.openxmlformats.org/officeDocument/2006/relationships/hyperlink" Target="https://www.legis.ga.gov/legislation/59267" TargetMode="External"/><Relationship Id="rId118" Type="http://schemas.openxmlformats.org/officeDocument/2006/relationships/hyperlink" Target="https://www.legis.ga.gov/legislation/59018" TargetMode="External"/><Relationship Id="rId139" Type="http://schemas.openxmlformats.org/officeDocument/2006/relationships/hyperlink" Target="https://www.legis.ga.gov/legislation/61503" TargetMode="External"/><Relationship Id="rId85" Type="http://schemas.openxmlformats.org/officeDocument/2006/relationships/hyperlink" Target="https://www.legis.ga.gov/legislation/59990" TargetMode="External"/><Relationship Id="rId150" Type="http://schemas.openxmlformats.org/officeDocument/2006/relationships/hyperlink" Target="https://www.legis.ga.gov/legislation/58941" TargetMode="External"/><Relationship Id="rId171" Type="http://schemas.openxmlformats.org/officeDocument/2006/relationships/hyperlink" Target="https://www.legis.ga.gov/legislation/59345" TargetMode="External"/><Relationship Id="rId192" Type="http://schemas.openxmlformats.org/officeDocument/2006/relationships/theme" Target="theme/theme1.xml"/><Relationship Id="rId12" Type="http://schemas.openxmlformats.org/officeDocument/2006/relationships/hyperlink" Target="https://www.legis.ga.gov/legislation/61213" TargetMode="External"/><Relationship Id="rId33" Type="http://schemas.openxmlformats.org/officeDocument/2006/relationships/hyperlink" Target="https://www.legis.ga.gov/legislation/59716" TargetMode="External"/><Relationship Id="rId108" Type="http://schemas.openxmlformats.org/officeDocument/2006/relationships/hyperlink" Target="https://www.legis.ga.gov/legislation/60052" TargetMode="External"/><Relationship Id="rId129" Type="http://schemas.openxmlformats.org/officeDocument/2006/relationships/hyperlink" Target="https://www.legis.ga.gov/legislation/61410" TargetMode="External"/><Relationship Id="rId54" Type="http://schemas.openxmlformats.org/officeDocument/2006/relationships/hyperlink" Target="https://www.legis.ga.gov/legislation/59780" TargetMode="External"/><Relationship Id="rId75" Type="http://schemas.openxmlformats.org/officeDocument/2006/relationships/hyperlink" Target="https://www.legis.ga.gov/legislation/59771" TargetMode="External"/><Relationship Id="rId96" Type="http://schemas.openxmlformats.org/officeDocument/2006/relationships/hyperlink" Target="https://www.legis.ga.gov/legislation/59224" TargetMode="External"/><Relationship Id="rId140" Type="http://schemas.openxmlformats.org/officeDocument/2006/relationships/hyperlink" Target="https://www.legis.ga.gov/legislation/61977" TargetMode="External"/><Relationship Id="rId161" Type="http://schemas.openxmlformats.org/officeDocument/2006/relationships/hyperlink" Target="https://www.legis.ga.gov/legislation/59642" TargetMode="External"/><Relationship Id="rId182" Type="http://schemas.openxmlformats.org/officeDocument/2006/relationships/hyperlink" Target="https://www.legis.ga.gov/legislation/61940" TargetMode="External"/><Relationship Id="rId6" Type="http://schemas.openxmlformats.org/officeDocument/2006/relationships/endnotes" Target="endnotes.xml"/><Relationship Id="rId23" Type="http://schemas.openxmlformats.org/officeDocument/2006/relationships/hyperlink" Target="https://www.legis.ga.gov/legislation/61970" TargetMode="External"/><Relationship Id="rId119" Type="http://schemas.openxmlformats.org/officeDocument/2006/relationships/hyperlink" Target="https://www.legis.ga.gov/legislation/59534" TargetMode="External"/><Relationship Id="rId44" Type="http://schemas.openxmlformats.org/officeDocument/2006/relationships/hyperlink" Target="https://www.legis.ga.gov/legislation/61679" TargetMode="External"/><Relationship Id="rId65" Type="http://schemas.openxmlformats.org/officeDocument/2006/relationships/hyperlink" Target="https://www.legis.ga.gov/legislation/59276" TargetMode="External"/><Relationship Id="rId86" Type="http://schemas.openxmlformats.org/officeDocument/2006/relationships/hyperlink" Target="https://www.legis.ga.gov/legislation/60229" TargetMode="External"/><Relationship Id="rId130" Type="http://schemas.openxmlformats.org/officeDocument/2006/relationships/hyperlink" Target="https://www.legis.ga.gov/legislation/61144" TargetMode="External"/><Relationship Id="rId151" Type="http://schemas.openxmlformats.org/officeDocument/2006/relationships/hyperlink" Target="https://www.legis.ga.gov/legislation/59019" TargetMode="External"/><Relationship Id="rId172" Type="http://schemas.openxmlformats.org/officeDocument/2006/relationships/hyperlink" Target="https://www.legis.ga.gov/legislation/59559" TargetMode="External"/><Relationship Id="rId13" Type="http://schemas.openxmlformats.org/officeDocument/2006/relationships/hyperlink" Target="https://www.legis.ga.gov/legislation/61675" TargetMode="External"/><Relationship Id="rId18" Type="http://schemas.openxmlformats.org/officeDocument/2006/relationships/hyperlink" Target="https://www.legis.ga.gov/legislation/59043" TargetMode="External"/><Relationship Id="rId39" Type="http://schemas.openxmlformats.org/officeDocument/2006/relationships/hyperlink" Target="https://www.legis.ga.gov/legislation/60883" TargetMode="External"/><Relationship Id="rId109" Type="http://schemas.openxmlformats.org/officeDocument/2006/relationships/hyperlink" Target="https://www.legis.ga.gov/legislation/60199" TargetMode="External"/><Relationship Id="rId34" Type="http://schemas.openxmlformats.org/officeDocument/2006/relationships/hyperlink" Target="https://www.legis.ga.gov/legislation/59713" TargetMode="External"/><Relationship Id="rId50" Type="http://schemas.openxmlformats.org/officeDocument/2006/relationships/hyperlink" Target="https://www.legis.ga.gov/legislation/61082" TargetMode="External"/><Relationship Id="rId55" Type="http://schemas.openxmlformats.org/officeDocument/2006/relationships/hyperlink" Target="https://www.legis.ga.gov/legislation/59217" TargetMode="External"/><Relationship Id="rId76" Type="http://schemas.openxmlformats.org/officeDocument/2006/relationships/hyperlink" Target="https://www.legis.ga.gov/legislation/59772" TargetMode="External"/><Relationship Id="rId97" Type="http://schemas.openxmlformats.org/officeDocument/2006/relationships/hyperlink" Target="https://www.legis.ga.gov/legislation/59222" TargetMode="External"/><Relationship Id="rId104" Type="http://schemas.openxmlformats.org/officeDocument/2006/relationships/hyperlink" Target="https://www.legis.ga.gov/legislation/59712" TargetMode="External"/><Relationship Id="rId120" Type="http://schemas.openxmlformats.org/officeDocument/2006/relationships/hyperlink" Target="https://www.legis.ga.gov/legislation/59904" TargetMode="External"/><Relationship Id="rId125" Type="http://schemas.openxmlformats.org/officeDocument/2006/relationships/hyperlink" Target="https://www.legis.ga.gov/legislation/61391" TargetMode="External"/><Relationship Id="rId141" Type="http://schemas.openxmlformats.org/officeDocument/2006/relationships/hyperlink" Target="https://www.legis.ga.gov/legislation/59549" TargetMode="External"/><Relationship Id="rId146" Type="http://schemas.openxmlformats.org/officeDocument/2006/relationships/hyperlink" Target="https://www.legis.ga.gov/legislation/59755" TargetMode="External"/><Relationship Id="rId167" Type="http://schemas.openxmlformats.org/officeDocument/2006/relationships/hyperlink" Target="https://www.legis.ga.gov/legislation/62124" TargetMode="External"/><Relationship Id="rId188" Type="http://schemas.openxmlformats.org/officeDocument/2006/relationships/hyperlink" Target="https://www.legis.ga.gov/legislation/62018" TargetMode="External"/><Relationship Id="rId7" Type="http://schemas.openxmlformats.org/officeDocument/2006/relationships/image" Target="media/image1.png"/><Relationship Id="rId71" Type="http://schemas.openxmlformats.org/officeDocument/2006/relationships/hyperlink" Target="https://www.legis.ga.gov/legislation/59465" TargetMode="External"/><Relationship Id="rId92" Type="http://schemas.openxmlformats.org/officeDocument/2006/relationships/hyperlink" Target="https://www.legis.ga.gov/legislation/59216" TargetMode="External"/><Relationship Id="rId162" Type="http://schemas.openxmlformats.org/officeDocument/2006/relationships/hyperlink" Target="https://www.legis.ga.gov/legislation/59643" TargetMode="External"/><Relationship Id="rId183" Type="http://schemas.openxmlformats.org/officeDocument/2006/relationships/hyperlink" Target="https://www.legis.ga.gov/legislation/59556" TargetMode="External"/><Relationship Id="rId2" Type="http://schemas.openxmlformats.org/officeDocument/2006/relationships/styles" Target="styles.xml"/><Relationship Id="rId29" Type="http://schemas.openxmlformats.org/officeDocument/2006/relationships/hyperlink" Target="https://www.legis.ga.gov/legislation/61484" TargetMode="External"/><Relationship Id="rId24" Type="http://schemas.openxmlformats.org/officeDocument/2006/relationships/hyperlink" Target="https://www.legis.ga.gov/legislation/62047" TargetMode="External"/><Relationship Id="rId40" Type="http://schemas.openxmlformats.org/officeDocument/2006/relationships/hyperlink" Target="https://www.legis.ga.gov/legislation/61169" TargetMode="External"/><Relationship Id="rId45" Type="http://schemas.openxmlformats.org/officeDocument/2006/relationships/hyperlink" Target="https://www.legis.ga.gov/legislation/61388" TargetMode="External"/><Relationship Id="rId66" Type="http://schemas.openxmlformats.org/officeDocument/2006/relationships/hyperlink" Target="https://www.legis.ga.gov/legislation/59290" TargetMode="External"/><Relationship Id="rId87" Type="http://schemas.openxmlformats.org/officeDocument/2006/relationships/hyperlink" Target="https://www.legis.ga.gov/legislation/61993" TargetMode="External"/><Relationship Id="rId110" Type="http://schemas.openxmlformats.org/officeDocument/2006/relationships/hyperlink" Target="https://www.legis.ga.gov/legislation/61051" TargetMode="External"/><Relationship Id="rId115" Type="http://schemas.openxmlformats.org/officeDocument/2006/relationships/hyperlink" Target="https://www.legis.ga.gov/legislation/59852" TargetMode="External"/><Relationship Id="rId131" Type="http://schemas.openxmlformats.org/officeDocument/2006/relationships/hyperlink" Target="https://www.legis.ga.gov/legislation/61479" TargetMode="External"/><Relationship Id="rId136" Type="http://schemas.openxmlformats.org/officeDocument/2006/relationships/hyperlink" Target="https://www.legis.ga.gov/legislation/61152" TargetMode="External"/><Relationship Id="rId157" Type="http://schemas.openxmlformats.org/officeDocument/2006/relationships/hyperlink" Target="https://www.legis.ga.gov/legislation/59454" TargetMode="External"/><Relationship Id="rId178" Type="http://schemas.openxmlformats.org/officeDocument/2006/relationships/hyperlink" Target="https://www.legis.ga.gov/legislation/61255" TargetMode="External"/><Relationship Id="rId61" Type="http://schemas.openxmlformats.org/officeDocument/2006/relationships/hyperlink" Target="https://www.legis.ga.gov/legislation/59007" TargetMode="External"/><Relationship Id="rId82" Type="http://schemas.openxmlformats.org/officeDocument/2006/relationships/hyperlink" Target="https://www.legis.ga.gov/legislation/59806" TargetMode="External"/><Relationship Id="rId152" Type="http://schemas.openxmlformats.org/officeDocument/2006/relationships/hyperlink" Target="https://www.legis.ga.gov/legislation/58962" TargetMode="External"/><Relationship Id="rId173" Type="http://schemas.openxmlformats.org/officeDocument/2006/relationships/hyperlink" Target="https://www.legis.ga.gov/legislation/59705" TargetMode="External"/><Relationship Id="rId19" Type="http://schemas.openxmlformats.org/officeDocument/2006/relationships/hyperlink" Target="https://www.legis.ga.gov/legislation/59302" TargetMode="External"/><Relationship Id="rId14" Type="http://schemas.openxmlformats.org/officeDocument/2006/relationships/hyperlink" Target="https://www.legis.ga.gov/legislation/61365" TargetMode="External"/><Relationship Id="rId30" Type="http://schemas.openxmlformats.org/officeDocument/2006/relationships/hyperlink" Target="https://www.legis.ga.gov/legislation/61675" TargetMode="External"/><Relationship Id="rId35" Type="http://schemas.openxmlformats.org/officeDocument/2006/relationships/hyperlink" Target="https://www.legis.ga.gov/legislation/59393" TargetMode="External"/><Relationship Id="rId56" Type="http://schemas.openxmlformats.org/officeDocument/2006/relationships/hyperlink" Target="https://www.legis.ga.gov/legislation/61949" TargetMode="External"/><Relationship Id="rId77" Type="http://schemas.openxmlformats.org/officeDocument/2006/relationships/hyperlink" Target="https://www.legis.ga.gov/legislation/59773" TargetMode="External"/><Relationship Id="rId100" Type="http://schemas.openxmlformats.org/officeDocument/2006/relationships/hyperlink" Target="https://www.legis.ga.gov/legislation/59310" TargetMode="External"/><Relationship Id="rId105" Type="http://schemas.openxmlformats.org/officeDocument/2006/relationships/hyperlink" Target="https://www.legis.ga.gov/legislation/59718" TargetMode="External"/><Relationship Id="rId126" Type="http://schemas.openxmlformats.org/officeDocument/2006/relationships/hyperlink" Target="https://www.legis.ga.gov/legislation/61326" TargetMode="External"/><Relationship Id="rId147" Type="http://schemas.openxmlformats.org/officeDocument/2006/relationships/hyperlink" Target="https://www.legis.ga.gov/legislation/59255" TargetMode="External"/><Relationship Id="rId168" Type="http://schemas.openxmlformats.org/officeDocument/2006/relationships/hyperlink" Target="https://www.legis.ga.gov/legislation/58944"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2020" TargetMode="External"/><Relationship Id="rId72" Type="http://schemas.openxmlformats.org/officeDocument/2006/relationships/hyperlink" Target="https://www.legis.ga.gov/legislation/59466" TargetMode="External"/><Relationship Id="rId93" Type="http://schemas.openxmlformats.org/officeDocument/2006/relationships/hyperlink" Target="https://www.legis.ga.gov/legislation/59219" TargetMode="External"/><Relationship Id="rId98" Type="http://schemas.openxmlformats.org/officeDocument/2006/relationships/hyperlink" Target="https://www.legis.ga.gov/legislation/59223" TargetMode="External"/><Relationship Id="rId121" Type="http://schemas.openxmlformats.org/officeDocument/2006/relationships/hyperlink" Target="https://www.legis.ga.gov/legislation/59227" TargetMode="External"/><Relationship Id="rId142" Type="http://schemas.openxmlformats.org/officeDocument/2006/relationships/hyperlink" Target="https://www.legis.ga.gov/legislation/60230" TargetMode="External"/><Relationship Id="rId163" Type="http://schemas.openxmlformats.org/officeDocument/2006/relationships/hyperlink" Target="https://www.legis.ga.gov/legislation/61050" TargetMode="External"/><Relationship Id="rId184" Type="http://schemas.openxmlformats.org/officeDocument/2006/relationships/hyperlink" Target="https://www.legis.ga.gov/legislation/60971" TargetMode="External"/><Relationship Id="rId189" Type="http://schemas.openxmlformats.org/officeDocument/2006/relationships/hyperlink" Target="https://www.legis.ga.gov/legislation/59470" TargetMode="External"/><Relationship Id="rId3" Type="http://schemas.openxmlformats.org/officeDocument/2006/relationships/settings" Target="settings.xml"/><Relationship Id="rId25" Type="http://schemas.openxmlformats.org/officeDocument/2006/relationships/hyperlink" Target="https://www.legis.ga.gov/legislation/61365" TargetMode="External"/><Relationship Id="rId46" Type="http://schemas.openxmlformats.org/officeDocument/2006/relationships/hyperlink" Target="https://www.legis.ga.gov/legislation/61831" TargetMode="External"/><Relationship Id="rId67" Type="http://schemas.openxmlformats.org/officeDocument/2006/relationships/hyperlink" Target="https://www.legis.ga.gov/legislation/59294" TargetMode="External"/><Relationship Id="rId116" Type="http://schemas.openxmlformats.org/officeDocument/2006/relationships/hyperlink" Target="https://www.legis.ga.gov/legislation/58966" TargetMode="External"/><Relationship Id="rId137" Type="http://schemas.openxmlformats.org/officeDocument/2006/relationships/hyperlink" Target="https://www.legis.ga.gov/legislation/61178" TargetMode="External"/><Relationship Id="rId158" Type="http://schemas.openxmlformats.org/officeDocument/2006/relationships/hyperlink" Target="https://www.legis.ga.gov/legislation/59453" TargetMode="External"/><Relationship Id="rId20" Type="http://schemas.openxmlformats.org/officeDocument/2006/relationships/hyperlink" Target="https://www.legis.ga.gov/legislation/59980" TargetMode="External"/><Relationship Id="rId41" Type="http://schemas.openxmlformats.org/officeDocument/2006/relationships/hyperlink" Target="https://www.legis.ga.gov/legislation/61170" TargetMode="External"/><Relationship Id="rId62" Type="http://schemas.openxmlformats.org/officeDocument/2006/relationships/hyperlink" Target="https://www.legis.ga.gov/legislation/59191" TargetMode="External"/><Relationship Id="rId83" Type="http://schemas.openxmlformats.org/officeDocument/2006/relationships/hyperlink" Target="https://www.legis.ga.gov/legislation/59837" TargetMode="External"/><Relationship Id="rId88" Type="http://schemas.openxmlformats.org/officeDocument/2006/relationships/hyperlink" Target="https://www.legis.ga.gov/legislation/62115" TargetMode="External"/><Relationship Id="rId111" Type="http://schemas.openxmlformats.org/officeDocument/2006/relationships/hyperlink" Target="https://www.legis.ga.gov/legislation/61200" TargetMode="External"/><Relationship Id="rId132" Type="http://schemas.openxmlformats.org/officeDocument/2006/relationships/hyperlink" Target="https://www.legis.ga.gov/legislation/61674" TargetMode="External"/><Relationship Id="rId153" Type="http://schemas.openxmlformats.org/officeDocument/2006/relationships/hyperlink" Target="https://www.legis.ga.gov/legislation/61245" TargetMode="External"/><Relationship Id="rId174" Type="http://schemas.openxmlformats.org/officeDocument/2006/relationships/hyperlink" Target="https://www.legis.ga.gov/legislation/59647" TargetMode="External"/><Relationship Id="rId179" Type="http://schemas.openxmlformats.org/officeDocument/2006/relationships/hyperlink" Target="https://www.legis.ga.gov/legislation/61390" TargetMode="External"/><Relationship Id="rId190" Type="http://schemas.openxmlformats.org/officeDocument/2006/relationships/hyperlink" Target="https://www.legis.ga.gov/legislation/59628" TargetMode="External"/><Relationship Id="rId15" Type="http://schemas.openxmlformats.org/officeDocument/2006/relationships/hyperlink" Target="https://www.legis.ga.gov/legislation/59903" TargetMode="External"/><Relationship Id="rId36" Type="http://schemas.openxmlformats.org/officeDocument/2006/relationships/hyperlink" Target="https://www.legis.ga.gov/legislation/59342" TargetMode="External"/><Relationship Id="rId57" Type="http://schemas.openxmlformats.org/officeDocument/2006/relationships/hyperlink" Target="https://www.legis.ga.gov/legislation/58875" TargetMode="External"/><Relationship Id="rId106" Type="http://schemas.openxmlformats.org/officeDocument/2006/relationships/hyperlink" Target="https://www.legis.ga.gov/legislation/59745" TargetMode="External"/><Relationship Id="rId127" Type="http://schemas.openxmlformats.org/officeDocument/2006/relationships/hyperlink" Target="https://www.legis.ga.gov/legislation/61330"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1907" TargetMode="External"/><Relationship Id="rId52" Type="http://schemas.openxmlformats.org/officeDocument/2006/relationships/hyperlink" Target="https://www.legis.ga.gov/legislation/59033" TargetMode="External"/><Relationship Id="rId73" Type="http://schemas.openxmlformats.org/officeDocument/2006/relationships/hyperlink" Target="https://www.legis.ga.gov/legislation/59506" TargetMode="External"/><Relationship Id="rId78" Type="http://schemas.openxmlformats.org/officeDocument/2006/relationships/hyperlink" Target="https://www.legis.ga.gov/legislation/59774" TargetMode="External"/><Relationship Id="rId94" Type="http://schemas.openxmlformats.org/officeDocument/2006/relationships/hyperlink" Target="https://www.legis.ga.gov/legislation/59221" TargetMode="External"/><Relationship Id="rId99" Type="http://schemas.openxmlformats.org/officeDocument/2006/relationships/hyperlink" Target="https://www.legis.ga.gov/legislation/59225" TargetMode="External"/><Relationship Id="rId101" Type="http://schemas.openxmlformats.org/officeDocument/2006/relationships/hyperlink" Target="https://www.legis.ga.gov/legislation/59325" TargetMode="External"/><Relationship Id="rId122" Type="http://schemas.openxmlformats.org/officeDocument/2006/relationships/hyperlink" Target="https://www.legis.ga.gov/legislation/59903" TargetMode="External"/><Relationship Id="rId143" Type="http://schemas.openxmlformats.org/officeDocument/2006/relationships/hyperlink" Target="https://www.legis.ga.gov/legislation/60093" TargetMode="External"/><Relationship Id="rId148" Type="http://schemas.openxmlformats.org/officeDocument/2006/relationships/hyperlink" Target="https://www.legis.ga.gov/legislation/59302" TargetMode="External"/><Relationship Id="rId164" Type="http://schemas.openxmlformats.org/officeDocument/2006/relationships/hyperlink" Target="https://www.legis.ga.gov/legislation/61239" TargetMode="External"/><Relationship Id="rId169" Type="http://schemas.openxmlformats.org/officeDocument/2006/relationships/hyperlink" Target="https://www.legis.ga.gov/legislation/58951" TargetMode="External"/><Relationship Id="rId185" Type="http://schemas.openxmlformats.org/officeDocument/2006/relationships/hyperlink" Target="https://www.legis.ga.gov/legislation/59776"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61406" TargetMode="External"/><Relationship Id="rId26" Type="http://schemas.openxmlformats.org/officeDocument/2006/relationships/hyperlink" Target="https://www.legis.ga.gov/legislation/61506" TargetMode="External"/><Relationship Id="rId47" Type="http://schemas.openxmlformats.org/officeDocument/2006/relationships/hyperlink" Target="https://www.legis.ga.gov/legislation/61258" TargetMode="External"/><Relationship Id="rId68" Type="http://schemas.openxmlformats.org/officeDocument/2006/relationships/hyperlink" Target="https://www.legis.ga.gov/legislation/59295" TargetMode="External"/><Relationship Id="rId89" Type="http://schemas.openxmlformats.org/officeDocument/2006/relationships/hyperlink" Target="https://www.legis.ga.gov/legislation/59020" TargetMode="External"/><Relationship Id="rId112" Type="http://schemas.openxmlformats.org/officeDocument/2006/relationships/hyperlink" Target="https://www.legis.ga.gov/legislation/59399" TargetMode="External"/><Relationship Id="rId133" Type="http://schemas.openxmlformats.org/officeDocument/2006/relationships/hyperlink" Target="https://www.legis.ga.gov/legislation/61694" TargetMode="External"/><Relationship Id="rId154" Type="http://schemas.openxmlformats.org/officeDocument/2006/relationships/hyperlink" Target="https://www.legis.ga.gov/legislation/61360" TargetMode="External"/><Relationship Id="rId175" Type="http://schemas.openxmlformats.org/officeDocument/2006/relationships/hyperlink" Target="https://www.legis.ga.gov/legislation/59948" TargetMode="External"/><Relationship Id="rId16" Type="http://schemas.openxmlformats.org/officeDocument/2006/relationships/hyperlink" Target="https://www.legis.ga.gov/legislation/59904" TargetMode="External"/><Relationship Id="rId37" Type="http://schemas.openxmlformats.org/officeDocument/2006/relationships/hyperlink" Target="https://www.legis.ga.gov/legislation/58867" TargetMode="External"/><Relationship Id="rId58" Type="http://schemas.openxmlformats.org/officeDocument/2006/relationships/hyperlink" Target="https://www.legis.ga.gov/legislation/58877" TargetMode="External"/><Relationship Id="rId79" Type="http://schemas.openxmlformats.org/officeDocument/2006/relationships/hyperlink" Target="https://www.legis.ga.gov/legislation/59781" TargetMode="External"/><Relationship Id="rId102" Type="http://schemas.openxmlformats.org/officeDocument/2006/relationships/hyperlink" Target="https://www.legis.ga.gov/legislation/59363" TargetMode="External"/><Relationship Id="rId123" Type="http://schemas.openxmlformats.org/officeDocument/2006/relationships/hyperlink" Target="https://www.legis.ga.gov/legislation/59914" TargetMode="External"/><Relationship Id="rId144" Type="http://schemas.openxmlformats.org/officeDocument/2006/relationships/hyperlink" Target="https://www.legis.ga.gov/legislation/61248" TargetMode="External"/><Relationship Id="rId90" Type="http://schemas.openxmlformats.org/officeDocument/2006/relationships/hyperlink" Target="https://www.legis.ga.gov/legislation/59064" TargetMode="External"/><Relationship Id="rId165" Type="http://schemas.openxmlformats.org/officeDocument/2006/relationships/hyperlink" Target="https://www.legis.ga.gov/legislation/62099" TargetMode="External"/><Relationship Id="rId186" Type="http://schemas.openxmlformats.org/officeDocument/2006/relationships/hyperlink" Target="https://www.legis.ga.gov/legislation/59341" TargetMode="External"/><Relationship Id="rId27" Type="http://schemas.openxmlformats.org/officeDocument/2006/relationships/hyperlink" Target="https://www.legis.ga.gov/legislation/61237" TargetMode="External"/><Relationship Id="rId48" Type="http://schemas.openxmlformats.org/officeDocument/2006/relationships/hyperlink" Target="https://www.legis.ga.gov/legislation/59336" TargetMode="External"/><Relationship Id="rId69" Type="http://schemas.openxmlformats.org/officeDocument/2006/relationships/hyperlink" Target="https://www.legis.ga.gov/legislation/59390" TargetMode="External"/><Relationship Id="rId113" Type="http://schemas.openxmlformats.org/officeDocument/2006/relationships/hyperlink" Target="https://www.legis.ga.gov/legislation/58917" TargetMode="External"/><Relationship Id="rId134" Type="http://schemas.openxmlformats.org/officeDocument/2006/relationships/hyperlink" Target="https://www.legis.ga.gov/legislation/62096" TargetMode="External"/><Relationship Id="rId80" Type="http://schemas.openxmlformats.org/officeDocument/2006/relationships/hyperlink" Target="https://www.legis.ga.gov/legislation/59800" TargetMode="External"/><Relationship Id="rId155" Type="http://schemas.openxmlformats.org/officeDocument/2006/relationships/hyperlink" Target="https://www.legis.ga.gov/legislation/61906" TargetMode="External"/><Relationship Id="rId176" Type="http://schemas.openxmlformats.org/officeDocument/2006/relationships/hyperlink" Target="https://www.legis.ga.gov/legislation/59947" TargetMode="External"/><Relationship Id="rId17" Type="http://schemas.openxmlformats.org/officeDocument/2006/relationships/hyperlink" Target="https://www.legis.ga.gov/legislation/59227" TargetMode="External"/><Relationship Id="rId38" Type="http://schemas.openxmlformats.org/officeDocument/2006/relationships/hyperlink" Target="https://www.legis.ga.gov/legislation/58954" TargetMode="External"/><Relationship Id="rId59" Type="http://schemas.openxmlformats.org/officeDocument/2006/relationships/hyperlink" Target="https://www.legis.ga.gov/legislation/58960" TargetMode="External"/><Relationship Id="rId103" Type="http://schemas.openxmlformats.org/officeDocument/2006/relationships/hyperlink" Target="https://www.legis.ga.gov/legislation/59533" TargetMode="External"/><Relationship Id="rId124" Type="http://schemas.openxmlformats.org/officeDocument/2006/relationships/hyperlink" Target="https://www.legis.ga.gov/legislation/59983" TargetMode="External"/><Relationship Id="rId70" Type="http://schemas.openxmlformats.org/officeDocument/2006/relationships/hyperlink" Target="https://www.legis.ga.gov/legislation/59391" TargetMode="External"/><Relationship Id="rId91" Type="http://schemas.openxmlformats.org/officeDocument/2006/relationships/hyperlink" Target="https://www.legis.ga.gov/legislation/59208" TargetMode="External"/><Relationship Id="rId145" Type="http://schemas.openxmlformats.org/officeDocument/2006/relationships/hyperlink" Target="https://www.legis.ga.gov/legislation/61389" TargetMode="External"/><Relationship Id="rId166" Type="http://schemas.openxmlformats.org/officeDocument/2006/relationships/hyperlink" Target="https://www.legis.ga.gov/legislation/61156" TargetMode="External"/><Relationship Id="rId187" Type="http://schemas.openxmlformats.org/officeDocument/2006/relationships/hyperlink" Target="https://www.legis.ga.gov/legislation/59477" TargetMode="External"/><Relationship Id="rId1" Type="http://schemas.openxmlformats.org/officeDocument/2006/relationships/numbering" Target="numbering.xml"/><Relationship Id="rId28" Type="http://schemas.openxmlformats.org/officeDocument/2006/relationships/hyperlink" Target="https://www.legis.ga.gov/legislation/61325" TargetMode="External"/><Relationship Id="rId49" Type="http://schemas.openxmlformats.org/officeDocument/2006/relationships/hyperlink" Target="https://www.legis.ga.gov/legislation/60999" TargetMode="External"/><Relationship Id="rId114" Type="http://schemas.openxmlformats.org/officeDocument/2006/relationships/hyperlink" Target="https://www.legis.ga.gov/legislation/59838" TargetMode="External"/><Relationship Id="rId60" Type="http://schemas.openxmlformats.org/officeDocument/2006/relationships/hyperlink" Target="https://www.legis.ga.gov/legislation/59002" TargetMode="External"/><Relationship Id="rId81" Type="http://schemas.openxmlformats.org/officeDocument/2006/relationships/hyperlink" Target="https://www.legis.ga.gov/legislation/59801" TargetMode="External"/><Relationship Id="rId135" Type="http://schemas.openxmlformats.org/officeDocument/2006/relationships/hyperlink" Target="https://www.legis.ga.gov/legislation/62106" TargetMode="External"/><Relationship Id="rId156" Type="http://schemas.openxmlformats.org/officeDocument/2006/relationships/hyperlink" Target="https://www.legis.ga.gov/legislation/58869" TargetMode="External"/><Relationship Id="rId177" Type="http://schemas.openxmlformats.org/officeDocument/2006/relationships/hyperlink" Target="https://www.legis.ga.gov/legislation/59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13660</Words>
  <Characters>77866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2022-02-20T15:17:00Z</cp:lastPrinted>
  <dcterms:created xsi:type="dcterms:W3CDTF">2022-02-20T16:49:00Z</dcterms:created>
  <dcterms:modified xsi:type="dcterms:W3CDTF">2022-02-20T16:49:00Z</dcterms:modified>
</cp:coreProperties>
</file>