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623" w:rsidRDefault="00DE294E" w:rsidP="00602623">
      <w:pPr>
        <w:jc w:val="both"/>
        <w:rPr>
          <w:color w:val="3366FF"/>
          <w:sz w:val="20"/>
          <w:szCs w:val="20"/>
        </w:rPr>
      </w:pPr>
      <w:r>
        <w:rPr>
          <w:b/>
          <w:bCs/>
          <w:noProof/>
        </w:rPr>
        <mc:AlternateContent>
          <mc:Choice Requires="wpg">
            <w:drawing>
              <wp:anchor distT="0" distB="0" distL="114300" distR="114300" simplePos="0" relativeHeight="251659264" behindDoc="0" locked="0" layoutInCell="1" allowOverlap="1" wp14:anchorId="102E1C6E" wp14:editId="54055152">
                <wp:simplePos x="0" y="0"/>
                <wp:positionH relativeFrom="column">
                  <wp:posOffset>-40005</wp:posOffset>
                </wp:positionH>
                <wp:positionV relativeFrom="paragraph">
                  <wp:posOffset>-127635</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643" w:rsidRPr="00BC0E74" w:rsidRDefault="00330643" w:rsidP="00602623">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643" w:rsidRDefault="00330643" w:rsidP="00602623">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029860" y="725714"/>
                            <a:ext cx="1994535" cy="640080"/>
                          </a:xfrm>
                          <a:prstGeom prst="rect">
                            <a:avLst/>
                          </a:prstGeom>
                          <a:solidFill>
                            <a:schemeClr val="lt1"/>
                          </a:solidFill>
                          <a:ln w="6350">
                            <a:noFill/>
                          </a:ln>
                        </wps:spPr>
                        <wps:txbx>
                          <w:txbxContent>
                            <w:p w:rsidR="00330643" w:rsidRPr="00CF375A" w:rsidRDefault="00330643" w:rsidP="00602623">
                              <w:pPr>
                                <w:jc w:val="right"/>
                                <w:rPr>
                                  <w:sz w:val="18"/>
                                  <w:szCs w:val="18"/>
                                </w:rPr>
                              </w:pPr>
                              <w:r w:rsidRPr="00CF375A">
                                <w:rPr>
                                  <w:sz w:val="18"/>
                                  <w:szCs w:val="18"/>
                                </w:rPr>
                                <w:t>Terry Mathews: 404-310-4173</w:t>
                              </w:r>
                            </w:p>
                            <w:p w:rsidR="00330643" w:rsidRPr="00DE294E" w:rsidRDefault="00E73E81" w:rsidP="00602623">
                              <w:pPr>
                                <w:jc w:val="right"/>
                                <w:rPr>
                                  <w:color w:val="000000" w:themeColor="text1"/>
                                  <w:sz w:val="18"/>
                                  <w:szCs w:val="18"/>
                                </w:rPr>
                              </w:pPr>
                              <w:hyperlink r:id="rId7" w:history="1">
                                <w:r w:rsidR="00330643" w:rsidRPr="00DE294E">
                                  <w:rPr>
                                    <w:rStyle w:val="Hyperlink"/>
                                    <w:color w:val="000000" w:themeColor="text1"/>
                                    <w:sz w:val="18"/>
                                    <w:szCs w:val="18"/>
                                    <w:u w:val="none"/>
                                  </w:rPr>
                                  <w:t>terry.mathews@comcast.net</w:t>
                                </w:r>
                              </w:hyperlink>
                            </w:p>
                            <w:p w:rsidR="00330643" w:rsidRDefault="00330643" w:rsidP="00602623">
                              <w:pPr>
                                <w:jc w:val="right"/>
                                <w:rPr>
                                  <w:sz w:val="18"/>
                                  <w:szCs w:val="18"/>
                                </w:rPr>
                              </w:pPr>
                              <w:r w:rsidRPr="00CF375A">
                                <w:rPr>
                                  <w:sz w:val="18"/>
                                  <w:szCs w:val="18"/>
                                </w:rPr>
                                <w:t>Scott Maxwell: 404-216-8075</w:t>
                              </w:r>
                            </w:p>
                            <w:p w:rsidR="00330643" w:rsidRPr="006017A0" w:rsidRDefault="00330643" w:rsidP="00602623">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2E1C6E" id="Group 7" o:spid="_x0000_s1026" style="position:absolute;left:0;text-align:left;margin-left:-3.15pt;margin-top:-10.05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8"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rsidR="00330643" w:rsidRPr="00BC0E74" w:rsidRDefault="00330643" w:rsidP="00602623">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rsidR="00330643" w:rsidRDefault="00330643" w:rsidP="00602623">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0298;top:7257;width:19945;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rsidR="00330643" w:rsidRPr="00CF375A" w:rsidRDefault="00330643" w:rsidP="00602623">
                        <w:pPr>
                          <w:jc w:val="right"/>
                          <w:rPr>
                            <w:sz w:val="18"/>
                            <w:szCs w:val="18"/>
                          </w:rPr>
                        </w:pPr>
                        <w:r w:rsidRPr="00CF375A">
                          <w:rPr>
                            <w:sz w:val="18"/>
                            <w:szCs w:val="18"/>
                          </w:rPr>
                          <w:t>Terry Mathews: 404-310-4173</w:t>
                        </w:r>
                      </w:p>
                      <w:p w:rsidR="00330643" w:rsidRPr="00DE294E" w:rsidRDefault="00E73E81" w:rsidP="00602623">
                        <w:pPr>
                          <w:jc w:val="right"/>
                          <w:rPr>
                            <w:color w:val="000000" w:themeColor="text1"/>
                            <w:sz w:val="18"/>
                            <w:szCs w:val="18"/>
                          </w:rPr>
                        </w:pPr>
                        <w:hyperlink r:id="rId9" w:history="1">
                          <w:r w:rsidR="00330643" w:rsidRPr="00DE294E">
                            <w:rPr>
                              <w:rStyle w:val="Hyperlink"/>
                              <w:color w:val="000000" w:themeColor="text1"/>
                              <w:sz w:val="18"/>
                              <w:szCs w:val="18"/>
                              <w:u w:val="none"/>
                            </w:rPr>
                            <w:t>terry.mathews@comcast.net</w:t>
                          </w:r>
                        </w:hyperlink>
                      </w:p>
                      <w:p w:rsidR="00330643" w:rsidRDefault="00330643" w:rsidP="00602623">
                        <w:pPr>
                          <w:jc w:val="right"/>
                          <w:rPr>
                            <w:sz w:val="18"/>
                            <w:szCs w:val="18"/>
                          </w:rPr>
                        </w:pPr>
                        <w:r w:rsidRPr="00CF375A">
                          <w:rPr>
                            <w:sz w:val="18"/>
                            <w:szCs w:val="18"/>
                          </w:rPr>
                          <w:t>Scott Maxwell: 404-216-8075</w:t>
                        </w:r>
                      </w:p>
                      <w:p w:rsidR="00330643" w:rsidRPr="006017A0" w:rsidRDefault="00330643" w:rsidP="00602623">
                        <w:pPr>
                          <w:jc w:val="right"/>
                          <w:rPr>
                            <w:sz w:val="18"/>
                            <w:szCs w:val="18"/>
                          </w:rPr>
                        </w:pPr>
                        <w:r>
                          <w:rPr>
                            <w:sz w:val="18"/>
                            <w:szCs w:val="18"/>
                          </w:rPr>
                          <w:t>maxwell.lobbyist@gmail.com</w:t>
                        </w:r>
                      </w:p>
                    </w:txbxContent>
                  </v:textbox>
                </v:shape>
              </v:group>
            </w:pict>
          </mc:Fallback>
        </mc:AlternateContent>
      </w:r>
    </w:p>
    <w:p w:rsidR="00602623" w:rsidRPr="00ED6389" w:rsidRDefault="00602623" w:rsidP="00602623">
      <w:pPr>
        <w:ind w:left="360"/>
        <w:jc w:val="both"/>
        <w:rPr>
          <w:b/>
          <w:color w:val="000000" w:themeColor="text1"/>
          <w:shd w:val="clear" w:color="auto" w:fill="FFFFFF"/>
        </w:rPr>
      </w:pPr>
    </w:p>
    <w:p w:rsidR="00602623" w:rsidRPr="00CF3ABF" w:rsidRDefault="00602623" w:rsidP="00602623">
      <w:pPr>
        <w:rPr>
          <w:b/>
          <w:bCs/>
        </w:rPr>
      </w:pPr>
    </w:p>
    <w:p w:rsidR="00602623" w:rsidRPr="00ED6389" w:rsidRDefault="00602623" w:rsidP="00602623">
      <w:pPr>
        <w:ind w:left="360"/>
        <w:jc w:val="both"/>
        <w:rPr>
          <w:b/>
          <w:color w:val="000000" w:themeColor="text1"/>
          <w:shd w:val="clear" w:color="auto" w:fill="FFFFFF"/>
        </w:rPr>
      </w:pPr>
    </w:p>
    <w:p w:rsidR="00602623" w:rsidRDefault="00602623" w:rsidP="00602623">
      <w:pPr>
        <w:rPr>
          <w:b/>
          <w:color w:val="000000" w:themeColor="text1"/>
          <w:shd w:val="clear" w:color="auto" w:fill="FFFFFF"/>
        </w:rPr>
      </w:pPr>
    </w:p>
    <w:p w:rsidR="00602623" w:rsidRPr="00CF375A" w:rsidRDefault="00602623" w:rsidP="00602623">
      <w:pPr>
        <w:jc w:val="right"/>
        <w:rPr>
          <w:sz w:val="18"/>
          <w:szCs w:val="18"/>
        </w:rPr>
      </w:pPr>
    </w:p>
    <w:p w:rsidR="00602623" w:rsidRDefault="00602623" w:rsidP="00602623">
      <w:pPr>
        <w:jc w:val="both"/>
        <w:rPr>
          <w:color w:val="3366FF"/>
          <w:sz w:val="20"/>
          <w:szCs w:val="20"/>
        </w:rPr>
      </w:pPr>
    </w:p>
    <w:p w:rsidR="00602623" w:rsidRDefault="00602623" w:rsidP="00602623">
      <w:pPr>
        <w:jc w:val="both"/>
        <w:rPr>
          <w:color w:val="3366FF"/>
          <w:sz w:val="20"/>
          <w:szCs w:val="20"/>
        </w:rPr>
      </w:pPr>
    </w:p>
    <w:p w:rsidR="00602623" w:rsidRDefault="00602623" w:rsidP="00602623">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rsidR="00602623" w:rsidRPr="00CF3ABF" w:rsidRDefault="00602623" w:rsidP="00602623">
      <w:pPr>
        <w:jc w:val="both"/>
        <w:rPr>
          <w:sz w:val="20"/>
          <w:szCs w:val="20"/>
        </w:rPr>
      </w:pPr>
    </w:p>
    <w:p w:rsidR="00602623" w:rsidRPr="000C03F9" w:rsidRDefault="00602623" w:rsidP="00602623">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#5</w:t>
      </w:r>
    </w:p>
    <w:p w:rsidR="00602623" w:rsidRPr="000C03F9" w:rsidRDefault="00602623" w:rsidP="00602623">
      <w:pPr>
        <w:jc w:val="center"/>
        <w:rPr>
          <w:rFonts w:ascii="Times New Roman" w:hAnsi="Times New Roman" w:cs="Times New Roman"/>
          <w:b/>
        </w:rPr>
      </w:pPr>
    </w:p>
    <w:p w:rsidR="00602623" w:rsidRPr="000C03F9" w:rsidRDefault="00602623" w:rsidP="00602623">
      <w:pPr>
        <w:jc w:val="center"/>
        <w:rPr>
          <w:rFonts w:ascii="Times New Roman" w:hAnsi="Times New Roman" w:cs="Times New Roman"/>
          <w:b/>
        </w:rPr>
      </w:pPr>
      <w:r w:rsidRPr="000C03F9">
        <w:rPr>
          <w:rFonts w:ascii="Times New Roman" w:hAnsi="Times New Roman" w:cs="Times New Roman"/>
          <w:b/>
        </w:rPr>
        <w:t xml:space="preserve">Week Ending February </w:t>
      </w:r>
      <w:r w:rsidR="000C03F9" w:rsidRPr="000C03F9">
        <w:rPr>
          <w:rFonts w:ascii="Times New Roman" w:hAnsi="Times New Roman" w:cs="Times New Roman"/>
          <w:b/>
        </w:rPr>
        <w:t>10</w:t>
      </w:r>
      <w:r w:rsidRPr="000C03F9">
        <w:rPr>
          <w:rFonts w:ascii="Times New Roman" w:hAnsi="Times New Roman" w:cs="Times New Roman"/>
          <w:b/>
        </w:rPr>
        <w:t>, 2023</w:t>
      </w:r>
    </w:p>
    <w:p w:rsidR="00CC3549" w:rsidRPr="00CC3549" w:rsidRDefault="00CC3549" w:rsidP="00002674">
      <w:pPr>
        <w:jc w:val="both"/>
        <w:rPr>
          <w:rFonts w:ascii="Times New Roman" w:hAnsi="Times New Roman" w:cs="Times New Roman"/>
        </w:rPr>
      </w:pPr>
    </w:p>
    <w:p w:rsidR="00CC3549" w:rsidRPr="00CC3549" w:rsidRDefault="00506132" w:rsidP="00002674">
      <w:pPr>
        <w:jc w:val="both"/>
        <w:rPr>
          <w:rFonts w:ascii="Times New Roman" w:hAnsi="Times New Roman" w:cs="Times New Roman"/>
        </w:rPr>
      </w:pPr>
      <w:r>
        <w:rPr>
          <w:rFonts w:ascii="Times New Roman" w:hAnsi="Times New Roman" w:cs="Times New Roman"/>
        </w:rPr>
        <w:t>B</w:t>
      </w:r>
      <w:r w:rsidR="00CC3549" w:rsidRPr="00CC3549">
        <w:rPr>
          <w:rFonts w:ascii="Times New Roman" w:hAnsi="Times New Roman" w:cs="Times New Roman"/>
        </w:rPr>
        <w:t xml:space="preserve">udget discussions </w:t>
      </w:r>
      <w:r w:rsidR="00662BC0">
        <w:rPr>
          <w:rFonts w:ascii="Times New Roman" w:hAnsi="Times New Roman" w:cs="Times New Roman"/>
        </w:rPr>
        <w:t>eased</w:t>
      </w:r>
      <w:r w:rsidR="00CC3549" w:rsidRPr="00CC3549">
        <w:rPr>
          <w:rFonts w:ascii="Times New Roman" w:hAnsi="Times New Roman" w:cs="Times New Roman"/>
        </w:rPr>
        <w:t xml:space="preserve"> </w:t>
      </w:r>
      <w:r w:rsidR="00CC3549">
        <w:rPr>
          <w:rFonts w:ascii="Times New Roman" w:hAnsi="Times New Roman" w:cs="Times New Roman"/>
        </w:rPr>
        <w:t>out of the public arena</w:t>
      </w:r>
      <w:r>
        <w:rPr>
          <w:rFonts w:ascii="Times New Roman" w:hAnsi="Times New Roman" w:cs="Times New Roman"/>
        </w:rPr>
        <w:t xml:space="preserve"> last week, making room for</w:t>
      </w:r>
      <w:r w:rsidR="00CC3549" w:rsidRPr="00CC3549">
        <w:rPr>
          <w:rFonts w:ascii="Times New Roman" w:hAnsi="Times New Roman" w:cs="Times New Roman"/>
        </w:rPr>
        <w:t xml:space="preserve"> policy issues </w:t>
      </w:r>
      <w:r>
        <w:rPr>
          <w:rFonts w:ascii="Times New Roman" w:hAnsi="Times New Roman" w:cs="Times New Roman"/>
        </w:rPr>
        <w:t xml:space="preserve">to </w:t>
      </w:r>
      <w:r w:rsidR="00662BC0">
        <w:rPr>
          <w:rFonts w:ascii="Times New Roman" w:hAnsi="Times New Roman" w:cs="Times New Roman"/>
        </w:rPr>
        <w:t xml:space="preserve">move </w:t>
      </w:r>
      <w:r w:rsidR="00CC3549" w:rsidRPr="00CC3549">
        <w:rPr>
          <w:rFonts w:ascii="Times New Roman" w:hAnsi="Times New Roman" w:cs="Times New Roman"/>
        </w:rPr>
        <w:t>front and center, including a marathon truck-weight hearing and various health</w:t>
      </w:r>
      <w:r w:rsidR="00EA48AA">
        <w:rPr>
          <w:rFonts w:ascii="Times New Roman" w:hAnsi="Times New Roman" w:cs="Times New Roman"/>
        </w:rPr>
        <w:t>care</w:t>
      </w:r>
      <w:r w:rsidR="00CC3549" w:rsidRPr="00CC3549">
        <w:rPr>
          <w:rFonts w:ascii="Times New Roman" w:hAnsi="Times New Roman" w:cs="Times New Roman"/>
        </w:rPr>
        <w:t>-related bills.</w:t>
      </w:r>
    </w:p>
    <w:p w:rsidR="00CC3549" w:rsidRPr="00CC3549" w:rsidRDefault="00CC3549" w:rsidP="00002674">
      <w:pPr>
        <w:jc w:val="both"/>
        <w:rPr>
          <w:rFonts w:ascii="Times New Roman" w:hAnsi="Times New Roman" w:cs="Times New Roman"/>
        </w:rPr>
      </w:pPr>
    </w:p>
    <w:p w:rsidR="00CC3549" w:rsidRPr="00662BC0" w:rsidRDefault="00CC3549" w:rsidP="00002674">
      <w:pPr>
        <w:jc w:val="both"/>
        <w:rPr>
          <w:rFonts w:ascii="Times New Roman" w:hAnsi="Times New Roman" w:cs="Times New Roman"/>
          <w:b/>
        </w:rPr>
      </w:pPr>
      <w:r w:rsidRPr="00662BC0">
        <w:rPr>
          <w:rFonts w:ascii="Times New Roman" w:hAnsi="Times New Roman" w:cs="Times New Roman"/>
          <w:b/>
        </w:rPr>
        <w:t>Truck Loads Become A Weighty Issue</w:t>
      </w:r>
    </w:p>
    <w:p w:rsidR="00CC3549" w:rsidRPr="000B1838" w:rsidRDefault="00CC3549" w:rsidP="000B1838">
      <w:pPr>
        <w:jc w:val="both"/>
        <w:rPr>
          <w:rFonts w:ascii="Times New Roman" w:hAnsi="Times New Roman" w:cs="Times New Roman"/>
        </w:rPr>
      </w:pPr>
    </w:p>
    <w:p w:rsidR="000B1838" w:rsidRPr="000B1838" w:rsidRDefault="000B1838" w:rsidP="000B1838">
      <w:pPr>
        <w:jc w:val="both"/>
        <w:rPr>
          <w:rFonts w:ascii="Times New Roman" w:hAnsi="Times New Roman" w:cs="Times New Roman"/>
        </w:rPr>
      </w:pPr>
      <w:r>
        <w:rPr>
          <w:rFonts w:ascii="Times New Roman" w:hAnsi="Times New Roman" w:cs="Times New Roman"/>
        </w:rPr>
        <w:t>It was the case of a two-hour hearing block being stretched into more than five</w:t>
      </w:r>
      <w:r w:rsidR="004B156F">
        <w:rPr>
          <w:rFonts w:ascii="Times New Roman" w:hAnsi="Times New Roman" w:cs="Times New Roman"/>
        </w:rPr>
        <w:t xml:space="preserve"> </w:t>
      </w:r>
      <w:r>
        <w:rPr>
          <w:rFonts w:ascii="Times New Roman" w:hAnsi="Times New Roman" w:cs="Times New Roman"/>
        </w:rPr>
        <w:t>and a half hours</w:t>
      </w:r>
      <w:r w:rsidR="00C240F7">
        <w:rPr>
          <w:rFonts w:ascii="Times New Roman" w:hAnsi="Times New Roman" w:cs="Times New Roman"/>
        </w:rPr>
        <w:t xml:space="preserve"> of passionate testimon</w:t>
      </w:r>
      <w:r w:rsidR="0032551A">
        <w:rPr>
          <w:rFonts w:ascii="Times New Roman" w:hAnsi="Times New Roman" w:cs="Times New Roman"/>
        </w:rPr>
        <w:t>y.</w:t>
      </w:r>
      <w:r>
        <w:rPr>
          <w:rFonts w:ascii="Times New Roman" w:hAnsi="Times New Roman" w:cs="Times New Roman"/>
        </w:rPr>
        <w:t xml:space="preserve"> But, 29</w:t>
      </w:r>
      <w:r w:rsidRPr="000B1838">
        <w:rPr>
          <w:rFonts w:ascii="Times New Roman" w:hAnsi="Times New Roman" w:cs="Times New Roman"/>
          <w:color w:val="000000"/>
        </w:rPr>
        <w:t xml:space="preserve"> House Transportation Committee</w:t>
      </w:r>
      <w:r>
        <w:rPr>
          <w:rFonts w:ascii="Times New Roman" w:hAnsi="Times New Roman" w:cs="Times New Roman"/>
          <w:color w:val="000000"/>
        </w:rPr>
        <w:t xml:space="preserve"> members stuck it out </w:t>
      </w:r>
      <w:r w:rsidR="00103A68">
        <w:rPr>
          <w:rFonts w:ascii="Times New Roman" w:hAnsi="Times New Roman" w:cs="Times New Roman"/>
          <w:color w:val="000000"/>
        </w:rPr>
        <w:t>until 6:35 p</w:t>
      </w:r>
      <w:r w:rsidR="00EA48AA">
        <w:rPr>
          <w:rFonts w:ascii="Times New Roman" w:hAnsi="Times New Roman" w:cs="Times New Roman"/>
          <w:color w:val="000000"/>
        </w:rPr>
        <w:t>.</w:t>
      </w:r>
      <w:r w:rsidR="00103A68">
        <w:rPr>
          <w:rFonts w:ascii="Times New Roman" w:hAnsi="Times New Roman" w:cs="Times New Roman"/>
          <w:color w:val="000000"/>
        </w:rPr>
        <w:t>m</w:t>
      </w:r>
      <w:r w:rsidR="00EA48AA">
        <w:rPr>
          <w:rFonts w:ascii="Times New Roman" w:hAnsi="Times New Roman" w:cs="Times New Roman"/>
          <w:color w:val="000000"/>
        </w:rPr>
        <w:t>.</w:t>
      </w:r>
      <w:r w:rsidR="00685CAA">
        <w:rPr>
          <w:rFonts w:ascii="Times New Roman" w:hAnsi="Times New Roman" w:cs="Times New Roman"/>
          <w:color w:val="000000"/>
        </w:rPr>
        <w:t xml:space="preserve"> Thursday</w:t>
      </w:r>
      <w:r w:rsidR="00103A68">
        <w:rPr>
          <w:rFonts w:ascii="Times New Roman" w:hAnsi="Times New Roman" w:cs="Times New Roman"/>
          <w:color w:val="000000"/>
        </w:rPr>
        <w:t xml:space="preserve"> </w:t>
      </w:r>
      <w:r>
        <w:rPr>
          <w:rFonts w:ascii="Times New Roman" w:hAnsi="Times New Roman" w:cs="Times New Roman"/>
          <w:color w:val="000000"/>
        </w:rPr>
        <w:t>and</w:t>
      </w:r>
      <w:r w:rsidRPr="000B1838">
        <w:rPr>
          <w:rFonts w:ascii="Times New Roman" w:hAnsi="Times New Roman" w:cs="Times New Roman"/>
          <w:color w:val="000000"/>
        </w:rPr>
        <w:t xml:space="preserve"> </w:t>
      </w:r>
      <w:r w:rsidR="00382D3A">
        <w:rPr>
          <w:rFonts w:ascii="Times New Roman" w:hAnsi="Times New Roman" w:cs="Times New Roman"/>
          <w:color w:val="000000"/>
        </w:rPr>
        <w:t xml:space="preserve">eventually </w:t>
      </w:r>
      <w:r w:rsidRPr="000B1838">
        <w:rPr>
          <w:rFonts w:ascii="Times New Roman" w:hAnsi="Times New Roman" w:cs="Times New Roman"/>
          <w:color w:val="000000"/>
        </w:rPr>
        <w:t xml:space="preserve">voted to approve </w:t>
      </w:r>
      <w:hyperlink r:id="rId10">
        <w:r w:rsidRPr="000B1838">
          <w:rPr>
            <w:rFonts w:ascii="Times New Roman" w:hAnsi="Times New Roman" w:cs="Times New Roman"/>
            <w:color w:val="1155CC"/>
            <w:u w:val="single"/>
          </w:rPr>
          <w:t>HB 189</w:t>
        </w:r>
      </w:hyperlink>
      <w:r w:rsidR="00685CAA">
        <w:rPr>
          <w:rFonts w:ascii="Times New Roman" w:hAnsi="Times New Roman" w:cs="Times New Roman"/>
          <w:color w:val="1155CC"/>
          <w:u w:val="single"/>
        </w:rPr>
        <w:t>.</w:t>
      </w:r>
      <w:r w:rsidR="00685CAA" w:rsidRPr="00685CAA">
        <w:rPr>
          <w:rFonts w:ascii="Times New Roman" w:hAnsi="Times New Roman" w:cs="Times New Roman"/>
          <w:color w:val="1155CC"/>
        </w:rPr>
        <w:t xml:space="preserve"> </w:t>
      </w:r>
      <w:r w:rsidR="00685CAA" w:rsidRPr="00685CAA">
        <w:rPr>
          <w:rFonts w:ascii="Times New Roman" w:hAnsi="Times New Roman" w:cs="Times New Roman"/>
          <w:color w:val="000000" w:themeColor="text1"/>
        </w:rPr>
        <w:t>The</w:t>
      </w:r>
      <w:r w:rsidRPr="00685CAA">
        <w:rPr>
          <w:rFonts w:ascii="Times New Roman" w:hAnsi="Times New Roman" w:cs="Times New Roman"/>
          <w:color w:val="000000" w:themeColor="text1"/>
        </w:rPr>
        <w:t xml:space="preserve"> </w:t>
      </w:r>
      <w:r w:rsidR="00382D3A">
        <w:rPr>
          <w:rFonts w:ascii="Times New Roman" w:hAnsi="Times New Roman" w:cs="Times New Roman"/>
          <w:color w:val="000000" w:themeColor="text1"/>
        </w:rPr>
        <w:t xml:space="preserve">legislation would raise from 80,000 to 90,000 pounds </w:t>
      </w:r>
      <w:r w:rsidR="00C240F7">
        <w:rPr>
          <w:rFonts w:ascii="Times New Roman" w:hAnsi="Times New Roman" w:cs="Times New Roman"/>
          <w:color w:val="000000" w:themeColor="text1"/>
        </w:rPr>
        <w:t xml:space="preserve">the limit </w:t>
      </w:r>
      <w:r w:rsidR="00382D3A">
        <w:rPr>
          <w:rFonts w:ascii="Times New Roman" w:hAnsi="Times New Roman" w:cs="Times New Roman"/>
          <w:color w:val="000000" w:themeColor="text1"/>
        </w:rPr>
        <w:t>trucks can weigh while traveling</w:t>
      </w:r>
      <w:r w:rsidR="00103A68">
        <w:rPr>
          <w:rFonts w:ascii="Times New Roman" w:hAnsi="Times New Roman" w:cs="Times New Roman"/>
          <w:color w:val="000000" w:themeColor="text1"/>
        </w:rPr>
        <w:t xml:space="preserve"> state and local highways</w:t>
      </w:r>
      <w:r w:rsidRPr="000B1838">
        <w:rPr>
          <w:rFonts w:ascii="Times New Roman" w:hAnsi="Times New Roman" w:cs="Times New Roman"/>
          <w:color w:val="000000"/>
        </w:rPr>
        <w:t xml:space="preserve">. Numerous </w:t>
      </w:r>
      <w:r w:rsidR="00103A68">
        <w:rPr>
          <w:rFonts w:ascii="Times New Roman" w:hAnsi="Times New Roman" w:cs="Times New Roman"/>
          <w:color w:val="000000"/>
        </w:rPr>
        <w:t xml:space="preserve">witnesses </w:t>
      </w:r>
      <w:r w:rsidRPr="000B1838">
        <w:rPr>
          <w:rFonts w:ascii="Times New Roman" w:hAnsi="Times New Roman" w:cs="Times New Roman"/>
          <w:color w:val="000000"/>
        </w:rPr>
        <w:t>representi</w:t>
      </w:r>
      <w:r w:rsidR="00103A68">
        <w:rPr>
          <w:rFonts w:ascii="Times New Roman" w:hAnsi="Times New Roman" w:cs="Times New Roman"/>
          <w:color w:val="000000"/>
        </w:rPr>
        <w:t>ng</w:t>
      </w:r>
      <w:r w:rsidRPr="000B1838">
        <w:rPr>
          <w:rFonts w:ascii="Times New Roman" w:hAnsi="Times New Roman" w:cs="Times New Roman"/>
          <w:color w:val="000000"/>
        </w:rPr>
        <w:t xml:space="preserve"> timber, poultry, logging and turf grass</w:t>
      </w:r>
      <w:r w:rsidR="00103A68">
        <w:rPr>
          <w:rFonts w:ascii="Times New Roman" w:hAnsi="Times New Roman" w:cs="Times New Roman"/>
          <w:color w:val="000000"/>
        </w:rPr>
        <w:t xml:space="preserve"> businesses</w:t>
      </w:r>
      <w:r w:rsidRPr="000B1838">
        <w:rPr>
          <w:rFonts w:ascii="Times New Roman" w:hAnsi="Times New Roman" w:cs="Times New Roman"/>
          <w:color w:val="000000"/>
        </w:rPr>
        <w:t xml:space="preserve"> testified how th</w:t>
      </w:r>
      <w:r w:rsidR="00103A68">
        <w:rPr>
          <w:rFonts w:ascii="Times New Roman" w:hAnsi="Times New Roman" w:cs="Times New Roman"/>
          <w:color w:val="000000"/>
        </w:rPr>
        <w:t>e</w:t>
      </w:r>
      <w:r w:rsidRPr="000B1838">
        <w:rPr>
          <w:rFonts w:ascii="Times New Roman" w:hAnsi="Times New Roman" w:cs="Times New Roman"/>
          <w:color w:val="000000"/>
        </w:rPr>
        <w:t xml:space="preserve"> increased weight limit would significantly improve </w:t>
      </w:r>
      <w:r w:rsidRPr="000B1838">
        <w:rPr>
          <w:rFonts w:ascii="Times New Roman" w:hAnsi="Times New Roman" w:cs="Times New Roman"/>
        </w:rPr>
        <w:t xml:space="preserve">the efficiency of their </w:t>
      </w:r>
      <w:r w:rsidR="0032551A">
        <w:rPr>
          <w:rFonts w:ascii="Times New Roman" w:hAnsi="Times New Roman" w:cs="Times New Roman"/>
        </w:rPr>
        <w:t>respective industries</w:t>
      </w:r>
      <w:r w:rsidRPr="000B1838">
        <w:rPr>
          <w:rFonts w:ascii="Times New Roman" w:hAnsi="Times New Roman" w:cs="Times New Roman"/>
          <w:color w:val="000000"/>
        </w:rPr>
        <w:t>, especially considering the lack of qualified truck drivers available and the increasing cost of fuel. Advocates of the legislation</w:t>
      </w:r>
      <w:r>
        <w:rPr>
          <w:rFonts w:ascii="Times New Roman" w:hAnsi="Times New Roman" w:cs="Times New Roman"/>
          <w:color w:val="000000"/>
        </w:rPr>
        <w:t>, including sponsor Steven Meeks (R-Screven) who presented the bill,</w:t>
      </w:r>
      <w:r w:rsidRPr="000B1838">
        <w:rPr>
          <w:rFonts w:ascii="Times New Roman" w:hAnsi="Times New Roman" w:cs="Times New Roman"/>
          <w:color w:val="000000"/>
        </w:rPr>
        <w:t xml:space="preserve"> explained </w:t>
      </w:r>
      <w:r w:rsidRPr="000B1838">
        <w:rPr>
          <w:rFonts w:ascii="Times New Roman" w:hAnsi="Times New Roman" w:cs="Times New Roman"/>
        </w:rPr>
        <w:t>that the ability to haul more in each load</w:t>
      </w:r>
      <w:r w:rsidRPr="000B1838">
        <w:rPr>
          <w:rFonts w:ascii="Times New Roman" w:hAnsi="Times New Roman" w:cs="Times New Roman"/>
          <w:color w:val="000000"/>
        </w:rPr>
        <w:t xml:space="preserve"> would reduce the number of total trips required to deliver the same amount of product</w:t>
      </w:r>
      <w:r w:rsidR="004B156F">
        <w:rPr>
          <w:rFonts w:ascii="Times New Roman" w:hAnsi="Times New Roman" w:cs="Times New Roman"/>
          <w:color w:val="000000"/>
        </w:rPr>
        <w:t>. Fewer trucks on the road would make travel less congested for everyone.</w:t>
      </w:r>
    </w:p>
    <w:p w:rsidR="000B1838" w:rsidRPr="000B1838" w:rsidRDefault="000B1838" w:rsidP="000B1838">
      <w:pPr>
        <w:pBdr>
          <w:top w:val="nil"/>
          <w:left w:val="nil"/>
          <w:bottom w:val="nil"/>
          <w:right w:val="nil"/>
          <w:between w:val="nil"/>
        </w:pBdr>
        <w:jc w:val="both"/>
        <w:rPr>
          <w:rFonts w:ascii="Times New Roman" w:hAnsi="Times New Roman" w:cs="Times New Roman"/>
        </w:rPr>
      </w:pPr>
    </w:p>
    <w:p w:rsidR="000B1838" w:rsidRPr="000B1838" w:rsidRDefault="000B1838" w:rsidP="000B1838">
      <w:pPr>
        <w:pBdr>
          <w:top w:val="nil"/>
          <w:left w:val="nil"/>
          <w:bottom w:val="nil"/>
          <w:right w:val="nil"/>
          <w:between w:val="nil"/>
        </w:pBdr>
        <w:jc w:val="both"/>
        <w:rPr>
          <w:rFonts w:ascii="Times New Roman" w:hAnsi="Times New Roman" w:cs="Times New Roman"/>
          <w:color w:val="000000"/>
        </w:rPr>
      </w:pPr>
      <w:r>
        <w:rPr>
          <w:rFonts w:ascii="Times New Roman" w:hAnsi="Times New Roman" w:cs="Times New Roman"/>
          <w:color w:val="000000"/>
        </w:rPr>
        <w:t>On the opposition side of the ledger</w:t>
      </w:r>
      <w:r w:rsidRPr="000B1838">
        <w:rPr>
          <w:rFonts w:ascii="Times New Roman" w:hAnsi="Times New Roman" w:cs="Times New Roman"/>
          <w:color w:val="000000"/>
        </w:rPr>
        <w:t xml:space="preserve">, GDoT Commissioner Russell McMurry </w:t>
      </w:r>
      <w:r w:rsidR="00243D2A">
        <w:rPr>
          <w:rFonts w:ascii="Times New Roman" w:hAnsi="Times New Roman" w:cs="Times New Roman"/>
          <w:color w:val="000000"/>
        </w:rPr>
        <w:t>joined by</w:t>
      </w:r>
      <w:r w:rsidRPr="000B1838">
        <w:rPr>
          <w:rFonts w:ascii="Times New Roman" w:hAnsi="Times New Roman" w:cs="Times New Roman"/>
          <w:color w:val="000000"/>
        </w:rPr>
        <w:t xml:space="preserve"> Chief Engineer Meg Pirkle argued the increased weight limit would pose an immediate danger to the structural integrity of the state's roads and bridges, especially in rural areas where infrastructure </w:t>
      </w:r>
      <w:r w:rsidR="00103A68">
        <w:rPr>
          <w:rFonts w:ascii="Times New Roman" w:hAnsi="Times New Roman" w:cs="Times New Roman"/>
          <w:color w:val="000000"/>
        </w:rPr>
        <w:t>i</w:t>
      </w:r>
      <w:r w:rsidRPr="000B1838">
        <w:rPr>
          <w:rFonts w:ascii="Times New Roman" w:hAnsi="Times New Roman" w:cs="Times New Roman"/>
          <w:color w:val="000000"/>
        </w:rPr>
        <w:t xml:space="preserve">s not </w:t>
      </w:r>
      <w:r w:rsidR="00103A68">
        <w:rPr>
          <w:rFonts w:ascii="Times New Roman" w:hAnsi="Times New Roman" w:cs="Times New Roman"/>
          <w:color w:val="000000"/>
        </w:rPr>
        <w:t>engineered</w:t>
      </w:r>
      <w:r w:rsidRPr="000B1838">
        <w:rPr>
          <w:rFonts w:ascii="Times New Roman" w:hAnsi="Times New Roman" w:cs="Times New Roman"/>
          <w:color w:val="000000"/>
        </w:rPr>
        <w:t xml:space="preserve"> to withstand heavy truck weights. </w:t>
      </w:r>
      <w:r>
        <w:rPr>
          <w:rFonts w:ascii="Times New Roman" w:hAnsi="Times New Roman" w:cs="Times New Roman"/>
          <w:color w:val="000000"/>
        </w:rPr>
        <w:t>Pirkle</w:t>
      </w:r>
      <w:r w:rsidRPr="000B1838">
        <w:rPr>
          <w:rFonts w:ascii="Times New Roman" w:hAnsi="Times New Roman" w:cs="Times New Roman"/>
          <w:color w:val="000000"/>
        </w:rPr>
        <w:t xml:space="preserve"> predicted that 1,408 </w:t>
      </w:r>
      <w:r w:rsidR="00243D2A">
        <w:rPr>
          <w:rFonts w:ascii="Times New Roman" w:hAnsi="Times New Roman" w:cs="Times New Roman"/>
          <w:color w:val="000000"/>
        </w:rPr>
        <w:t xml:space="preserve">additional </w:t>
      </w:r>
      <w:r w:rsidRPr="000B1838">
        <w:rPr>
          <w:rFonts w:ascii="Times New Roman" w:hAnsi="Times New Roman" w:cs="Times New Roman"/>
          <w:color w:val="000000"/>
        </w:rPr>
        <w:t>Georgia bridges would need to be posted</w:t>
      </w:r>
      <w:r w:rsidR="00103A68">
        <w:rPr>
          <w:rFonts w:ascii="Times New Roman" w:hAnsi="Times New Roman" w:cs="Times New Roman"/>
          <w:color w:val="000000"/>
        </w:rPr>
        <w:t xml:space="preserve"> at weights</w:t>
      </w:r>
      <w:r w:rsidRPr="000B1838">
        <w:rPr>
          <w:rFonts w:ascii="Times New Roman" w:hAnsi="Times New Roman" w:cs="Times New Roman"/>
          <w:color w:val="000000"/>
        </w:rPr>
        <w:t xml:space="preserve"> beneath the bill’s new 90,000 pound limit. Several local government officials and </w:t>
      </w:r>
      <w:r w:rsidR="00103A68">
        <w:rPr>
          <w:rFonts w:ascii="Times New Roman" w:hAnsi="Times New Roman" w:cs="Times New Roman"/>
          <w:color w:val="000000"/>
        </w:rPr>
        <w:t>the Association of County Commissioners</w:t>
      </w:r>
      <w:r w:rsidRPr="000B1838">
        <w:rPr>
          <w:rFonts w:ascii="Times New Roman" w:hAnsi="Times New Roman" w:cs="Times New Roman"/>
          <w:color w:val="000000"/>
        </w:rPr>
        <w:t xml:space="preserve"> reasoned that small cities and counties could not keep up with the maintenance the weight change would require on local roads. Short Line Railroad representatives </w:t>
      </w:r>
      <w:r>
        <w:rPr>
          <w:rFonts w:ascii="Times New Roman" w:hAnsi="Times New Roman" w:cs="Times New Roman"/>
          <w:color w:val="000000"/>
        </w:rPr>
        <w:t>testified that changing the weight limits would take business away from them and that the legislature should not be picking winners and losers.</w:t>
      </w:r>
      <w:r w:rsidRPr="000B1838">
        <w:rPr>
          <w:rFonts w:ascii="Times New Roman" w:hAnsi="Times New Roman" w:cs="Times New Roman"/>
          <w:color w:val="000000"/>
        </w:rPr>
        <w:t xml:space="preserve"> Officers of the Department of Public Safety </w:t>
      </w:r>
      <w:r w:rsidR="00033293">
        <w:rPr>
          <w:rFonts w:ascii="Times New Roman" w:hAnsi="Times New Roman" w:cs="Times New Roman"/>
          <w:color w:val="000000"/>
        </w:rPr>
        <w:t>expressed</w:t>
      </w:r>
      <w:r w:rsidRPr="000B1838">
        <w:rPr>
          <w:rFonts w:ascii="Times New Roman" w:hAnsi="Times New Roman" w:cs="Times New Roman"/>
          <w:color w:val="000000"/>
        </w:rPr>
        <w:t xml:space="preserve"> their concerns about the safety of </w:t>
      </w:r>
      <w:r w:rsidR="00243D2A">
        <w:rPr>
          <w:rFonts w:ascii="Times New Roman" w:hAnsi="Times New Roman" w:cs="Times New Roman"/>
          <w:color w:val="000000"/>
        </w:rPr>
        <w:t>motorists</w:t>
      </w:r>
      <w:r w:rsidRPr="000B1838">
        <w:rPr>
          <w:rFonts w:ascii="Times New Roman" w:hAnsi="Times New Roman" w:cs="Times New Roman"/>
          <w:color w:val="000000"/>
        </w:rPr>
        <w:t xml:space="preserve"> on the state's roads</w:t>
      </w:r>
      <w:r w:rsidR="00103A68">
        <w:rPr>
          <w:rFonts w:ascii="Times New Roman" w:hAnsi="Times New Roman" w:cs="Times New Roman"/>
          <w:color w:val="000000"/>
        </w:rPr>
        <w:t xml:space="preserve"> when trucks weigh more than </w:t>
      </w:r>
      <w:r w:rsidR="00243D2A">
        <w:rPr>
          <w:rFonts w:ascii="Times New Roman" w:hAnsi="Times New Roman" w:cs="Times New Roman"/>
          <w:color w:val="000000"/>
        </w:rPr>
        <w:t xml:space="preserve">they do </w:t>
      </w:r>
      <w:r w:rsidR="00103A68">
        <w:rPr>
          <w:rFonts w:ascii="Times New Roman" w:hAnsi="Times New Roman" w:cs="Times New Roman"/>
          <w:color w:val="000000"/>
        </w:rPr>
        <w:t>today.</w:t>
      </w:r>
    </w:p>
    <w:p w:rsidR="000B1838" w:rsidRPr="000B1838" w:rsidRDefault="000B1838" w:rsidP="000B1838">
      <w:pPr>
        <w:pBdr>
          <w:top w:val="nil"/>
          <w:left w:val="nil"/>
          <w:bottom w:val="nil"/>
          <w:right w:val="nil"/>
          <w:between w:val="nil"/>
        </w:pBdr>
        <w:jc w:val="both"/>
        <w:rPr>
          <w:rFonts w:ascii="Times New Roman" w:hAnsi="Times New Roman" w:cs="Times New Roman"/>
          <w:color w:val="000000"/>
        </w:rPr>
      </w:pPr>
    </w:p>
    <w:p w:rsidR="005834A0" w:rsidRDefault="00103A68" w:rsidP="00685CAA">
      <w:pPr>
        <w:pBdr>
          <w:top w:val="nil"/>
          <w:left w:val="nil"/>
          <w:bottom w:val="nil"/>
          <w:right w:val="nil"/>
          <w:between w:val="nil"/>
        </w:pBdr>
        <w:jc w:val="both"/>
        <w:rPr>
          <w:rFonts w:ascii="Times New Roman" w:hAnsi="Times New Roman" w:cs="Times New Roman"/>
          <w:color w:val="000000"/>
        </w:rPr>
      </w:pPr>
      <w:r>
        <w:rPr>
          <w:rFonts w:ascii="Times New Roman" w:hAnsi="Times New Roman" w:cs="Times New Roman"/>
          <w:color w:val="000000"/>
        </w:rPr>
        <w:t xml:space="preserve">In addition to the testimony, Chairman Rick Jasperse </w:t>
      </w:r>
      <w:r w:rsidR="00243D2A">
        <w:rPr>
          <w:rFonts w:ascii="Times New Roman" w:hAnsi="Times New Roman" w:cs="Times New Roman"/>
          <w:color w:val="000000"/>
        </w:rPr>
        <w:t xml:space="preserve">(R-Jasper) </w:t>
      </w:r>
      <w:r>
        <w:rPr>
          <w:rFonts w:ascii="Times New Roman" w:hAnsi="Times New Roman" w:cs="Times New Roman"/>
          <w:color w:val="000000"/>
        </w:rPr>
        <w:t xml:space="preserve">reported at the end of the meeting that committee members had asked 84 questions over the course of the </w:t>
      </w:r>
      <w:r w:rsidR="00685CAA">
        <w:rPr>
          <w:rFonts w:ascii="Times New Roman" w:hAnsi="Times New Roman" w:cs="Times New Roman"/>
          <w:color w:val="000000"/>
        </w:rPr>
        <w:t>afternoon</w:t>
      </w:r>
      <w:r>
        <w:rPr>
          <w:rFonts w:ascii="Times New Roman" w:hAnsi="Times New Roman" w:cs="Times New Roman"/>
          <w:color w:val="000000"/>
        </w:rPr>
        <w:t xml:space="preserve">. In response to the </w:t>
      </w:r>
      <w:r w:rsidR="00243D2A">
        <w:rPr>
          <w:rFonts w:ascii="Times New Roman" w:hAnsi="Times New Roman" w:cs="Times New Roman"/>
          <w:color w:val="000000"/>
        </w:rPr>
        <w:t>more than</w:t>
      </w:r>
      <w:r w:rsidR="00685CAA">
        <w:rPr>
          <w:rFonts w:ascii="Times New Roman" w:hAnsi="Times New Roman" w:cs="Times New Roman"/>
          <w:color w:val="000000"/>
        </w:rPr>
        <w:t xml:space="preserve"> </w:t>
      </w:r>
      <w:r>
        <w:rPr>
          <w:rFonts w:ascii="Times New Roman" w:hAnsi="Times New Roman" w:cs="Times New Roman"/>
          <w:color w:val="000000"/>
        </w:rPr>
        <w:t>thorough vetting process, the committee split 18-11</w:t>
      </w:r>
      <w:r w:rsidR="00685CAA">
        <w:rPr>
          <w:rFonts w:ascii="Times New Roman" w:hAnsi="Times New Roman" w:cs="Times New Roman"/>
          <w:color w:val="000000"/>
        </w:rPr>
        <w:t xml:space="preserve"> in favor</w:t>
      </w:r>
      <w:r w:rsidR="00F16188">
        <w:rPr>
          <w:rFonts w:ascii="Times New Roman" w:hAnsi="Times New Roman" w:cs="Times New Roman"/>
          <w:color w:val="000000"/>
        </w:rPr>
        <w:t xml:space="preserve"> of HB 189</w:t>
      </w:r>
      <w:r>
        <w:rPr>
          <w:rFonts w:ascii="Times New Roman" w:hAnsi="Times New Roman" w:cs="Times New Roman"/>
          <w:color w:val="000000"/>
        </w:rPr>
        <w:t xml:space="preserve">, passing the bill onto the </w:t>
      </w:r>
      <w:r w:rsidR="000B1838" w:rsidRPr="000B1838">
        <w:rPr>
          <w:rFonts w:ascii="Times New Roman" w:hAnsi="Times New Roman" w:cs="Times New Roman"/>
          <w:color w:val="000000"/>
        </w:rPr>
        <w:t xml:space="preserve">House Rules Committee. </w:t>
      </w:r>
    </w:p>
    <w:p w:rsidR="00685CAA" w:rsidRPr="00685CAA" w:rsidRDefault="00685CAA" w:rsidP="00685CAA">
      <w:pPr>
        <w:pBdr>
          <w:top w:val="nil"/>
          <w:left w:val="nil"/>
          <w:bottom w:val="nil"/>
          <w:right w:val="nil"/>
          <w:between w:val="nil"/>
        </w:pBdr>
        <w:jc w:val="both"/>
        <w:rPr>
          <w:rFonts w:ascii="Times New Roman" w:hAnsi="Times New Roman" w:cs="Times New Roman"/>
          <w:color w:val="000000"/>
        </w:rPr>
      </w:pPr>
    </w:p>
    <w:p w:rsidR="00CC3549" w:rsidRPr="00002674" w:rsidRDefault="00002674" w:rsidP="00002674">
      <w:pPr>
        <w:jc w:val="both"/>
        <w:rPr>
          <w:rFonts w:ascii="Times New Roman" w:hAnsi="Times New Roman" w:cs="Times New Roman"/>
          <w:b/>
        </w:rPr>
      </w:pPr>
      <w:r w:rsidRPr="00002674">
        <w:rPr>
          <w:rFonts w:ascii="Times New Roman" w:hAnsi="Times New Roman" w:cs="Times New Roman"/>
          <w:b/>
        </w:rPr>
        <w:t xml:space="preserve">Numerous </w:t>
      </w:r>
      <w:r w:rsidR="00116508" w:rsidRPr="00002674">
        <w:rPr>
          <w:rFonts w:ascii="Times New Roman" w:hAnsi="Times New Roman" w:cs="Times New Roman"/>
          <w:b/>
        </w:rPr>
        <w:t>Health Care Issues</w:t>
      </w:r>
    </w:p>
    <w:p w:rsidR="00002674" w:rsidRDefault="00002674" w:rsidP="00002674">
      <w:pPr>
        <w:jc w:val="both"/>
        <w:rPr>
          <w:rFonts w:ascii="Times New Roman" w:hAnsi="Times New Roman" w:cs="Times New Roman"/>
        </w:rPr>
      </w:pPr>
    </w:p>
    <w:p w:rsidR="00002674" w:rsidRDefault="00002674" w:rsidP="00002674">
      <w:pPr>
        <w:jc w:val="both"/>
        <w:rPr>
          <w:rFonts w:ascii="Times New Roman" w:hAnsi="Times New Roman" w:cs="Times New Roman"/>
        </w:rPr>
      </w:pPr>
      <w:r>
        <w:rPr>
          <w:rFonts w:ascii="Times New Roman" w:hAnsi="Times New Roman" w:cs="Times New Roman"/>
        </w:rPr>
        <w:t xml:space="preserve">Many bills introduced or debated last week landed somewhere on the healthcare/insurance/hospital spectrum. Among them: </w:t>
      </w:r>
      <w:hyperlink r:id="rId11" w:history="1">
        <w:r w:rsidRPr="00662BC0">
          <w:rPr>
            <w:rStyle w:val="Hyperlink"/>
            <w:rFonts w:ascii="Times New Roman" w:hAnsi="Times New Roman" w:cs="Times New Roman"/>
          </w:rPr>
          <w:t>HB 2</w:t>
        </w:r>
        <w:r w:rsidR="00662BC0" w:rsidRPr="00662BC0">
          <w:rPr>
            <w:rStyle w:val="Hyperlink"/>
            <w:rFonts w:ascii="Times New Roman" w:hAnsi="Times New Roman" w:cs="Times New Roman"/>
          </w:rPr>
          <w:t>95</w:t>
        </w:r>
      </w:hyperlink>
      <w:r>
        <w:rPr>
          <w:rFonts w:ascii="Times New Roman" w:hAnsi="Times New Roman" w:cs="Times New Roman"/>
        </w:rPr>
        <w:t xml:space="preserve"> (Lee Hawkins-R) would apply “surprise billing” consumer protections that</w:t>
      </w:r>
      <w:r w:rsidR="004B156F">
        <w:rPr>
          <w:rFonts w:ascii="Times New Roman" w:hAnsi="Times New Roman" w:cs="Times New Roman"/>
        </w:rPr>
        <w:t xml:space="preserve"> now</w:t>
      </w:r>
      <w:r>
        <w:rPr>
          <w:rFonts w:ascii="Times New Roman" w:hAnsi="Times New Roman" w:cs="Times New Roman"/>
        </w:rPr>
        <w:t xml:space="preserve"> exist for providers to healthcare facilities as well.</w:t>
      </w:r>
      <w:r w:rsidR="004B156F" w:rsidRPr="004B156F">
        <w:t xml:space="preserve"> </w:t>
      </w:r>
      <w:hyperlink r:id="rId12" w:history="1">
        <w:r w:rsidR="004B156F" w:rsidRPr="00662BC0">
          <w:rPr>
            <w:rStyle w:val="Hyperlink"/>
            <w:rFonts w:ascii="Times New Roman" w:hAnsi="Times New Roman" w:cs="Times New Roman"/>
          </w:rPr>
          <w:t>HB 286</w:t>
        </w:r>
      </w:hyperlink>
      <w:r w:rsidR="004B156F">
        <w:rPr>
          <w:rFonts w:ascii="Times New Roman" w:hAnsi="Times New Roman" w:cs="Times New Roman"/>
        </w:rPr>
        <w:t xml:space="preserve"> (Michelle Au-D) </w:t>
      </w:r>
      <w:r>
        <w:rPr>
          <w:rFonts w:ascii="Times New Roman" w:hAnsi="Times New Roman" w:cs="Times New Roman"/>
        </w:rPr>
        <w:t xml:space="preserve"> </w:t>
      </w:r>
      <w:r w:rsidR="004B156F">
        <w:rPr>
          <w:rFonts w:ascii="Times New Roman" w:hAnsi="Times New Roman" w:cs="Times New Roman"/>
        </w:rPr>
        <w:t>is a different song from the same book,</w:t>
      </w:r>
      <w:r w:rsidR="00804A48">
        <w:rPr>
          <w:rFonts w:ascii="Times New Roman" w:hAnsi="Times New Roman" w:cs="Times New Roman"/>
        </w:rPr>
        <w:t xml:space="preserve"> </w:t>
      </w:r>
      <w:r>
        <w:rPr>
          <w:rFonts w:ascii="Times New Roman" w:hAnsi="Times New Roman" w:cs="Times New Roman"/>
        </w:rPr>
        <w:t>extend</w:t>
      </w:r>
      <w:r w:rsidR="004B156F">
        <w:rPr>
          <w:rFonts w:ascii="Times New Roman" w:hAnsi="Times New Roman" w:cs="Times New Roman"/>
        </w:rPr>
        <w:t>ing</w:t>
      </w:r>
      <w:r>
        <w:rPr>
          <w:rFonts w:ascii="Times New Roman" w:hAnsi="Times New Roman" w:cs="Times New Roman"/>
        </w:rPr>
        <w:t xml:space="preserve"> “surprise billing”</w:t>
      </w:r>
      <w:r w:rsidR="00C51A98">
        <w:rPr>
          <w:rFonts w:ascii="Times New Roman" w:hAnsi="Times New Roman" w:cs="Times New Roman"/>
        </w:rPr>
        <w:t xml:space="preserve"> regulations</w:t>
      </w:r>
      <w:r>
        <w:rPr>
          <w:rFonts w:ascii="Times New Roman" w:hAnsi="Times New Roman" w:cs="Times New Roman"/>
        </w:rPr>
        <w:t xml:space="preserve"> to ambulance services.</w:t>
      </w:r>
      <w:r w:rsidR="004B156F">
        <w:rPr>
          <w:rFonts w:ascii="Times New Roman" w:hAnsi="Times New Roman" w:cs="Times New Roman"/>
        </w:rPr>
        <w:t xml:space="preserve"> Mark Newton’s (R-Augusta)</w:t>
      </w:r>
      <w:r>
        <w:rPr>
          <w:rFonts w:ascii="Times New Roman" w:hAnsi="Times New Roman" w:cs="Times New Roman"/>
        </w:rPr>
        <w:t xml:space="preserve"> </w:t>
      </w:r>
      <w:hyperlink r:id="rId13" w:history="1">
        <w:r w:rsidRPr="00662BC0">
          <w:rPr>
            <w:rStyle w:val="Hyperlink"/>
            <w:rFonts w:ascii="Times New Roman" w:hAnsi="Times New Roman" w:cs="Times New Roman"/>
          </w:rPr>
          <w:t>HB 308</w:t>
        </w:r>
      </w:hyperlink>
      <w:r>
        <w:rPr>
          <w:rFonts w:ascii="Times New Roman" w:hAnsi="Times New Roman" w:cs="Times New Roman"/>
        </w:rPr>
        <w:t xml:space="preserve"> would revise a tax credit for medical preceptor rotation</w:t>
      </w:r>
      <w:r w:rsidR="004B156F">
        <w:rPr>
          <w:rFonts w:ascii="Times New Roman" w:hAnsi="Times New Roman" w:cs="Times New Roman"/>
        </w:rPr>
        <w:t>s</w:t>
      </w:r>
      <w:r>
        <w:rPr>
          <w:rFonts w:ascii="Times New Roman" w:hAnsi="Times New Roman" w:cs="Times New Roman"/>
        </w:rPr>
        <w:t xml:space="preserve"> to add dentistry. It would also raise the amount of credit for t</w:t>
      </w:r>
      <w:r w:rsidR="00D71173">
        <w:rPr>
          <w:rFonts w:ascii="Times New Roman" w:hAnsi="Times New Roman" w:cs="Times New Roman"/>
        </w:rPr>
        <w:t>raining the first three students</w:t>
      </w:r>
      <w:r>
        <w:rPr>
          <w:rFonts w:ascii="Times New Roman" w:hAnsi="Times New Roman" w:cs="Times New Roman"/>
        </w:rPr>
        <w:t xml:space="preserve"> from $375 to $750.</w:t>
      </w:r>
      <w:r w:rsidR="00C51A98">
        <w:rPr>
          <w:rFonts w:ascii="Times New Roman" w:hAnsi="Times New Roman" w:cs="Times New Roman"/>
        </w:rPr>
        <w:t xml:space="preserve"> </w:t>
      </w:r>
      <w:hyperlink r:id="rId14" w:history="1">
        <w:r w:rsidR="00C51A98" w:rsidRPr="00662BC0">
          <w:rPr>
            <w:rStyle w:val="Hyperlink"/>
            <w:rFonts w:ascii="Times New Roman" w:hAnsi="Times New Roman" w:cs="Times New Roman"/>
          </w:rPr>
          <w:t>SB 85</w:t>
        </w:r>
      </w:hyperlink>
      <w:r w:rsidR="00C51A98">
        <w:rPr>
          <w:rFonts w:ascii="Times New Roman" w:hAnsi="Times New Roman" w:cs="Times New Roman"/>
        </w:rPr>
        <w:t xml:space="preserve"> (Sharon Cooper-R) would require insurance coverage for biomarker testing. It was </w:t>
      </w:r>
      <w:r w:rsidR="004B156F">
        <w:rPr>
          <w:rFonts w:ascii="Times New Roman" w:hAnsi="Times New Roman" w:cs="Times New Roman"/>
        </w:rPr>
        <w:t xml:space="preserve">slightly </w:t>
      </w:r>
      <w:r w:rsidR="00C51A98">
        <w:rPr>
          <w:rFonts w:ascii="Times New Roman" w:hAnsi="Times New Roman" w:cs="Times New Roman"/>
        </w:rPr>
        <w:t>amended and passed out of the Health C</w:t>
      </w:r>
      <w:r w:rsidR="004B156F">
        <w:rPr>
          <w:rFonts w:ascii="Times New Roman" w:hAnsi="Times New Roman" w:cs="Times New Roman"/>
        </w:rPr>
        <w:t>ommittee</w:t>
      </w:r>
      <w:r w:rsidR="00C51A98">
        <w:rPr>
          <w:rFonts w:ascii="Times New Roman" w:hAnsi="Times New Roman" w:cs="Times New Roman"/>
        </w:rPr>
        <w:t xml:space="preserve"> and onto the Rules C</w:t>
      </w:r>
      <w:r w:rsidR="004B156F">
        <w:rPr>
          <w:rFonts w:ascii="Times New Roman" w:hAnsi="Times New Roman" w:cs="Times New Roman"/>
        </w:rPr>
        <w:t>ommittee</w:t>
      </w:r>
      <w:r w:rsidR="00C51A98">
        <w:rPr>
          <w:rFonts w:ascii="Times New Roman" w:hAnsi="Times New Roman" w:cs="Times New Roman"/>
        </w:rPr>
        <w:t xml:space="preserve">. Sen. Kay Kirkpatrick (Marietta-R) </w:t>
      </w:r>
      <w:r w:rsidR="00804A48">
        <w:rPr>
          <w:rFonts w:ascii="Times New Roman" w:hAnsi="Times New Roman" w:cs="Times New Roman"/>
        </w:rPr>
        <w:t xml:space="preserve">introduced </w:t>
      </w:r>
      <w:hyperlink r:id="rId15" w:history="1">
        <w:r w:rsidR="00C51A98" w:rsidRPr="00662BC0">
          <w:rPr>
            <w:rStyle w:val="Hyperlink"/>
            <w:rFonts w:ascii="Times New Roman" w:hAnsi="Times New Roman" w:cs="Times New Roman"/>
          </w:rPr>
          <w:t>SB 20</w:t>
        </w:r>
      </w:hyperlink>
      <w:r w:rsidR="00804A48">
        <w:rPr>
          <w:rFonts w:ascii="Times New Roman" w:hAnsi="Times New Roman" w:cs="Times New Roman"/>
        </w:rPr>
        <w:t xml:space="preserve"> designed to create network adequacy standards for commercial health plans regulated by the state.</w:t>
      </w:r>
    </w:p>
    <w:p w:rsidR="00804A48" w:rsidRDefault="00804A48" w:rsidP="00002674">
      <w:pPr>
        <w:jc w:val="both"/>
        <w:rPr>
          <w:rFonts w:ascii="Times New Roman" w:hAnsi="Times New Roman" w:cs="Times New Roman"/>
        </w:rPr>
      </w:pPr>
    </w:p>
    <w:p w:rsidR="00804A48" w:rsidRDefault="00804A48" w:rsidP="00002674">
      <w:pPr>
        <w:jc w:val="both"/>
        <w:rPr>
          <w:rFonts w:ascii="Times New Roman" w:hAnsi="Times New Roman" w:cs="Times New Roman"/>
          <w:b/>
        </w:rPr>
      </w:pPr>
      <w:r w:rsidRPr="00804A48">
        <w:rPr>
          <w:rFonts w:ascii="Times New Roman" w:hAnsi="Times New Roman" w:cs="Times New Roman"/>
          <w:b/>
        </w:rPr>
        <w:t>And</w:t>
      </w:r>
      <w:r w:rsidR="00A16ACF">
        <w:rPr>
          <w:rFonts w:ascii="Times New Roman" w:hAnsi="Times New Roman" w:cs="Times New Roman"/>
          <w:b/>
        </w:rPr>
        <w:t>,</w:t>
      </w:r>
      <w:r w:rsidRPr="00804A48">
        <w:rPr>
          <w:rFonts w:ascii="Times New Roman" w:hAnsi="Times New Roman" w:cs="Times New Roman"/>
          <w:b/>
        </w:rPr>
        <w:t xml:space="preserve"> A Few More Health-R</w:t>
      </w:r>
      <w:r>
        <w:rPr>
          <w:rFonts w:ascii="Times New Roman" w:hAnsi="Times New Roman" w:cs="Times New Roman"/>
          <w:b/>
        </w:rPr>
        <w:t>e</w:t>
      </w:r>
      <w:r w:rsidRPr="00804A48">
        <w:rPr>
          <w:rFonts w:ascii="Times New Roman" w:hAnsi="Times New Roman" w:cs="Times New Roman"/>
          <w:b/>
        </w:rPr>
        <w:t>lated Bills</w:t>
      </w:r>
    </w:p>
    <w:p w:rsidR="00804A48" w:rsidRDefault="00804A48" w:rsidP="00002674">
      <w:pPr>
        <w:jc w:val="both"/>
        <w:rPr>
          <w:rFonts w:ascii="Times New Roman" w:hAnsi="Times New Roman" w:cs="Times New Roman"/>
          <w:b/>
        </w:rPr>
      </w:pPr>
    </w:p>
    <w:p w:rsidR="003C0AC9" w:rsidRPr="003C0AC9" w:rsidRDefault="00F5353F" w:rsidP="001560DA">
      <w:pPr>
        <w:jc w:val="both"/>
        <w:rPr>
          <w:rFonts w:ascii="Times New Roman" w:hAnsi="Times New Roman" w:cs="Times New Roman"/>
        </w:rPr>
      </w:pPr>
      <w:r>
        <w:rPr>
          <w:rFonts w:ascii="Times New Roman" w:hAnsi="Times New Roman" w:cs="Times New Roman"/>
        </w:rPr>
        <w:t xml:space="preserve">A major priority for the new Republican leadership, </w:t>
      </w:r>
      <w:hyperlink r:id="rId16" w:history="1">
        <w:r w:rsidRPr="00662BC0">
          <w:rPr>
            <w:rStyle w:val="Hyperlink"/>
            <w:rFonts w:ascii="Times New Roman" w:hAnsi="Times New Roman" w:cs="Times New Roman"/>
          </w:rPr>
          <w:t>SB 1</w:t>
        </w:r>
      </w:hyperlink>
      <w:r>
        <w:rPr>
          <w:rFonts w:ascii="Times New Roman" w:hAnsi="Times New Roman" w:cs="Times New Roman"/>
        </w:rPr>
        <w:t xml:space="preserve"> (Greg Dolezal-R),  cleared the full Senate on Wednesday. The bill does away with a sunset provision on a bill passed last term prohibiting state and local governments from requiring proof of COVID vaccination. Thus, the prohibition will stand if SB 1 finishes the drill. </w:t>
      </w:r>
      <w:r w:rsidR="00804A48" w:rsidRPr="00804A48">
        <w:rPr>
          <w:rFonts w:ascii="Times New Roman" w:hAnsi="Times New Roman" w:cs="Times New Roman"/>
        </w:rPr>
        <w:t>Sen.</w:t>
      </w:r>
      <w:r w:rsidR="00804A48">
        <w:rPr>
          <w:rFonts w:ascii="Times New Roman" w:hAnsi="Times New Roman" w:cs="Times New Roman"/>
        </w:rPr>
        <w:t xml:space="preserve"> Larry Walker (R-Perry) dropped </w:t>
      </w:r>
      <w:hyperlink r:id="rId17" w:history="1">
        <w:r w:rsidR="00804A48" w:rsidRPr="00662BC0">
          <w:rPr>
            <w:rStyle w:val="Hyperlink"/>
            <w:rFonts w:ascii="Times New Roman" w:hAnsi="Times New Roman" w:cs="Times New Roman"/>
          </w:rPr>
          <w:t>SB 106</w:t>
        </w:r>
      </w:hyperlink>
      <w:r w:rsidR="00804A48">
        <w:rPr>
          <w:rFonts w:ascii="Times New Roman" w:hAnsi="Times New Roman" w:cs="Times New Roman"/>
        </w:rPr>
        <w:t xml:space="preserve"> that provides for a three-year pilot program to provide coverage for remote maternal health clinical services under Medicaid.</w:t>
      </w:r>
      <w:r w:rsidR="00A16ACF">
        <w:rPr>
          <w:rFonts w:ascii="Times New Roman" w:hAnsi="Times New Roman" w:cs="Times New Roman"/>
        </w:rPr>
        <w:t xml:space="preserve"> </w:t>
      </w:r>
      <w:hyperlink r:id="rId18" w:history="1">
        <w:r w:rsidR="00804A48" w:rsidRPr="00662BC0">
          <w:rPr>
            <w:rStyle w:val="Hyperlink"/>
            <w:rFonts w:ascii="Times New Roman" w:hAnsi="Times New Roman" w:cs="Times New Roman"/>
          </w:rPr>
          <w:t>SB 109</w:t>
        </w:r>
      </w:hyperlink>
      <w:r w:rsidR="00804A48">
        <w:rPr>
          <w:rFonts w:ascii="Times New Roman" w:hAnsi="Times New Roman" w:cs="Times New Roman"/>
        </w:rPr>
        <w:t xml:space="preserve"> (Shelly Echols-R) would require Medicaid to cover continuous glucose monitors as a pharmacy benefit.</w:t>
      </w:r>
      <w:r w:rsidR="00A16ACF">
        <w:rPr>
          <w:rFonts w:ascii="Times New Roman" w:hAnsi="Times New Roman" w:cs="Times New Roman"/>
        </w:rPr>
        <w:t xml:space="preserve"> Rep. Chuck Martin (R-Alpharetta)</w:t>
      </w:r>
      <w:r w:rsidR="003C0AC9">
        <w:rPr>
          <w:rFonts w:ascii="Times New Roman" w:hAnsi="Times New Roman" w:cs="Times New Roman"/>
        </w:rPr>
        <w:t xml:space="preserve"> successfully</w:t>
      </w:r>
      <w:r w:rsidR="00A16ACF">
        <w:rPr>
          <w:rFonts w:ascii="Times New Roman" w:hAnsi="Times New Roman" w:cs="Times New Roman"/>
        </w:rPr>
        <w:t xml:space="preserve"> moved </w:t>
      </w:r>
      <w:hyperlink r:id="rId19" w:history="1">
        <w:r w:rsidR="001B5041" w:rsidRPr="001B5041">
          <w:rPr>
            <w:rStyle w:val="Hyperlink"/>
            <w:rFonts w:ascii="Times New Roman" w:hAnsi="Times New Roman" w:cs="Times New Roman"/>
          </w:rPr>
          <w:t>HB 155</w:t>
        </w:r>
      </w:hyperlink>
      <w:r w:rsidR="00A16ACF">
        <w:rPr>
          <w:rFonts w:ascii="Times New Roman" w:hAnsi="Times New Roman" w:cs="Times New Roman"/>
        </w:rPr>
        <w:t xml:space="preserve"> through </w:t>
      </w:r>
      <w:r w:rsidR="003C0AC9">
        <w:rPr>
          <w:rFonts w:ascii="Times New Roman" w:hAnsi="Times New Roman" w:cs="Times New Roman"/>
        </w:rPr>
        <w:t>committee</w:t>
      </w:r>
      <w:r>
        <w:rPr>
          <w:rFonts w:ascii="Times New Roman" w:hAnsi="Times New Roman" w:cs="Times New Roman"/>
        </w:rPr>
        <w:t xml:space="preserve"> on Wednesday. Although various caveats are included, it</w:t>
      </w:r>
      <w:r w:rsidR="00A16ACF">
        <w:rPr>
          <w:rFonts w:ascii="Times New Roman" w:hAnsi="Times New Roman" w:cs="Times New Roman"/>
        </w:rPr>
        <w:t xml:space="preserve"> would </w:t>
      </w:r>
      <w:r>
        <w:rPr>
          <w:rFonts w:ascii="Times New Roman" w:hAnsi="Times New Roman" w:cs="Times New Roman"/>
        </w:rPr>
        <w:t xml:space="preserve">essentially </w:t>
      </w:r>
      <w:r w:rsidR="00A16ACF">
        <w:rPr>
          <w:rFonts w:ascii="Times New Roman" w:hAnsi="Times New Roman" w:cs="Times New Roman"/>
        </w:rPr>
        <w:t xml:space="preserve">require healthcare licensing boards to issue </w:t>
      </w:r>
      <w:r w:rsidR="003C0AC9">
        <w:rPr>
          <w:rFonts w:ascii="Times New Roman" w:hAnsi="Times New Roman" w:cs="Times New Roman"/>
        </w:rPr>
        <w:t xml:space="preserve">a </w:t>
      </w:r>
      <w:r w:rsidR="00A16ACF">
        <w:rPr>
          <w:rFonts w:ascii="Times New Roman" w:hAnsi="Times New Roman" w:cs="Times New Roman"/>
        </w:rPr>
        <w:t>license</w:t>
      </w:r>
      <w:r w:rsidR="003C0AC9">
        <w:rPr>
          <w:rFonts w:ascii="Times New Roman" w:hAnsi="Times New Roman" w:cs="Times New Roman"/>
        </w:rPr>
        <w:t xml:space="preserve"> by endorsement</w:t>
      </w:r>
      <w:r w:rsidR="00A16ACF">
        <w:rPr>
          <w:rFonts w:ascii="Times New Roman" w:hAnsi="Times New Roman" w:cs="Times New Roman"/>
        </w:rPr>
        <w:t xml:space="preserve"> to the spouse of a firefighter, law enforcement or healthcare provider</w:t>
      </w:r>
      <w:r w:rsidR="003C0AC9">
        <w:rPr>
          <w:rFonts w:ascii="Times New Roman" w:hAnsi="Times New Roman" w:cs="Times New Roman"/>
        </w:rPr>
        <w:t xml:space="preserve"> who moves from another state</w:t>
      </w:r>
      <w:r>
        <w:rPr>
          <w:rFonts w:ascii="Times New Roman" w:hAnsi="Times New Roman" w:cs="Times New Roman"/>
        </w:rPr>
        <w:t xml:space="preserve"> to work in Georgia</w:t>
      </w:r>
      <w:r w:rsidR="003C0AC9">
        <w:rPr>
          <w:rFonts w:ascii="Times New Roman" w:hAnsi="Times New Roman" w:cs="Times New Roman"/>
        </w:rPr>
        <w:t xml:space="preserve">. The intent is to accelerate the time it takes to get a professional healthcare license, thus making it easier for those in hard-to-fill positions to relocate </w:t>
      </w:r>
      <w:r>
        <w:rPr>
          <w:rFonts w:ascii="Times New Roman" w:hAnsi="Times New Roman" w:cs="Times New Roman"/>
        </w:rPr>
        <w:t>here</w:t>
      </w:r>
      <w:r w:rsidR="003C0AC9">
        <w:rPr>
          <w:rFonts w:ascii="Times New Roman" w:hAnsi="Times New Roman" w:cs="Times New Roman"/>
        </w:rPr>
        <w:t>.</w:t>
      </w:r>
      <w:r w:rsidR="001560DA">
        <w:rPr>
          <w:rFonts w:ascii="Times New Roman" w:hAnsi="Times New Roman" w:cs="Times New Roman"/>
        </w:rPr>
        <w:t xml:space="preserve"> And finally, </w:t>
      </w:r>
      <w:r w:rsidR="003C0AC9">
        <w:rPr>
          <w:rFonts w:ascii="Times New Roman" w:hAnsi="Times New Roman" w:cs="Times New Roman"/>
        </w:rPr>
        <w:t>Sen. Tonya Anderson (D-</w:t>
      </w:r>
      <w:r w:rsidR="001560DA">
        <w:rPr>
          <w:rFonts w:ascii="Times New Roman" w:hAnsi="Times New Roman" w:cs="Times New Roman"/>
        </w:rPr>
        <w:t>Lithonia</w:t>
      </w:r>
      <w:r w:rsidR="003C0AC9">
        <w:rPr>
          <w:rFonts w:ascii="Times New Roman" w:hAnsi="Times New Roman" w:cs="Times New Roman"/>
        </w:rPr>
        <w:t xml:space="preserve">) introduced </w:t>
      </w:r>
      <w:hyperlink r:id="rId20" w:history="1">
        <w:r w:rsidR="003C0AC9" w:rsidRPr="001B5041">
          <w:rPr>
            <w:rStyle w:val="Hyperlink"/>
            <w:rFonts w:ascii="Times New Roman" w:hAnsi="Times New Roman" w:cs="Times New Roman"/>
          </w:rPr>
          <w:t>SB 81</w:t>
        </w:r>
      </w:hyperlink>
      <w:r w:rsidR="003C0AC9">
        <w:rPr>
          <w:rFonts w:ascii="Times New Roman" w:hAnsi="Times New Roman" w:cs="Times New Roman"/>
        </w:rPr>
        <w:t xml:space="preserve">, a bill </w:t>
      </w:r>
      <w:r w:rsidR="003C0AC9" w:rsidRPr="003C0AC9">
        <w:rPr>
          <w:rFonts w:ascii="Times New Roman" w:eastAsia="Times New Roman" w:hAnsi="Times New Roman" w:cs="Times New Roman"/>
          <w:color w:val="000000"/>
        </w:rPr>
        <w:t>providing for the licensure and regulation of the activities of community midwives.  </w:t>
      </w:r>
    </w:p>
    <w:p w:rsidR="003C0AC9" w:rsidRPr="00804A48" w:rsidRDefault="003C0AC9" w:rsidP="00002674">
      <w:pPr>
        <w:jc w:val="both"/>
        <w:rPr>
          <w:rFonts w:ascii="Times New Roman" w:hAnsi="Times New Roman" w:cs="Times New Roman"/>
        </w:rPr>
      </w:pPr>
    </w:p>
    <w:p w:rsidR="00CC3549" w:rsidRPr="00506132" w:rsidRDefault="00B20F6D" w:rsidP="00002674">
      <w:pPr>
        <w:jc w:val="both"/>
        <w:rPr>
          <w:rFonts w:ascii="Times New Roman" w:hAnsi="Times New Roman" w:cs="Times New Roman"/>
          <w:b/>
        </w:rPr>
      </w:pPr>
      <w:r w:rsidRPr="00506132">
        <w:rPr>
          <w:rFonts w:ascii="Times New Roman" w:hAnsi="Times New Roman" w:cs="Times New Roman"/>
          <w:b/>
        </w:rPr>
        <w:t>New Language Better Corrals Vaping</w:t>
      </w:r>
    </w:p>
    <w:p w:rsidR="001560DA" w:rsidRDefault="001560DA" w:rsidP="00002674">
      <w:pPr>
        <w:jc w:val="both"/>
        <w:rPr>
          <w:rFonts w:ascii="Times New Roman" w:hAnsi="Times New Roman" w:cs="Times New Roman"/>
        </w:rPr>
      </w:pPr>
    </w:p>
    <w:p w:rsidR="001560DA" w:rsidRDefault="001560DA" w:rsidP="00002674">
      <w:pPr>
        <w:jc w:val="both"/>
        <w:rPr>
          <w:rFonts w:ascii="Times New Roman" w:hAnsi="Times New Roman" w:cs="Times New Roman"/>
        </w:rPr>
      </w:pPr>
      <w:r>
        <w:rPr>
          <w:rFonts w:ascii="Times New Roman" w:hAnsi="Times New Roman" w:cs="Times New Roman"/>
        </w:rPr>
        <w:t xml:space="preserve">Action by the Senate HHS </w:t>
      </w:r>
      <w:r w:rsidR="00874987">
        <w:rPr>
          <w:rFonts w:ascii="Times New Roman" w:hAnsi="Times New Roman" w:cs="Times New Roman"/>
        </w:rPr>
        <w:t>Committee</w:t>
      </w:r>
      <w:r>
        <w:rPr>
          <w:rFonts w:ascii="Times New Roman" w:hAnsi="Times New Roman" w:cs="Times New Roman"/>
        </w:rPr>
        <w:t xml:space="preserve"> on Monday rearranged the language of </w:t>
      </w:r>
      <w:hyperlink r:id="rId21" w:history="1">
        <w:r w:rsidRPr="001B5041">
          <w:rPr>
            <w:rStyle w:val="Hyperlink"/>
            <w:rFonts w:ascii="Times New Roman" w:hAnsi="Times New Roman" w:cs="Times New Roman"/>
          </w:rPr>
          <w:t>SB 47</w:t>
        </w:r>
      </w:hyperlink>
      <w:r>
        <w:rPr>
          <w:rFonts w:ascii="Times New Roman" w:hAnsi="Times New Roman" w:cs="Times New Roman"/>
        </w:rPr>
        <w:t xml:space="preserve"> to avoid having to add the word “vaping” to numerous sections of </w:t>
      </w:r>
      <w:r w:rsidR="005210EE">
        <w:rPr>
          <w:rFonts w:ascii="Times New Roman" w:hAnsi="Times New Roman" w:cs="Times New Roman"/>
        </w:rPr>
        <w:t xml:space="preserve">Georgia legal </w:t>
      </w:r>
      <w:r>
        <w:rPr>
          <w:rFonts w:ascii="Times New Roman" w:hAnsi="Times New Roman" w:cs="Times New Roman"/>
        </w:rPr>
        <w:t>code. In short, the bill changes the definition of the word “smoking” to include the act of vaping and “any oral smoking device used for the purpose of circumventing the prohibition of smoking in the chapter.”</w:t>
      </w:r>
      <w:r w:rsidR="00B20F6D">
        <w:rPr>
          <w:rFonts w:ascii="Times New Roman" w:hAnsi="Times New Roman" w:cs="Times New Roman"/>
        </w:rPr>
        <w:t xml:space="preserve"> Thus, under the substitute bill, vaping would in fact be included in the legal definition of smoking and consequently prohibited wherever smoking is prohibited. This “fix” makes for a </w:t>
      </w:r>
      <w:r w:rsidR="001B5041">
        <w:rPr>
          <w:rFonts w:ascii="Times New Roman" w:hAnsi="Times New Roman" w:cs="Times New Roman"/>
        </w:rPr>
        <w:t xml:space="preserve">much </w:t>
      </w:r>
      <w:r w:rsidR="00B20F6D">
        <w:rPr>
          <w:rFonts w:ascii="Times New Roman" w:hAnsi="Times New Roman" w:cs="Times New Roman"/>
        </w:rPr>
        <w:t>simple</w:t>
      </w:r>
      <w:r w:rsidR="001B5041">
        <w:rPr>
          <w:rFonts w:ascii="Times New Roman" w:hAnsi="Times New Roman" w:cs="Times New Roman"/>
        </w:rPr>
        <w:t>r</w:t>
      </w:r>
      <w:r w:rsidR="00B20F6D">
        <w:rPr>
          <w:rFonts w:ascii="Times New Roman" w:hAnsi="Times New Roman" w:cs="Times New Roman"/>
        </w:rPr>
        <w:t xml:space="preserve"> one-page bill</w:t>
      </w:r>
      <w:r w:rsidR="00506132">
        <w:rPr>
          <w:rFonts w:ascii="Times New Roman" w:hAnsi="Times New Roman" w:cs="Times New Roman"/>
        </w:rPr>
        <w:t xml:space="preserve"> </w:t>
      </w:r>
      <w:r w:rsidR="001B5041">
        <w:rPr>
          <w:rFonts w:ascii="Times New Roman" w:hAnsi="Times New Roman" w:cs="Times New Roman"/>
        </w:rPr>
        <w:t>that</w:t>
      </w:r>
      <w:r w:rsidR="00506132">
        <w:rPr>
          <w:rFonts w:ascii="Times New Roman" w:hAnsi="Times New Roman" w:cs="Times New Roman"/>
        </w:rPr>
        <w:t xml:space="preserve"> </w:t>
      </w:r>
      <w:r w:rsidR="00662BC0">
        <w:rPr>
          <w:rFonts w:ascii="Times New Roman" w:hAnsi="Times New Roman" w:cs="Times New Roman"/>
        </w:rPr>
        <w:t>passed</w:t>
      </w:r>
      <w:r w:rsidR="00685CAA">
        <w:rPr>
          <w:rFonts w:ascii="Times New Roman" w:hAnsi="Times New Roman" w:cs="Times New Roman"/>
        </w:rPr>
        <w:t xml:space="preserve"> the committee</w:t>
      </w:r>
      <w:r w:rsidR="00662BC0">
        <w:rPr>
          <w:rFonts w:ascii="Times New Roman" w:hAnsi="Times New Roman" w:cs="Times New Roman"/>
        </w:rPr>
        <w:t xml:space="preserve"> unanimously.</w:t>
      </w:r>
    </w:p>
    <w:p w:rsidR="001560DA" w:rsidRDefault="001560DA" w:rsidP="00002674">
      <w:pPr>
        <w:jc w:val="both"/>
        <w:rPr>
          <w:rFonts w:ascii="Times New Roman" w:hAnsi="Times New Roman" w:cs="Times New Roman"/>
        </w:rPr>
      </w:pPr>
    </w:p>
    <w:p w:rsidR="00E27E3D" w:rsidRPr="00E27E3D" w:rsidRDefault="00E27E3D" w:rsidP="00002674">
      <w:pPr>
        <w:jc w:val="both"/>
        <w:rPr>
          <w:rFonts w:ascii="Times New Roman" w:hAnsi="Times New Roman" w:cs="Times New Roman"/>
          <w:b/>
        </w:rPr>
      </w:pPr>
      <w:r w:rsidRPr="00E27E3D">
        <w:rPr>
          <w:rFonts w:ascii="Times New Roman" w:hAnsi="Times New Roman" w:cs="Times New Roman"/>
          <w:b/>
        </w:rPr>
        <w:t>Aging Bills</w:t>
      </w:r>
    </w:p>
    <w:p w:rsidR="00D71173" w:rsidRDefault="00D71173" w:rsidP="00002674">
      <w:pPr>
        <w:jc w:val="both"/>
        <w:rPr>
          <w:rFonts w:ascii="Times New Roman" w:hAnsi="Times New Roman" w:cs="Times New Roman"/>
        </w:rPr>
      </w:pPr>
    </w:p>
    <w:p w:rsidR="00E27E3D" w:rsidRPr="00874987" w:rsidRDefault="00874987" w:rsidP="00E27E3D">
      <w:pPr>
        <w:jc w:val="both"/>
        <w:rPr>
          <w:rFonts w:ascii="Times New Roman" w:hAnsi="Times New Roman" w:cs="Times New Roman"/>
          <w:color w:val="000000" w:themeColor="text1"/>
        </w:rPr>
      </w:pPr>
      <w:r w:rsidRPr="008C2DD1">
        <w:rPr>
          <w:rFonts w:ascii="Times New Roman" w:hAnsi="Times New Roman" w:cs="Times New Roman"/>
          <w:color w:val="000000" w:themeColor="text1"/>
        </w:rPr>
        <w:t>Bills of interest to the aging community include: </w:t>
      </w:r>
      <w:hyperlink r:id="rId22" w:history="1">
        <w:r w:rsidRPr="008A7DA3">
          <w:rPr>
            <w:rStyle w:val="Hyperlink"/>
            <w:rFonts w:ascii="Times New Roman" w:hAnsi="Times New Roman" w:cs="Times New Roman"/>
            <w:color w:val="4472C4" w:themeColor="accent1"/>
          </w:rPr>
          <w:t>HB 291</w:t>
        </w:r>
      </w:hyperlink>
      <w:r w:rsidRPr="008C2DD1">
        <w:rPr>
          <w:rStyle w:val="apple-converted-space"/>
          <w:rFonts w:ascii="Times New Roman" w:hAnsi="Times New Roman" w:cs="Times New Roman"/>
          <w:color w:val="000000" w:themeColor="text1"/>
        </w:rPr>
        <w:t> </w:t>
      </w:r>
      <w:r w:rsidRPr="008C2DD1">
        <w:rPr>
          <w:rFonts w:ascii="Times New Roman" w:hAnsi="Times New Roman" w:cs="Times New Roman"/>
          <w:color w:val="000000" w:themeColor="text1"/>
        </w:rPr>
        <w:t>by Mitchell Scoggins (R-Cartersville) that greatly expands the list of medical professionals who are authorized to participate in the processes for appointment of a conservator for an adult; </w:t>
      </w:r>
      <w:hyperlink r:id="rId23" w:history="1">
        <w:r w:rsidRPr="008A7DA3">
          <w:rPr>
            <w:rStyle w:val="Hyperlink"/>
            <w:rFonts w:ascii="Times New Roman" w:hAnsi="Times New Roman" w:cs="Times New Roman"/>
            <w:color w:val="4472C4" w:themeColor="accent1"/>
          </w:rPr>
          <w:t>HR 141</w:t>
        </w:r>
      </w:hyperlink>
      <w:r w:rsidRPr="008C2DD1">
        <w:rPr>
          <w:rStyle w:val="apple-converted-space"/>
          <w:rFonts w:ascii="Times New Roman" w:hAnsi="Times New Roman" w:cs="Times New Roman"/>
          <w:color w:val="000000" w:themeColor="text1"/>
        </w:rPr>
        <w:t> </w:t>
      </w:r>
      <w:r w:rsidRPr="008C2DD1">
        <w:rPr>
          <w:rFonts w:ascii="Times New Roman" w:hAnsi="Times New Roman" w:cs="Times New Roman"/>
          <w:color w:val="000000" w:themeColor="text1"/>
        </w:rPr>
        <w:t xml:space="preserve">(Lee Hawkins-R) creating </w:t>
      </w:r>
      <w:r w:rsidRPr="008C2DD1">
        <w:rPr>
          <w:rFonts w:ascii="Times New Roman" w:hAnsi="Times New Roman" w:cs="Times New Roman"/>
          <w:color w:val="000000" w:themeColor="text1"/>
        </w:rPr>
        <w:lastRenderedPageBreak/>
        <w:t>the</w:t>
      </w:r>
      <w:r w:rsidRPr="008C2DD1">
        <w:rPr>
          <w:rStyle w:val="apple-converted-space"/>
          <w:rFonts w:ascii="Times New Roman" w:hAnsi="Times New Roman" w:cs="Times New Roman"/>
          <w:color w:val="000000" w:themeColor="text1"/>
        </w:rPr>
        <w:t> </w:t>
      </w:r>
      <w:r w:rsidRPr="008C2DD1">
        <w:rPr>
          <w:rFonts w:ascii="Times New Roman" w:hAnsi="Times New Roman" w:cs="Times New Roman"/>
          <w:color w:val="000000" w:themeColor="text1"/>
          <w:shd w:val="clear" w:color="auto" w:fill="FFFFFF"/>
        </w:rPr>
        <w:t xml:space="preserve">House Study Committee on Expanding Long-Term Care Options; </w:t>
      </w:r>
      <w:hyperlink r:id="rId24" w:history="1">
        <w:r w:rsidRPr="00874987">
          <w:rPr>
            <w:rStyle w:val="Hyperlink"/>
            <w:rFonts w:ascii="Times New Roman" w:hAnsi="Times New Roman" w:cs="Times New Roman"/>
            <w:shd w:val="clear" w:color="auto" w:fill="FFFFFF"/>
          </w:rPr>
          <w:t>SB 61</w:t>
        </w:r>
      </w:hyperlink>
      <w:r>
        <w:rPr>
          <w:rFonts w:ascii="Times New Roman" w:hAnsi="Times New Roman" w:cs="Times New Roman"/>
          <w:color w:val="000000" w:themeColor="text1"/>
          <w:shd w:val="clear" w:color="auto" w:fill="FFFFFF"/>
        </w:rPr>
        <w:t xml:space="preserve"> </w:t>
      </w:r>
      <w:r w:rsidRPr="008C2DD1">
        <w:rPr>
          <w:rFonts w:ascii="Times New Roman" w:hAnsi="Times New Roman" w:cs="Times New Roman"/>
          <w:color w:val="000000" w:themeColor="text1"/>
          <w:shd w:val="clear" w:color="auto" w:fill="FFFFFF"/>
        </w:rPr>
        <w:t>(Brian Strickland-R) removes the sunset </w:t>
      </w:r>
      <w:r w:rsidRPr="008C2DD1">
        <w:rPr>
          <w:rFonts w:ascii="Times New Roman" w:hAnsi="Times New Roman" w:cs="Times New Roman"/>
          <w:color w:val="000000" w:themeColor="text1"/>
        </w:rPr>
        <w:t xml:space="preserve">provision relating to sick leave requirements for the use of sick leave for care of immediate family members; and </w:t>
      </w:r>
      <w:hyperlink r:id="rId25" w:history="1">
        <w:r w:rsidRPr="00874987">
          <w:rPr>
            <w:rStyle w:val="Hyperlink"/>
            <w:rFonts w:ascii="Times New Roman" w:hAnsi="Times New Roman" w:cs="Times New Roman"/>
          </w:rPr>
          <w:t>S</w:t>
        </w:r>
        <w:r w:rsidRPr="00874987">
          <w:rPr>
            <w:rStyle w:val="Hyperlink"/>
            <w:rFonts w:ascii="Times New Roman" w:hAnsi="Times New Roman" w:cs="Times New Roman"/>
          </w:rPr>
          <w:t>B</w:t>
        </w:r>
        <w:r w:rsidRPr="00874987">
          <w:rPr>
            <w:rStyle w:val="Hyperlink"/>
            <w:rFonts w:ascii="Times New Roman" w:hAnsi="Times New Roman" w:cs="Times New Roman"/>
          </w:rPr>
          <w:t xml:space="preserve"> 84</w:t>
        </w:r>
      </w:hyperlink>
      <w:r w:rsidRPr="008C2DD1">
        <w:rPr>
          <w:rFonts w:ascii="Times New Roman" w:hAnsi="Times New Roman" w:cs="Times New Roman"/>
          <w:color w:val="000000" w:themeColor="text1"/>
        </w:rPr>
        <w:t xml:space="preserve"> (Chuck Hufstetler-R) provides financial protections for elder and disabled adults who</w:t>
      </w:r>
      <w:r>
        <w:rPr>
          <w:rFonts w:ascii="Times New Roman" w:hAnsi="Times New Roman" w:cs="Times New Roman"/>
          <w:color w:val="000000" w:themeColor="text1"/>
        </w:rPr>
        <w:t xml:space="preserve"> may </w:t>
      </w:r>
      <w:r w:rsidRPr="008C2DD1">
        <w:rPr>
          <w:rFonts w:ascii="Times New Roman" w:hAnsi="Times New Roman" w:cs="Times New Roman"/>
          <w:color w:val="000000" w:themeColor="text1"/>
        </w:rPr>
        <w:t>be victims of financial exploitation.</w:t>
      </w:r>
    </w:p>
    <w:p w:rsidR="00E27E3D" w:rsidRDefault="00E27E3D" w:rsidP="00E27E3D">
      <w:pPr>
        <w:jc w:val="both"/>
        <w:rPr>
          <w:rFonts w:ascii="Times New Roman" w:eastAsia="Times New Roman" w:hAnsi="Times New Roman" w:cs="Times New Roman"/>
        </w:rPr>
      </w:pPr>
    </w:p>
    <w:p w:rsidR="00853C99" w:rsidRPr="00853C99" w:rsidRDefault="00853C99" w:rsidP="00E27E3D">
      <w:pPr>
        <w:jc w:val="both"/>
        <w:rPr>
          <w:rFonts w:ascii="Times New Roman" w:eastAsia="Times New Roman" w:hAnsi="Times New Roman" w:cs="Times New Roman"/>
          <w:b/>
        </w:rPr>
      </w:pPr>
      <w:r w:rsidRPr="00853C99">
        <w:rPr>
          <w:rFonts w:ascii="Times New Roman" w:eastAsia="Times New Roman" w:hAnsi="Times New Roman" w:cs="Times New Roman"/>
          <w:b/>
        </w:rPr>
        <w:t>Workforce Development Via DACA Students</w:t>
      </w:r>
    </w:p>
    <w:p w:rsidR="00853C99" w:rsidRDefault="00853C99" w:rsidP="00E27E3D">
      <w:pPr>
        <w:jc w:val="both"/>
        <w:rPr>
          <w:rFonts w:ascii="Times New Roman" w:eastAsia="Times New Roman" w:hAnsi="Times New Roman" w:cs="Times New Roman"/>
        </w:rPr>
      </w:pPr>
    </w:p>
    <w:p w:rsidR="00E27E3D" w:rsidRDefault="00853C99" w:rsidP="00E27E3D">
      <w:pPr>
        <w:jc w:val="both"/>
        <w:rPr>
          <w:rFonts w:ascii="Times New Roman" w:eastAsia="Times New Roman" w:hAnsi="Times New Roman" w:cs="Times New Roman"/>
        </w:rPr>
      </w:pPr>
      <w:r>
        <w:rPr>
          <w:rFonts w:ascii="Times New Roman" w:eastAsia="Times New Roman" w:hAnsi="Times New Roman" w:cs="Times New Roman"/>
        </w:rPr>
        <w:t xml:space="preserve">Rep. Kasey Carpenter, a Republican from the immigrant-rich area of Dalton/Whitfield County, has introduced the Workforce Development Act, </w:t>
      </w:r>
      <w:hyperlink r:id="rId26" w:history="1">
        <w:r w:rsidRPr="00853C99">
          <w:rPr>
            <w:rStyle w:val="Hyperlink"/>
            <w:rFonts w:ascii="Times New Roman" w:eastAsia="Times New Roman" w:hAnsi="Times New Roman" w:cs="Times New Roman"/>
          </w:rPr>
          <w:t>HB 131</w:t>
        </w:r>
      </w:hyperlink>
      <w:r>
        <w:rPr>
          <w:rFonts w:ascii="Times New Roman" w:eastAsia="Times New Roman" w:hAnsi="Times New Roman" w:cs="Times New Roman"/>
        </w:rPr>
        <w:t>. This bill would allow for Deferred Action for Childhood Arrivals (DACA) recipients to access tuition rates of no more than 110% of standard in-state tuition at schools within the University System of Georgia and the Technical College System of Georgia. Such students would</w:t>
      </w:r>
      <w:r w:rsidR="00685CAA">
        <w:rPr>
          <w:rFonts w:ascii="Times New Roman" w:eastAsia="Times New Roman" w:hAnsi="Times New Roman" w:cs="Times New Roman"/>
        </w:rPr>
        <w:t xml:space="preserve"> have to</w:t>
      </w:r>
      <w:r>
        <w:rPr>
          <w:rFonts w:ascii="Times New Roman" w:eastAsia="Times New Roman" w:hAnsi="Times New Roman" w:cs="Times New Roman"/>
        </w:rPr>
        <w:t xml:space="preserve"> be high school graduates who had lived (or </w:t>
      </w:r>
      <w:r w:rsidR="00F5353F">
        <w:rPr>
          <w:rFonts w:ascii="Times New Roman" w:eastAsia="Times New Roman" w:hAnsi="Times New Roman" w:cs="Times New Roman"/>
        </w:rPr>
        <w:t xml:space="preserve">their </w:t>
      </w:r>
      <w:r>
        <w:rPr>
          <w:rFonts w:ascii="Times New Roman" w:eastAsia="Times New Roman" w:hAnsi="Times New Roman" w:cs="Times New Roman"/>
        </w:rPr>
        <w:t>parents lived) in the state since 2013 and who meet various other requirements. The bill is supported by the Georgia Chamber of Commerce.</w:t>
      </w:r>
    </w:p>
    <w:p w:rsidR="00E27E3D" w:rsidRDefault="00E27E3D" w:rsidP="00E27E3D">
      <w:pPr>
        <w:jc w:val="both"/>
        <w:rPr>
          <w:rFonts w:ascii="Times New Roman" w:eastAsia="Times New Roman" w:hAnsi="Times New Roman" w:cs="Times New Roman"/>
        </w:rPr>
      </w:pPr>
    </w:p>
    <w:p w:rsidR="00E27E3D" w:rsidRPr="0078204E" w:rsidRDefault="0078204E" w:rsidP="00E27E3D">
      <w:pPr>
        <w:jc w:val="both"/>
        <w:rPr>
          <w:rFonts w:ascii="Times New Roman" w:eastAsia="Times New Roman" w:hAnsi="Times New Roman" w:cs="Times New Roman"/>
          <w:b/>
        </w:rPr>
      </w:pPr>
      <w:r w:rsidRPr="0078204E">
        <w:rPr>
          <w:rFonts w:ascii="Times New Roman" w:eastAsia="Times New Roman" w:hAnsi="Times New Roman" w:cs="Times New Roman"/>
          <w:b/>
        </w:rPr>
        <w:t>Statistic of the Week</w:t>
      </w:r>
      <w:r>
        <w:rPr>
          <w:rFonts w:ascii="Times New Roman" w:eastAsia="Times New Roman" w:hAnsi="Times New Roman" w:cs="Times New Roman"/>
          <w:b/>
        </w:rPr>
        <w:t xml:space="preserve"> – January Revenues</w:t>
      </w:r>
    </w:p>
    <w:p w:rsidR="0078204E" w:rsidRDefault="0078204E" w:rsidP="00E27E3D">
      <w:pPr>
        <w:jc w:val="both"/>
        <w:rPr>
          <w:rFonts w:ascii="Times New Roman" w:eastAsia="Times New Roman" w:hAnsi="Times New Roman" w:cs="Times New Roman"/>
        </w:rPr>
      </w:pPr>
    </w:p>
    <w:p w:rsidR="00D71173" w:rsidRPr="0078204E" w:rsidRDefault="0078204E" w:rsidP="00002674">
      <w:pPr>
        <w:jc w:val="both"/>
        <w:rPr>
          <w:rFonts w:ascii="Times New Roman" w:eastAsia="Times New Roman" w:hAnsi="Times New Roman" w:cs="Times New Roman"/>
        </w:rPr>
      </w:pPr>
      <w:r>
        <w:rPr>
          <w:rFonts w:ascii="Times New Roman" w:eastAsia="Times New Roman" w:hAnsi="Times New Roman" w:cs="Times New Roman"/>
        </w:rPr>
        <w:t>Gov. Brian Kemp announced Friday that Georgia’s net tax collections for January 2023 grew 1.1% over the same month a year ago, an increase of $32.9 million. Year-to-date net tax collections total $18.8 billion for an increase of nearly $1 billion or 5.6% over the same period the previous year. Individual income tax receipts dropped by 4%, while sales and use tax receipts were up 10.8%. Corporate income tax jumped 234.9%, while motor fuel taxes dropped by 98.7% due to the Governor’s emergency suspension through January 10.</w:t>
      </w:r>
    </w:p>
    <w:p w:rsidR="00D71173" w:rsidRPr="00CC3549" w:rsidRDefault="00D71173" w:rsidP="00002674">
      <w:pPr>
        <w:jc w:val="both"/>
        <w:rPr>
          <w:rFonts w:ascii="Times New Roman" w:hAnsi="Times New Roman" w:cs="Times New Roman"/>
        </w:rPr>
      </w:pPr>
    </w:p>
    <w:p w:rsidR="00C51A98" w:rsidRPr="00804A48" w:rsidRDefault="00C51A98" w:rsidP="00804A48">
      <w:pPr>
        <w:jc w:val="center"/>
        <w:rPr>
          <w:rFonts w:ascii="Times New Roman" w:hAnsi="Times New Roman" w:cs="Times New Roman"/>
          <w:b/>
        </w:rPr>
      </w:pPr>
      <w:r w:rsidRPr="00804A48">
        <w:rPr>
          <w:rFonts w:ascii="Times New Roman" w:hAnsi="Times New Roman" w:cs="Times New Roman"/>
          <w:b/>
        </w:rPr>
        <w:t>Next Week</w:t>
      </w:r>
    </w:p>
    <w:p w:rsidR="00C51A98" w:rsidRDefault="00C51A98" w:rsidP="00002674">
      <w:pPr>
        <w:jc w:val="both"/>
        <w:rPr>
          <w:rFonts w:ascii="Times New Roman" w:hAnsi="Times New Roman" w:cs="Times New Roman"/>
        </w:rPr>
      </w:pPr>
    </w:p>
    <w:p w:rsidR="00C51A98" w:rsidRDefault="00C51A98" w:rsidP="00002674">
      <w:pPr>
        <w:jc w:val="both"/>
        <w:rPr>
          <w:rFonts w:ascii="Times New Roman" w:hAnsi="Times New Roman" w:cs="Times New Roman"/>
        </w:rPr>
      </w:pPr>
      <w:r>
        <w:rPr>
          <w:rFonts w:ascii="Times New Roman" w:hAnsi="Times New Roman" w:cs="Times New Roman"/>
        </w:rPr>
        <w:t>We’re expecting the Senate to be reporting out Subcommittee work on the FY</w:t>
      </w:r>
      <w:r w:rsidR="00EA48AA">
        <w:rPr>
          <w:rFonts w:ascii="Times New Roman" w:hAnsi="Times New Roman" w:cs="Times New Roman"/>
        </w:rPr>
        <w:t>A</w:t>
      </w:r>
      <w:r>
        <w:rPr>
          <w:rFonts w:ascii="Times New Roman" w:hAnsi="Times New Roman" w:cs="Times New Roman"/>
        </w:rPr>
        <w:t xml:space="preserve"> 2023 budget </w:t>
      </w:r>
      <w:r w:rsidR="00EA48AA">
        <w:rPr>
          <w:rFonts w:ascii="Times New Roman" w:hAnsi="Times New Roman" w:cs="Times New Roman"/>
        </w:rPr>
        <w:t xml:space="preserve">as </w:t>
      </w:r>
      <w:r>
        <w:rPr>
          <w:rFonts w:ascii="Times New Roman" w:hAnsi="Times New Roman" w:cs="Times New Roman"/>
        </w:rPr>
        <w:t>soon</w:t>
      </w:r>
      <w:r w:rsidR="00EA48AA">
        <w:rPr>
          <w:rFonts w:ascii="Times New Roman" w:hAnsi="Times New Roman" w:cs="Times New Roman"/>
        </w:rPr>
        <w:t xml:space="preserve"> as</w:t>
      </w:r>
      <w:r>
        <w:rPr>
          <w:rFonts w:ascii="Times New Roman" w:hAnsi="Times New Roman" w:cs="Times New Roman"/>
        </w:rPr>
        <w:t xml:space="preserve"> next week. </w:t>
      </w:r>
      <w:r w:rsidR="00EA48AA">
        <w:rPr>
          <w:rFonts w:ascii="Times New Roman" w:hAnsi="Times New Roman" w:cs="Times New Roman"/>
        </w:rPr>
        <w:t xml:space="preserve">House Appropriations </w:t>
      </w:r>
      <w:r w:rsidR="0058132E">
        <w:rPr>
          <w:rFonts w:ascii="Times New Roman" w:hAnsi="Times New Roman" w:cs="Times New Roman"/>
        </w:rPr>
        <w:t>Subc</w:t>
      </w:r>
      <w:bookmarkStart w:id="0" w:name="_GoBack"/>
      <w:bookmarkEnd w:id="0"/>
      <w:r w:rsidR="00EA48AA">
        <w:rPr>
          <w:rFonts w:ascii="Times New Roman" w:hAnsi="Times New Roman" w:cs="Times New Roman"/>
        </w:rPr>
        <w:t xml:space="preserve">ommittees will be considering FY 2024. </w:t>
      </w:r>
      <w:r w:rsidR="00804A48">
        <w:rPr>
          <w:rFonts w:ascii="Times New Roman" w:hAnsi="Times New Roman" w:cs="Times New Roman"/>
        </w:rPr>
        <w:t xml:space="preserve">The House will convene </w:t>
      </w:r>
      <w:r w:rsidR="00EA48AA">
        <w:rPr>
          <w:rFonts w:ascii="Times New Roman" w:hAnsi="Times New Roman" w:cs="Times New Roman"/>
        </w:rPr>
        <w:t>Monday at</w:t>
      </w:r>
      <w:r w:rsidR="00804A48">
        <w:rPr>
          <w:rFonts w:ascii="Times New Roman" w:hAnsi="Times New Roman" w:cs="Times New Roman"/>
        </w:rPr>
        <w:t xml:space="preserve"> 10:00 a.m., but the Senate </w:t>
      </w:r>
      <w:r w:rsidR="00662BC0">
        <w:rPr>
          <w:rFonts w:ascii="Times New Roman" w:hAnsi="Times New Roman" w:cs="Times New Roman"/>
        </w:rPr>
        <w:t>won’t</w:t>
      </w:r>
      <w:r w:rsidR="00804A48">
        <w:rPr>
          <w:rFonts w:ascii="Times New Roman" w:hAnsi="Times New Roman" w:cs="Times New Roman"/>
        </w:rPr>
        <w:t xml:space="preserve"> bang </w:t>
      </w:r>
      <w:r w:rsidR="00662BC0">
        <w:rPr>
          <w:rFonts w:ascii="Times New Roman" w:hAnsi="Times New Roman" w:cs="Times New Roman"/>
        </w:rPr>
        <w:t>its</w:t>
      </w:r>
      <w:r w:rsidR="00B20F6D">
        <w:rPr>
          <w:rFonts w:ascii="Times New Roman" w:hAnsi="Times New Roman" w:cs="Times New Roman"/>
        </w:rPr>
        <w:t xml:space="preserve"> </w:t>
      </w:r>
      <w:r w:rsidR="00EA48AA">
        <w:rPr>
          <w:rFonts w:ascii="Times New Roman" w:hAnsi="Times New Roman" w:cs="Times New Roman"/>
        </w:rPr>
        <w:t>first</w:t>
      </w:r>
      <w:r w:rsidR="00804A48">
        <w:rPr>
          <w:rFonts w:ascii="Times New Roman" w:hAnsi="Times New Roman" w:cs="Times New Roman"/>
        </w:rPr>
        <w:t xml:space="preserve"> gavel until 1:00 p.m.</w:t>
      </w:r>
      <w:r w:rsidR="00EA48AA">
        <w:rPr>
          <w:rFonts w:ascii="Times New Roman" w:hAnsi="Times New Roman" w:cs="Times New Roman"/>
        </w:rPr>
        <w:t xml:space="preserve"> They </w:t>
      </w:r>
      <w:r w:rsidR="00F16188">
        <w:rPr>
          <w:rFonts w:ascii="Times New Roman" w:hAnsi="Times New Roman" w:cs="Times New Roman"/>
        </w:rPr>
        <w:t xml:space="preserve">both </w:t>
      </w:r>
      <w:r w:rsidR="00EA48AA">
        <w:rPr>
          <w:rFonts w:ascii="Times New Roman" w:hAnsi="Times New Roman" w:cs="Times New Roman"/>
        </w:rPr>
        <w:t>meet through Thursday.</w:t>
      </w:r>
    </w:p>
    <w:p w:rsidR="00D71173" w:rsidRDefault="00D71173" w:rsidP="00002674">
      <w:pPr>
        <w:jc w:val="both"/>
        <w:rPr>
          <w:rFonts w:ascii="Times New Roman" w:hAnsi="Times New Roman" w:cs="Times New Roman"/>
        </w:rPr>
      </w:pPr>
    </w:p>
    <w:p w:rsidR="00E340FE" w:rsidRPr="00E340FE" w:rsidRDefault="00E340FE" w:rsidP="00E340FE">
      <w:pPr>
        <w:jc w:val="center"/>
        <w:rPr>
          <w:rFonts w:ascii="Times New Roman" w:hAnsi="Times New Roman" w:cs="Times New Roman"/>
          <w:b/>
          <w:color w:val="000000"/>
          <w:sz w:val="22"/>
          <w:szCs w:val="22"/>
        </w:rPr>
      </w:pPr>
      <w:r w:rsidRPr="00E340FE">
        <w:rPr>
          <w:rFonts w:ascii="Times New Roman" w:hAnsi="Times New Roman" w:cs="Times New Roman"/>
          <w:b/>
          <w:color w:val="000000"/>
          <w:sz w:val="22"/>
          <w:szCs w:val="22"/>
        </w:rPr>
        <w:t>Tracking List</w:t>
      </w:r>
    </w:p>
    <w:p w:rsidR="00E340FE" w:rsidRPr="00E340FE" w:rsidRDefault="00E340FE" w:rsidP="00E340FE">
      <w:pPr>
        <w:jc w:val="center"/>
        <w:rPr>
          <w:rFonts w:ascii="Times New Roman" w:hAnsi="Times New Roman" w:cs="Times New Roman"/>
          <w:b/>
          <w:color w:val="000000"/>
          <w:sz w:val="22"/>
          <w:szCs w:val="22"/>
        </w:rPr>
      </w:pPr>
    </w:p>
    <w:p w:rsidR="00E340FE" w:rsidRPr="00E340FE" w:rsidRDefault="00E340FE" w:rsidP="00E340FE">
      <w:pPr>
        <w:pBdr>
          <w:top w:val="nil"/>
          <w:left w:val="nil"/>
          <w:bottom w:val="nil"/>
          <w:right w:val="nil"/>
          <w:between w:val="nil"/>
        </w:pBdr>
        <w:spacing w:before="100"/>
        <w:jc w:val="both"/>
        <w:rPr>
          <w:rFonts w:ascii="Times New Roman" w:hAnsi="Times New Roman" w:cs="Times New Roman"/>
          <w:color w:val="008000"/>
          <w:sz w:val="22"/>
          <w:szCs w:val="22"/>
        </w:rPr>
      </w:pPr>
      <w:r w:rsidRPr="00E340FE">
        <w:rPr>
          <w:rFonts w:ascii="Times New Roman" w:hAnsi="Times New Roman" w:cs="Times New Roman"/>
          <w:color w:val="00000B"/>
          <w:sz w:val="22"/>
          <w:szCs w:val="22"/>
        </w:rPr>
        <w:t xml:space="preserve">Here are the bills we are tracking. </w:t>
      </w:r>
      <w:r w:rsidRPr="00E340FE">
        <w:rPr>
          <w:rFonts w:ascii="Times New Roman" w:hAnsi="Times New Roman" w:cs="Times New Roman"/>
          <w:color w:val="00B050"/>
          <w:sz w:val="22"/>
          <w:szCs w:val="22"/>
        </w:rPr>
        <w:t xml:space="preserve">New activity is noted in green. </w:t>
      </w:r>
      <w:r w:rsidRPr="00E340FE">
        <w:rPr>
          <w:rFonts w:ascii="Times New Roman" w:hAnsi="Times New Roman" w:cs="Times New Roman"/>
          <w:color w:val="000000"/>
          <w:sz w:val="22"/>
          <w:szCs w:val="22"/>
        </w:rPr>
        <w:t>Click on the</w:t>
      </w:r>
      <w:r w:rsidRPr="00E340FE">
        <w:rPr>
          <w:rFonts w:ascii="Times New Roman" w:hAnsi="Times New Roman" w:cs="Times New Roman"/>
          <w:color w:val="0000FF"/>
          <w:sz w:val="22"/>
          <w:szCs w:val="22"/>
        </w:rPr>
        <w:t xml:space="preserve"> </w:t>
      </w:r>
      <w:r w:rsidRPr="00E340FE">
        <w:rPr>
          <w:rFonts w:ascii="Times New Roman" w:hAnsi="Times New Roman" w:cs="Times New Roman"/>
          <w:color w:val="0000FF"/>
          <w:sz w:val="22"/>
          <w:szCs w:val="22"/>
          <w:u w:val="single"/>
        </w:rPr>
        <w:t>Bill Number</w:t>
      </w:r>
      <w:r w:rsidRPr="00E340FE">
        <w:rPr>
          <w:rFonts w:ascii="Times New Roman" w:hAnsi="Times New Roman" w:cs="Times New Roman"/>
          <w:color w:val="0000FF"/>
          <w:sz w:val="22"/>
          <w:szCs w:val="22"/>
        </w:rPr>
        <w:t xml:space="preserve"> </w:t>
      </w:r>
      <w:r w:rsidRPr="00E340FE">
        <w:rPr>
          <w:rFonts w:ascii="Times New Roman" w:hAnsi="Times New Roman" w:cs="Times New Roman"/>
          <w:color w:val="000000"/>
          <w:sz w:val="22"/>
          <w:szCs w:val="22"/>
        </w:rPr>
        <w:t xml:space="preserve">to access the current version of the bill. </w:t>
      </w:r>
    </w:p>
    <w:p w:rsidR="00E340FE" w:rsidRPr="00E340FE" w:rsidRDefault="00E340FE" w:rsidP="00E340FE">
      <w:pPr>
        <w:pBdr>
          <w:top w:val="nil"/>
          <w:left w:val="nil"/>
          <w:bottom w:val="nil"/>
          <w:right w:val="nil"/>
          <w:between w:val="nil"/>
        </w:pBdr>
        <w:jc w:val="both"/>
        <w:rPr>
          <w:rFonts w:ascii="Times New Roman" w:hAnsi="Times New Roman" w:cs="Times New Roman"/>
          <w:color w:val="008000"/>
          <w:sz w:val="22"/>
          <w:szCs w:val="22"/>
        </w:rPr>
      </w:pPr>
    </w:p>
    <w:p w:rsidR="00E340FE" w:rsidRPr="00E340FE" w:rsidRDefault="00E340FE" w:rsidP="00E340FE">
      <w:pPr>
        <w:pBdr>
          <w:top w:val="nil"/>
          <w:left w:val="nil"/>
          <w:bottom w:val="nil"/>
          <w:right w:val="nil"/>
          <w:between w:val="nil"/>
        </w:pBdr>
        <w:jc w:val="both"/>
        <w:rPr>
          <w:rFonts w:ascii="Times New Roman" w:hAnsi="Times New Roman" w:cs="Times New Roman"/>
          <w:color w:val="000000"/>
          <w:sz w:val="22"/>
          <w:szCs w:val="22"/>
        </w:rPr>
      </w:pPr>
      <w:r w:rsidRPr="00E340FE">
        <w:rPr>
          <w:rFonts w:ascii="Times New Roman" w:hAnsi="Times New Roman" w:cs="Times New Roman"/>
          <w:color w:val="000000"/>
          <w:sz w:val="22"/>
          <w:szCs w:val="22"/>
        </w:rPr>
        <w:t>The 2023 Legislative Session is the first session of the 2023-2024 Term of the Georgia General Assembly. Therefore, bills not passed or defeated during this session will be carried over to the 2024 session. Bills pending in the House or Senate Rules Committees at adjournment sine die of the 2023 session will be recommitted to the committee from whence they came.</w:t>
      </w:r>
    </w:p>
    <w:p w:rsidR="00E340FE" w:rsidRPr="00E340FE" w:rsidRDefault="00E340FE" w:rsidP="00E340FE">
      <w:pPr>
        <w:pBdr>
          <w:top w:val="nil"/>
          <w:left w:val="nil"/>
          <w:bottom w:val="nil"/>
          <w:right w:val="nil"/>
          <w:between w:val="nil"/>
        </w:pBdr>
        <w:jc w:val="both"/>
        <w:rPr>
          <w:rFonts w:ascii="Times New Roman" w:hAnsi="Times New Roman" w:cs="Times New Roman"/>
          <w:color w:val="000000"/>
          <w:sz w:val="22"/>
          <w:szCs w:val="22"/>
        </w:rPr>
      </w:pPr>
    </w:p>
    <w:p w:rsidR="00E340FE" w:rsidRPr="00E340FE" w:rsidRDefault="00E340FE" w:rsidP="00E340FE">
      <w:pPr>
        <w:pBdr>
          <w:top w:val="nil"/>
          <w:left w:val="nil"/>
          <w:bottom w:val="nil"/>
          <w:right w:val="nil"/>
          <w:between w:val="nil"/>
        </w:pBdr>
        <w:jc w:val="both"/>
        <w:rPr>
          <w:rFonts w:ascii="Times New Roman" w:hAnsi="Times New Roman" w:cs="Times New Roman"/>
          <w:color w:val="000000"/>
          <w:sz w:val="22"/>
          <w:szCs w:val="22"/>
        </w:rPr>
      </w:pPr>
      <w:r w:rsidRPr="00E340FE">
        <w:rPr>
          <w:rFonts w:ascii="Times New Roman" w:hAnsi="Times New Roman" w:cs="Times New Roman"/>
          <w:b/>
          <w:color w:val="000000"/>
          <w:sz w:val="22"/>
          <w:szCs w:val="22"/>
        </w:rPr>
        <w:t>Sections:</w:t>
      </w:r>
    </w:p>
    <w:p w:rsidR="00E340FE" w:rsidRPr="00E340FE" w:rsidRDefault="00E73E81" w:rsidP="00E340FE">
      <w:pPr>
        <w:pBdr>
          <w:top w:val="nil"/>
          <w:left w:val="nil"/>
          <w:bottom w:val="nil"/>
          <w:right w:val="nil"/>
          <w:between w:val="nil"/>
        </w:pBdr>
        <w:jc w:val="both"/>
        <w:rPr>
          <w:rFonts w:ascii="Times New Roman" w:hAnsi="Times New Roman" w:cs="Times New Roman"/>
          <w:color w:val="000000"/>
          <w:sz w:val="22"/>
          <w:szCs w:val="22"/>
        </w:rPr>
      </w:pPr>
      <w:hyperlink w:anchor="bookmark=id.8i1s0pmxnvjd">
        <w:r w:rsidR="00E340FE" w:rsidRPr="00E340FE">
          <w:rPr>
            <w:rFonts w:ascii="Times New Roman" w:hAnsi="Times New Roman" w:cs="Times New Roman"/>
            <w:color w:val="1155CC"/>
            <w:sz w:val="22"/>
            <w:szCs w:val="22"/>
            <w:u w:val="single"/>
          </w:rPr>
          <w:t>Aging</w:t>
        </w:r>
      </w:hyperlink>
    </w:p>
    <w:p w:rsidR="00E340FE" w:rsidRPr="00E340FE" w:rsidRDefault="00E73E81" w:rsidP="00E340FE">
      <w:pPr>
        <w:pBdr>
          <w:top w:val="nil"/>
          <w:left w:val="nil"/>
          <w:bottom w:val="nil"/>
          <w:right w:val="nil"/>
          <w:between w:val="nil"/>
        </w:pBdr>
        <w:jc w:val="both"/>
        <w:rPr>
          <w:rFonts w:ascii="Times New Roman" w:hAnsi="Times New Roman" w:cs="Times New Roman"/>
          <w:color w:val="000000"/>
          <w:sz w:val="22"/>
          <w:szCs w:val="22"/>
        </w:rPr>
      </w:pPr>
      <w:hyperlink w:anchor="bookmark=id.swvtz5pqolsq">
        <w:r w:rsidR="00E340FE" w:rsidRPr="00E340FE">
          <w:rPr>
            <w:rFonts w:ascii="Times New Roman" w:hAnsi="Times New Roman" w:cs="Times New Roman"/>
            <w:color w:val="1155CC"/>
            <w:sz w:val="22"/>
            <w:szCs w:val="22"/>
            <w:u w:val="single"/>
          </w:rPr>
          <w:t>Business</w:t>
        </w:r>
      </w:hyperlink>
    </w:p>
    <w:p w:rsidR="00E340FE" w:rsidRPr="00E340FE" w:rsidRDefault="00E73E81" w:rsidP="00E340FE">
      <w:pPr>
        <w:pBdr>
          <w:top w:val="nil"/>
          <w:left w:val="nil"/>
          <w:bottom w:val="nil"/>
          <w:right w:val="nil"/>
          <w:between w:val="nil"/>
        </w:pBdr>
        <w:jc w:val="both"/>
        <w:rPr>
          <w:rFonts w:ascii="Times New Roman" w:hAnsi="Times New Roman" w:cs="Times New Roman"/>
          <w:color w:val="000000"/>
          <w:sz w:val="22"/>
          <w:szCs w:val="22"/>
        </w:rPr>
      </w:pPr>
      <w:hyperlink w:anchor="bookmark=id.kl6x038chjym">
        <w:r w:rsidR="00E340FE" w:rsidRPr="00E340FE">
          <w:rPr>
            <w:rFonts w:ascii="Times New Roman" w:hAnsi="Times New Roman" w:cs="Times New Roman"/>
            <w:color w:val="1155CC"/>
            <w:sz w:val="22"/>
            <w:szCs w:val="22"/>
            <w:u w:val="single"/>
          </w:rPr>
          <w:t>City &amp; County Governments &amp; Regional Commissions</w:t>
        </w:r>
      </w:hyperlink>
    </w:p>
    <w:p w:rsidR="00E340FE" w:rsidRPr="00E340FE" w:rsidRDefault="00E73E81" w:rsidP="00E340FE">
      <w:pPr>
        <w:pBdr>
          <w:top w:val="nil"/>
          <w:left w:val="nil"/>
          <w:bottom w:val="nil"/>
          <w:right w:val="nil"/>
          <w:between w:val="nil"/>
        </w:pBdr>
        <w:jc w:val="both"/>
        <w:rPr>
          <w:rFonts w:ascii="Times New Roman" w:hAnsi="Times New Roman" w:cs="Times New Roman"/>
          <w:color w:val="0000FF"/>
          <w:sz w:val="22"/>
          <w:szCs w:val="22"/>
          <w:u w:val="single"/>
        </w:rPr>
      </w:pPr>
      <w:hyperlink w:anchor="bookmark=id.6682jiae5rqy">
        <w:r w:rsidR="00E340FE" w:rsidRPr="00E340FE">
          <w:rPr>
            <w:rFonts w:ascii="Times New Roman" w:hAnsi="Times New Roman" w:cs="Times New Roman"/>
            <w:color w:val="1155CC"/>
            <w:sz w:val="22"/>
            <w:szCs w:val="22"/>
            <w:u w:val="single"/>
          </w:rPr>
          <w:t>Economic Development</w:t>
        </w:r>
      </w:hyperlink>
    </w:p>
    <w:p w:rsidR="00E340FE" w:rsidRPr="00E340FE" w:rsidRDefault="00E73E81" w:rsidP="00E340FE">
      <w:pPr>
        <w:pBdr>
          <w:top w:val="nil"/>
          <w:left w:val="nil"/>
          <w:bottom w:val="nil"/>
          <w:right w:val="nil"/>
          <w:between w:val="nil"/>
        </w:pBdr>
        <w:jc w:val="both"/>
        <w:rPr>
          <w:rFonts w:ascii="Times New Roman" w:hAnsi="Times New Roman" w:cs="Times New Roman"/>
          <w:color w:val="0000FF"/>
          <w:sz w:val="22"/>
          <w:szCs w:val="22"/>
          <w:u w:val="single"/>
        </w:rPr>
      </w:pPr>
      <w:hyperlink w:anchor="bookmark=id.8o9lsim9596h">
        <w:r w:rsidR="00E340FE" w:rsidRPr="00E340FE">
          <w:rPr>
            <w:rFonts w:ascii="Times New Roman" w:hAnsi="Times New Roman" w:cs="Times New Roman"/>
            <w:color w:val="1155CC"/>
            <w:sz w:val="22"/>
            <w:szCs w:val="22"/>
            <w:u w:val="single"/>
          </w:rPr>
          <w:t>Elections</w:t>
        </w:r>
      </w:hyperlink>
      <w:r w:rsidR="00E340FE" w:rsidRPr="00E340FE">
        <w:rPr>
          <w:rFonts w:ascii="Times New Roman" w:hAnsi="Times New Roman" w:cs="Times New Roman"/>
          <w:sz w:val="22"/>
          <w:szCs w:val="22"/>
        </w:rPr>
        <w:fldChar w:fldCharType="begin"/>
      </w:r>
      <w:r w:rsidR="00E340FE" w:rsidRPr="00E340FE">
        <w:rPr>
          <w:rFonts w:ascii="Times New Roman" w:hAnsi="Times New Roman" w:cs="Times New Roman"/>
          <w:sz w:val="22"/>
          <w:szCs w:val="22"/>
        </w:rPr>
        <w:instrText xml:space="preserve"> HYPERLINK \l "bookmark=id.3dy6vkm" </w:instrText>
      </w:r>
      <w:r w:rsidR="00E340FE" w:rsidRPr="00E340FE">
        <w:rPr>
          <w:rFonts w:ascii="Times New Roman" w:hAnsi="Times New Roman" w:cs="Times New Roman"/>
          <w:sz w:val="22"/>
          <w:szCs w:val="22"/>
        </w:rPr>
        <w:fldChar w:fldCharType="separate"/>
      </w:r>
    </w:p>
    <w:p w:rsidR="00E340FE" w:rsidRPr="00E340FE" w:rsidRDefault="00E340FE" w:rsidP="00E340FE">
      <w:pPr>
        <w:pBdr>
          <w:top w:val="nil"/>
          <w:left w:val="nil"/>
          <w:bottom w:val="nil"/>
          <w:right w:val="nil"/>
          <w:between w:val="nil"/>
        </w:pBdr>
        <w:jc w:val="both"/>
        <w:rPr>
          <w:rFonts w:ascii="Times New Roman" w:hAnsi="Times New Roman" w:cs="Times New Roman"/>
          <w:color w:val="000000"/>
          <w:sz w:val="22"/>
          <w:szCs w:val="22"/>
        </w:rPr>
      </w:pPr>
      <w:r w:rsidRPr="00E340FE">
        <w:rPr>
          <w:rFonts w:ascii="Times New Roman" w:hAnsi="Times New Roman" w:cs="Times New Roman"/>
          <w:sz w:val="22"/>
          <w:szCs w:val="22"/>
        </w:rPr>
        <w:fldChar w:fldCharType="end"/>
      </w:r>
      <w:hyperlink w:anchor="bookmark=id.8rq7ayowjagm">
        <w:r w:rsidRPr="00E340FE">
          <w:rPr>
            <w:rFonts w:ascii="Times New Roman" w:hAnsi="Times New Roman" w:cs="Times New Roman"/>
            <w:color w:val="1155CC"/>
            <w:sz w:val="22"/>
            <w:szCs w:val="22"/>
            <w:u w:val="single"/>
          </w:rPr>
          <w:t>Environmental &amp; Natural Resources</w:t>
        </w:r>
      </w:hyperlink>
    </w:p>
    <w:p w:rsidR="00E340FE" w:rsidRPr="00E340FE" w:rsidRDefault="00E73E81" w:rsidP="00E340FE">
      <w:pPr>
        <w:pBdr>
          <w:top w:val="nil"/>
          <w:left w:val="nil"/>
          <w:bottom w:val="nil"/>
          <w:right w:val="nil"/>
          <w:between w:val="nil"/>
        </w:pBdr>
        <w:jc w:val="both"/>
        <w:rPr>
          <w:rFonts w:ascii="Times New Roman" w:hAnsi="Times New Roman" w:cs="Times New Roman"/>
          <w:color w:val="000000"/>
          <w:sz w:val="22"/>
          <w:szCs w:val="22"/>
        </w:rPr>
      </w:pPr>
      <w:hyperlink w:anchor="bookmark=id.gxdrj5yfu96w">
        <w:r w:rsidR="00E340FE" w:rsidRPr="00E340FE">
          <w:rPr>
            <w:rFonts w:ascii="Times New Roman" w:hAnsi="Times New Roman" w:cs="Times New Roman"/>
            <w:color w:val="1155CC"/>
            <w:sz w:val="22"/>
            <w:szCs w:val="22"/>
            <w:u w:val="single"/>
          </w:rPr>
          <w:t>Government – General</w:t>
        </w:r>
      </w:hyperlink>
    </w:p>
    <w:p w:rsidR="00E340FE" w:rsidRPr="00E340FE" w:rsidRDefault="00E73E81" w:rsidP="00E340FE">
      <w:pPr>
        <w:pBdr>
          <w:top w:val="nil"/>
          <w:left w:val="nil"/>
          <w:bottom w:val="nil"/>
          <w:right w:val="nil"/>
          <w:between w:val="nil"/>
        </w:pBdr>
        <w:jc w:val="both"/>
        <w:rPr>
          <w:rFonts w:ascii="Times New Roman" w:hAnsi="Times New Roman" w:cs="Times New Roman"/>
          <w:color w:val="000000"/>
          <w:sz w:val="22"/>
          <w:szCs w:val="22"/>
        </w:rPr>
      </w:pPr>
      <w:hyperlink w:anchor="bookmark=id.mjmtmuui81bd">
        <w:r w:rsidR="00E340FE" w:rsidRPr="00E340FE">
          <w:rPr>
            <w:rFonts w:ascii="Times New Roman" w:hAnsi="Times New Roman" w:cs="Times New Roman"/>
            <w:color w:val="1155CC"/>
            <w:sz w:val="22"/>
            <w:szCs w:val="22"/>
            <w:u w:val="single"/>
          </w:rPr>
          <w:t>Health – General</w:t>
        </w:r>
      </w:hyperlink>
    </w:p>
    <w:p w:rsidR="00E340FE" w:rsidRPr="00E340FE" w:rsidRDefault="00E73E81" w:rsidP="00E340FE">
      <w:pPr>
        <w:pBdr>
          <w:top w:val="nil"/>
          <w:left w:val="nil"/>
          <w:bottom w:val="nil"/>
          <w:right w:val="nil"/>
          <w:between w:val="nil"/>
        </w:pBdr>
        <w:jc w:val="both"/>
        <w:rPr>
          <w:rFonts w:ascii="Times New Roman" w:hAnsi="Times New Roman" w:cs="Times New Roman"/>
          <w:color w:val="000000"/>
          <w:sz w:val="22"/>
          <w:szCs w:val="22"/>
        </w:rPr>
      </w:pPr>
      <w:hyperlink w:anchor="bookmark=id.sqplu5rnperi">
        <w:r w:rsidR="00E340FE" w:rsidRPr="00E340FE">
          <w:rPr>
            <w:rFonts w:ascii="Times New Roman" w:hAnsi="Times New Roman" w:cs="Times New Roman"/>
            <w:color w:val="1155CC"/>
            <w:sz w:val="22"/>
            <w:szCs w:val="22"/>
            <w:u w:val="single"/>
          </w:rPr>
          <w:t>Hospitals – CON (Certificate of Need)</w:t>
        </w:r>
      </w:hyperlink>
    </w:p>
    <w:p w:rsidR="00E340FE" w:rsidRPr="00E340FE" w:rsidRDefault="00E73E81" w:rsidP="00E340FE">
      <w:pPr>
        <w:pBdr>
          <w:top w:val="nil"/>
          <w:left w:val="nil"/>
          <w:bottom w:val="nil"/>
          <w:right w:val="nil"/>
          <w:between w:val="nil"/>
        </w:pBdr>
        <w:jc w:val="both"/>
        <w:rPr>
          <w:rFonts w:ascii="Times New Roman" w:hAnsi="Times New Roman" w:cs="Times New Roman"/>
          <w:color w:val="000000"/>
          <w:sz w:val="22"/>
          <w:szCs w:val="22"/>
        </w:rPr>
      </w:pPr>
      <w:hyperlink w:anchor="bookmark=id.6ay57uko887">
        <w:r w:rsidR="00E340FE" w:rsidRPr="00E340FE">
          <w:rPr>
            <w:rFonts w:ascii="Times New Roman" w:hAnsi="Times New Roman" w:cs="Times New Roman"/>
            <w:color w:val="1155CC"/>
            <w:sz w:val="22"/>
            <w:szCs w:val="22"/>
            <w:u w:val="single"/>
          </w:rPr>
          <w:t>Hospitals</w:t>
        </w:r>
      </w:hyperlink>
    </w:p>
    <w:p w:rsidR="00E340FE" w:rsidRPr="00E340FE" w:rsidRDefault="00E73E81" w:rsidP="00E340FE">
      <w:pPr>
        <w:pBdr>
          <w:top w:val="nil"/>
          <w:left w:val="nil"/>
          <w:bottom w:val="nil"/>
          <w:right w:val="nil"/>
          <w:between w:val="nil"/>
        </w:pBdr>
        <w:jc w:val="both"/>
        <w:rPr>
          <w:rFonts w:ascii="Times New Roman" w:hAnsi="Times New Roman" w:cs="Times New Roman"/>
          <w:color w:val="000000"/>
          <w:sz w:val="22"/>
          <w:szCs w:val="22"/>
        </w:rPr>
      </w:pPr>
      <w:hyperlink w:anchor="bookmark=id.arsuw5wyi17k">
        <w:r w:rsidR="00E340FE" w:rsidRPr="00E340FE">
          <w:rPr>
            <w:rFonts w:ascii="Times New Roman" w:hAnsi="Times New Roman" w:cs="Times New Roman"/>
            <w:color w:val="1155CC"/>
            <w:sz w:val="22"/>
            <w:szCs w:val="22"/>
            <w:u w:val="single"/>
          </w:rPr>
          <w:t>Insurance</w:t>
        </w:r>
      </w:hyperlink>
    </w:p>
    <w:p w:rsidR="00E340FE" w:rsidRPr="00E340FE" w:rsidRDefault="00E73E81" w:rsidP="00E340FE">
      <w:pPr>
        <w:pBdr>
          <w:top w:val="nil"/>
          <w:left w:val="nil"/>
          <w:bottom w:val="nil"/>
          <w:right w:val="nil"/>
          <w:between w:val="nil"/>
        </w:pBdr>
        <w:jc w:val="both"/>
        <w:rPr>
          <w:rFonts w:ascii="Times New Roman" w:hAnsi="Times New Roman" w:cs="Times New Roman"/>
          <w:color w:val="000000"/>
          <w:sz w:val="22"/>
          <w:szCs w:val="22"/>
        </w:rPr>
      </w:pPr>
      <w:hyperlink w:anchor="bookmark=id.oponukcdqgwf">
        <w:r w:rsidR="00E340FE" w:rsidRPr="00E340FE">
          <w:rPr>
            <w:rFonts w:ascii="Times New Roman" w:hAnsi="Times New Roman" w:cs="Times New Roman"/>
            <w:color w:val="1155CC"/>
            <w:sz w:val="22"/>
            <w:szCs w:val="22"/>
            <w:u w:val="single"/>
          </w:rPr>
          <w:t>Mental Health &amp; Developmental Disabilities</w:t>
        </w:r>
      </w:hyperlink>
    </w:p>
    <w:p w:rsidR="00E340FE" w:rsidRPr="00E340FE" w:rsidRDefault="00E73E81" w:rsidP="00E340FE">
      <w:pPr>
        <w:pBdr>
          <w:top w:val="nil"/>
          <w:left w:val="nil"/>
          <w:bottom w:val="nil"/>
          <w:right w:val="nil"/>
          <w:between w:val="nil"/>
        </w:pBdr>
        <w:jc w:val="both"/>
        <w:rPr>
          <w:rFonts w:ascii="Times New Roman" w:hAnsi="Times New Roman" w:cs="Times New Roman"/>
          <w:color w:val="000000"/>
          <w:sz w:val="22"/>
          <w:szCs w:val="22"/>
        </w:rPr>
      </w:pPr>
      <w:hyperlink w:anchor="bookmark=id.kwve3q1wsdz7">
        <w:r w:rsidR="00E340FE" w:rsidRPr="00E340FE">
          <w:rPr>
            <w:rFonts w:ascii="Times New Roman" w:hAnsi="Times New Roman" w:cs="Times New Roman"/>
            <w:color w:val="1155CC"/>
            <w:sz w:val="22"/>
            <w:szCs w:val="22"/>
            <w:u w:val="single"/>
          </w:rPr>
          <w:t>Pharmaceuticals</w:t>
        </w:r>
      </w:hyperlink>
    </w:p>
    <w:p w:rsidR="00E340FE" w:rsidRPr="00E340FE" w:rsidRDefault="00E73E81" w:rsidP="00E340FE">
      <w:pPr>
        <w:pBdr>
          <w:top w:val="nil"/>
          <w:left w:val="nil"/>
          <w:bottom w:val="nil"/>
          <w:right w:val="nil"/>
          <w:between w:val="nil"/>
        </w:pBdr>
        <w:jc w:val="both"/>
        <w:rPr>
          <w:rFonts w:ascii="Times New Roman" w:hAnsi="Times New Roman" w:cs="Times New Roman"/>
          <w:color w:val="000000"/>
          <w:sz w:val="22"/>
          <w:szCs w:val="22"/>
        </w:rPr>
      </w:pPr>
      <w:hyperlink w:anchor="bookmark=id.7ii0upoju9cg">
        <w:r w:rsidR="00E340FE" w:rsidRPr="00E340FE">
          <w:rPr>
            <w:rFonts w:ascii="Times New Roman" w:hAnsi="Times New Roman" w:cs="Times New Roman"/>
            <w:color w:val="1155CC"/>
            <w:sz w:val="22"/>
            <w:szCs w:val="22"/>
            <w:u w:val="single"/>
          </w:rPr>
          <w:t>Public Health</w:t>
        </w:r>
      </w:hyperlink>
    </w:p>
    <w:p w:rsidR="00E340FE" w:rsidRPr="00E340FE" w:rsidRDefault="00E73E81" w:rsidP="00E340FE">
      <w:pPr>
        <w:pBdr>
          <w:top w:val="nil"/>
          <w:left w:val="nil"/>
          <w:bottom w:val="nil"/>
          <w:right w:val="nil"/>
          <w:between w:val="nil"/>
        </w:pBdr>
        <w:jc w:val="both"/>
        <w:rPr>
          <w:rFonts w:ascii="Times New Roman" w:hAnsi="Times New Roman" w:cs="Times New Roman"/>
          <w:color w:val="000000"/>
          <w:sz w:val="22"/>
          <w:szCs w:val="22"/>
        </w:rPr>
      </w:pPr>
      <w:hyperlink w:anchor="bookmark=id.6jobf35iu0wh">
        <w:r w:rsidR="00E340FE" w:rsidRPr="00E340FE">
          <w:rPr>
            <w:rFonts w:ascii="Times New Roman" w:hAnsi="Times New Roman" w:cs="Times New Roman"/>
            <w:color w:val="1155CC"/>
            <w:sz w:val="22"/>
            <w:szCs w:val="22"/>
            <w:u w:val="single"/>
          </w:rPr>
          <w:t>Taxes</w:t>
        </w:r>
      </w:hyperlink>
    </w:p>
    <w:p w:rsidR="00E340FE" w:rsidRPr="00E340FE" w:rsidRDefault="00E73E81" w:rsidP="00E340FE">
      <w:pPr>
        <w:pBdr>
          <w:top w:val="nil"/>
          <w:left w:val="nil"/>
          <w:bottom w:val="nil"/>
          <w:right w:val="nil"/>
          <w:between w:val="nil"/>
        </w:pBdr>
        <w:jc w:val="both"/>
        <w:rPr>
          <w:rFonts w:ascii="Times New Roman" w:hAnsi="Times New Roman" w:cs="Times New Roman"/>
          <w:color w:val="000000"/>
          <w:sz w:val="22"/>
          <w:szCs w:val="22"/>
        </w:rPr>
      </w:pPr>
      <w:hyperlink w:anchor="bookmark=id.su2f624ly7n">
        <w:r w:rsidR="00E340FE" w:rsidRPr="00E340FE">
          <w:rPr>
            <w:rFonts w:ascii="Times New Roman" w:hAnsi="Times New Roman" w:cs="Times New Roman"/>
            <w:color w:val="1155CC"/>
            <w:sz w:val="22"/>
            <w:szCs w:val="22"/>
            <w:u w:val="single"/>
          </w:rPr>
          <w:t>Transportation</w:t>
        </w:r>
      </w:hyperlink>
    </w:p>
    <w:p w:rsidR="00E340FE" w:rsidRPr="00E340FE" w:rsidRDefault="00E340FE" w:rsidP="00E340FE">
      <w:pPr>
        <w:tabs>
          <w:tab w:val="left" w:pos="3364"/>
        </w:tabs>
        <w:rPr>
          <w:rFonts w:ascii="Times New Roman" w:hAnsi="Times New Roman" w:cs="Times New Roman"/>
          <w:b/>
          <w:sz w:val="22"/>
          <w:szCs w:val="22"/>
        </w:rPr>
      </w:pPr>
    </w:p>
    <w:p w:rsidR="00E340FE" w:rsidRPr="00E340FE" w:rsidRDefault="00E340FE" w:rsidP="00E340FE">
      <w:pPr>
        <w:tabs>
          <w:tab w:val="left" w:pos="3364"/>
        </w:tabs>
        <w:jc w:val="center"/>
        <w:rPr>
          <w:rFonts w:ascii="Times New Roman" w:hAnsi="Times New Roman" w:cs="Times New Roman"/>
          <w:b/>
          <w:sz w:val="22"/>
          <w:szCs w:val="22"/>
        </w:rPr>
      </w:pPr>
      <w:bookmarkStart w:id="1" w:name="bookmark=id.8i1s0pmxnvjd" w:colFirst="0" w:colLast="0"/>
      <w:bookmarkEnd w:id="1"/>
      <w:r w:rsidRPr="00E340FE">
        <w:rPr>
          <w:rFonts w:ascii="Times New Roman" w:hAnsi="Times New Roman" w:cs="Times New Roman"/>
          <w:b/>
          <w:sz w:val="22"/>
          <w:szCs w:val="22"/>
        </w:rPr>
        <w:t>Aging</w:t>
      </w:r>
    </w:p>
    <w:p w:rsidR="00E340FE" w:rsidRPr="00E340FE" w:rsidRDefault="00E340FE" w:rsidP="00E340FE">
      <w:pPr>
        <w:tabs>
          <w:tab w:val="left" w:pos="3364"/>
        </w:tabs>
        <w:jc w:val="center"/>
        <w:rPr>
          <w:rFonts w:ascii="Times New Roman" w:hAnsi="Times New Roman" w:cs="Times New Roman"/>
          <w:b/>
          <w:sz w:val="22"/>
          <w:szCs w:val="22"/>
        </w:rPr>
      </w:pPr>
    </w:p>
    <w:p w:rsidR="00E340FE" w:rsidRPr="00E340FE" w:rsidRDefault="00E73E81" w:rsidP="00E340FE">
      <w:pPr>
        <w:tabs>
          <w:tab w:val="left" w:pos="3364"/>
        </w:tabs>
        <w:jc w:val="both"/>
        <w:rPr>
          <w:rFonts w:ascii="Times New Roman" w:hAnsi="Times New Roman" w:cs="Times New Roman"/>
          <w:sz w:val="22"/>
          <w:szCs w:val="22"/>
        </w:rPr>
      </w:pPr>
      <w:hyperlink r:id="rId27">
        <w:r w:rsidR="00E340FE" w:rsidRPr="00E340FE">
          <w:rPr>
            <w:rFonts w:ascii="Times New Roman" w:hAnsi="Times New Roman" w:cs="Times New Roman"/>
            <w:color w:val="1155CC"/>
            <w:sz w:val="22"/>
            <w:szCs w:val="22"/>
            <w:u w:val="single"/>
          </w:rPr>
          <w:t>HB 91</w:t>
        </w:r>
      </w:hyperlink>
      <w:r w:rsidR="00E340FE" w:rsidRPr="00E340FE">
        <w:rPr>
          <w:rFonts w:ascii="Times New Roman" w:hAnsi="Times New Roman" w:cs="Times New Roman"/>
          <w:sz w:val="22"/>
          <w:szCs w:val="22"/>
        </w:rPr>
        <w:t>, Notices to Estate Beneficiaries regarding issuance of letters testamentary (Rep. Will Wade - R)</w:t>
      </w:r>
    </w:p>
    <w:p w:rsidR="00E340FE" w:rsidRPr="00E340FE" w:rsidRDefault="00E340FE" w:rsidP="00E340FE">
      <w:pPr>
        <w:tabs>
          <w:tab w:val="left" w:pos="3364"/>
        </w:tabs>
        <w:jc w:val="both"/>
        <w:rPr>
          <w:rFonts w:ascii="Times New Roman" w:hAnsi="Times New Roman" w:cs="Times New Roman"/>
          <w:color w:val="00B050"/>
          <w:sz w:val="22"/>
          <w:szCs w:val="22"/>
          <w:highlight w:val="white"/>
        </w:rPr>
      </w:pPr>
      <w:r w:rsidRPr="00E340FE">
        <w:rPr>
          <w:rFonts w:ascii="Times New Roman" w:hAnsi="Times New Roman" w:cs="Times New Roman"/>
          <w:sz w:val="22"/>
          <w:szCs w:val="22"/>
        </w:rPr>
        <w:t xml:space="preserve">Relating to wills, trusts, and administration of estates, so as to require personal representatives </w:t>
      </w:r>
      <w:r w:rsidRPr="00E340FE">
        <w:rPr>
          <w:rFonts w:ascii="Times New Roman" w:hAnsi="Times New Roman" w:cs="Times New Roman"/>
          <w:color w:val="212529"/>
          <w:sz w:val="22"/>
          <w:szCs w:val="22"/>
          <w:highlight w:val="white"/>
        </w:rPr>
        <w:t xml:space="preserve">to send notices to beneficiaries regarding the issuance of letters testamentary or letters of administration; to provide for revocation of such letters as to personal representatives who fail to comply; to provide for trust beneficiary representation.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0000"/>
          <w:sz w:val="22"/>
          <w:szCs w:val="22"/>
          <w:highlight w:val="white"/>
        </w:rPr>
        <w:t>Referred to Judiciary Cmte</w:t>
      </w:r>
      <w:r w:rsidRPr="00E340FE">
        <w:rPr>
          <w:rFonts w:ascii="Times New Roman" w:hAnsi="Times New Roman" w:cs="Times New Roman"/>
          <w:sz w:val="22"/>
          <w:szCs w:val="22"/>
          <w:highlight w:val="white"/>
        </w:rPr>
        <w:t xml:space="preserve">, </w:t>
      </w:r>
      <w:r w:rsidRPr="00E340FE">
        <w:rPr>
          <w:rFonts w:ascii="Times New Roman" w:hAnsi="Times New Roman" w:cs="Times New Roman"/>
          <w:color w:val="00B050"/>
          <w:sz w:val="22"/>
          <w:szCs w:val="22"/>
          <w:highlight w:val="white"/>
        </w:rPr>
        <w:t>Passed Cmte, Pending Rules Cmte</w:t>
      </w:r>
    </w:p>
    <w:p w:rsidR="00E340FE" w:rsidRPr="00E340FE" w:rsidRDefault="00E340FE" w:rsidP="00E340FE">
      <w:pPr>
        <w:tabs>
          <w:tab w:val="left" w:pos="3364"/>
        </w:tabs>
        <w:jc w:val="both"/>
        <w:rPr>
          <w:rFonts w:ascii="Times New Roman" w:hAnsi="Times New Roman" w:cs="Times New Roman"/>
          <w:b/>
          <w:color w:val="212529"/>
          <w:sz w:val="22"/>
          <w:szCs w:val="22"/>
          <w:highlight w:val="white"/>
        </w:rPr>
      </w:pPr>
    </w:p>
    <w:p w:rsidR="00E340FE" w:rsidRPr="00E340FE" w:rsidRDefault="00E73E81" w:rsidP="00E340FE">
      <w:pPr>
        <w:tabs>
          <w:tab w:val="left" w:pos="3364"/>
        </w:tabs>
        <w:jc w:val="both"/>
        <w:rPr>
          <w:rFonts w:ascii="Times New Roman" w:hAnsi="Times New Roman" w:cs="Times New Roman"/>
          <w:color w:val="212529"/>
          <w:sz w:val="22"/>
          <w:szCs w:val="22"/>
          <w:highlight w:val="white"/>
        </w:rPr>
      </w:pPr>
      <w:hyperlink r:id="rId28">
        <w:r w:rsidR="00E340FE" w:rsidRPr="00E340FE">
          <w:rPr>
            <w:rFonts w:ascii="Times New Roman" w:hAnsi="Times New Roman" w:cs="Times New Roman"/>
            <w:color w:val="1155CC"/>
            <w:sz w:val="22"/>
            <w:szCs w:val="22"/>
            <w:highlight w:val="white"/>
            <w:u w:val="single"/>
          </w:rPr>
          <w:t>HB 291,</w:t>
        </w:r>
      </w:hyperlink>
      <w:r w:rsidR="00E340FE" w:rsidRPr="00E340FE">
        <w:rPr>
          <w:rFonts w:ascii="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rsidR="00E340FE" w:rsidRPr="00E340FE" w:rsidRDefault="00E340FE" w:rsidP="00E340FE">
      <w:pPr>
        <w:tabs>
          <w:tab w:val="left" w:pos="3364"/>
        </w:tabs>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t xml:space="preserve">Relating to guardian and ward, so as to add to the list of providers who are authorized to participate in the processes for appointment of a guardian for an adult, the modification and termination of such guardianship, and the appointment of emergency guardian; to add to the list of providers who are authorized to participate in the processes for appointment of a conservator for an adult, the modification and termination of such conservatorship, and the appointment of emergency conservator; to provide for limitations on the powers and duties of certain emergency conservators.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Juvenile Justice Cmte</w:t>
      </w:r>
    </w:p>
    <w:p w:rsidR="00E340FE" w:rsidRPr="00E340FE" w:rsidRDefault="00E340FE" w:rsidP="00E340FE">
      <w:pPr>
        <w:tabs>
          <w:tab w:val="left" w:pos="3364"/>
        </w:tabs>
        <w:jc w:val="both"/>
        <w:rPr>
          <w:rFonts w:ascii="Times New Roman" w:hAnsi="Times New Roman" w:cs="Times New Roman"/>
          <w:color w:val="212529"/>
          <w:sz w:val="22"/>
          <w:szCs w:val="22"/>
          <w:highlight w:val="white"/>
        </w:rPr>
      </w:pPr>
    </w:p>
    <w:p w:rsidR="00E340FE" w:rsidRPr="00E340FE" w:rsidRDefault="00E73E81" w:rsidP="00E340FE">
      <w:pPr>
        <w:tabs>
          <w:tab w:val="left" w:pos="3364"/>
        </w:tabs>
        <w:jc w:val="both"/>
        <w:rPr>
          <w:rFonts w:ascii="Times New Roman" w:hAnsi="Times New Roman" w:cs="Times New Roman"/>
          <w:color w:val="273E47"/>
          <w:sz w:val="22"/>
          <w:szCs w:val="22"/>
          <w:highlight w:val="white"/>
        </w:rPr>
      </w:pPr>
      <w:hyperlink r:id="rId29">
        <w:r w:rsidR="00E340FE" w:rsidRPr="00E340FE">
          <w:rPr>
            <w:rFonts w:ascii="Times New Roman" w:hAnsi="Times New Roman" w:cs="Times New Roman"/>
            <w:color w:val="1155CC"/>
            <w:sz w:val="22"/>
            <w:szCs w:val="22"/>
            <w:highlight w:val="white"/>
            <w:u w:val="single"/>
          </w:rPr>
          <w:t>HB 309,</w:t>
        </w:r>
      </w:hyperlink>
      <w:r w:rsidR="00E340FE" w:rsidRPr="00E340FE">
        <w:rPr>
          <w:rFonts w:ascii="Times New Roman" w:hAnsi="Times New Roman" w:cs="Times New Roman"/>
          <w:color w:val="212529"/>
          <w:sz w:val="22"/>
          <w:szCs w:val="22"/>
          <w:highlight w:val="white"/>
        </w:rPr>
        <w:t xml:space="preserve"> Revise Fi</w:t>
      </w:r>
      <w:r w:rsidR="00E340FE" w:rsidRPr="00E340FE">
        <w:rPr>
          <w:rFonts w:ascii="Times New Roman" w:hAnsi="Times New Roman" w:cs="Times New Roman"/>
          <w:color w:val="273E47"/>
          <w:sz w:val="22"/>
          <w:szCs w:val="22"/>
          <w:highlight w:val="white"/>
        </w:rPr>
        <w:t xml:space="preserve">nancial stability requirements for applicants and licensees of personal care homes and assisted living communities (Rep. Sharon Cooper - R) </w:t>
      </w:r>
    </w:p>
    <w:p w:rsidR="00E340FE" w:rsidRPr="00E340FE" w:rsidRDefault="00E340FE" w:rsidP="00E340FE">
      <w:pPr>
        <w:tabs>
          <w:tab w:val="left" w:pos="3364"/>
        </w:tabs>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t xml:space="preserve">Relating to regulation of hospitals and related institutions, so as to revise provisions relating to financial stability requirements for applicants and licensees of personal care homes and assisted living communities.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Human Relations and Aging</w:t>
      </w:r>
    </w:p>
    <w:p w:rsidR="00E340FE" w:rsidRPr="00E340FE" w:rsidRDefault="00E340FE" w:rsidP="00E340FE">
      <w:pPr>
        <w:tabs>
          <w:tab w:val="left" w:pos="3364"/>
        </w:tabs>
        <w:jc w:val="both"/>
        <w:rPr>
          <w:rFonts w:ascii="Times New Roman" w:hAnsi="Times New Roman" w:cs="Times New Roman"/>
          <w:color w:val="212529"/>
          <w:sz w:val="22"/>
          <w:szCs w:val="22"/>
          <w:highlight w:val="white"/>
        </w:rPr>
      </w:pPr>
    </w:p>
    <w:p w:rsidR="00E340FE" w:rsidRPr="00E340FE" w:rsidRDefault="00E73E81" w:rsidP="00E340FE">
      <w:pPr>
        <w:tabs>
          <w:tab w:val="left" w:pos="3364"/>
        </w:tabs>
        <w:jc w:val="both"/>
        <w:rPr>
          <w:rFonts w:ascii="Times New Roman" w:hAnsi="Times New Roman" w:cs="Times New Roman"/>
          <w:color w:val="212529"/>
          <w:sz w:val="22"/>
          <w:szCs w:val="22"/>
          <w:highlight w:val="white"/>
        </w:rPr>
      </w:pPr>
      <w:hyperlink r:id="rId30">
        <w:r w:rsidR="00E340FE" w:rsidRPr="00E340FE">
          <w:rPr>
            <w:rFonts w:ascii="Times New Roman" w:hAnsi="Times New Roman" w:cs="Times New Roman"/>
            <w:color w:val="1155CC"/>
            <w:sz w:val="22"/>
            <w:szCs w:val="22"/>
            <w:highlight w:val="white"/>
            <w:u w:val="single"/>
          </w:rPr>
          <w:t>HR 141,</w:t>
        </w:r>
      </w:hyperlink>
      <w:r w:rsidR="00E340FE" w:rsidRPr="00E340FE">
        <w:rPr>
          <w:rFonts w:ascii="Times New Roman" w:hAnsi="Times New Roman" w:cs="Times New Roman"/>
          <w:color w:val="212529"/>
          <w:sz w:val="22"/>
          <w:szCs w:val="22"/>
          <w:highlight w:val="white"/>
        </w:rPr>
        <w:t xml:space="preserve"> House Study Committee on Expanding Long-Term Care Options (Rep. Lee Hawkins - R) </w:t>
      </w:r>
    </w:p>
    <w:p w:rsidR="00E340FE" w:rsidRPr="00E340FE" w:rsidRDefault="00E340FE" w:rsidP="00E340FE">
      <w:pPr>
        <w:tabs>
          <w:tab w:val="left" w:pos="3364"/>
        </w:tabs>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Human Relations and Aging Cmte</w:t>
      </w:r>
    </w:p>
    <w:p w:rsidR="00E340FE" w:rsidRPr="00E340FE" w:rsidRDefault="00E340FE" w:rsidP="00E340FE">
      <w:pPr>
        <w:tabs>
          <w:tab w:val="left" w:pos="3364"/>
        </w:tabs>
        <w:jc w:val="both"/>
        <w:rPr>
          <w:rFonts w:ascii="Times New Roman" w:hAnsi="Times New Roman" w:cs="Times New Roman"/>
          <w:color w:val="212529"/>
          <w:sz w:val="22"/>
          <w:szCs w:val="22"/>
          <w:highlight w:val="white"/>
        </w:rPr>
      </w:pPr>
    </w:p>
    <w:p w:rsidR="00E340FE" w:rsidRPr="00E340FE" w:rsidRDefault="00E73E81" w:rsidP="00E340FE">
      <w:pPr>
        <w:tabs>
          <w:tab w:val="left" w:pos="3364"/>
        </w:tabs>
        <w:jc w:val="both"/>
        <w:rPr>
          <w:rFonts w:ascii="Times New Roman" w:hAnsi="Times New Roman" w:cs="Times New Roman"/>
          <w:color w:val="212529"/>
          <w:sz w:val="22"/>
          <w:szCs w:val="22"/>
          <w:highlight w:val="white"/>
        </w:rPr>
      </w:pPr>
      <w:hyperlink r:id="rId31">
        <w:r w:rsidR="00E340FE" w:rsidRPr="00E340FE">
          <w:rPr>
            <w:rFonts w:ascii="Times New Roman" w:hAnsi="Times New Roman" w:cs="Times New Roman"/>
            <w:color w:val="1155CC"/>
            <w:sz w:val="22"/>
            <w:szCs w:val="22"/>
            <w:highlight w:val="white"/>
            <w:u w:val="single"/>
          </w:rPr>
          <w:t>SB 61,</w:t>
        </w:r>
      </w:hyperlink>
      <w:r w:rsidR="00E340FE" w:rsidRPr="00E340FE">
        <w:rPr>
          <w:rFonts w:ascii="Times New Roman" w:hAnsi="Times New Roman" w:cs="Times New Roman"/>
          <w:color w:val="212529"/>
          <w:sz w:val="22"/>
          <w:szCs w:val="22"/>
          <w:highlight w:val="white"/>
        </w:rPr>
        <w:t xml:space="preserve"> Sick Leave for Care of Immediate Family Members (Sen. Brian Strickland - R)</w:t>
      </w:r>
    </w:p>
    <w:p w:rsidR="00E340FE" w:rsidRPr="00E340FE" w:rsidRDefault="00E340FE" w:rsidP="00E340FE">
      <w:pPr>
        <w:tabs>
          <w:tab w:val="left" w:pos="3364"/>
        </w:tabs>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t xml:space="preserve">Relating to the use of sick leave for care of immediate family members, so as to repeal the sunset provision relating to such sick leave requirements. </w:t>
      </w:r>
      <w:r w:rsidRPr="00E340FE">
        <w:rPr>
          <w:rFonts w:ascii="Times New Roman" w:hAnsi="Times New Roman" w:cs="Times New Roman"/>
          <w:b/>
          <w:color w:val="212529"/>
          <w:sz w:val="22"/>
          <w:szCs w:val="22"/>
          <w:highlight w:val="white"/>
        </w:rPr>
        <w:t>Status:</w:t>
      </w:r>
      <w:r w:rsidRPr="00E340FE">
        <w:rPr>
          <w:rFonts w:ascii="Times New Roman" w:hAnsi="Times New Roman" w:cs="Times New Roman"/>
          <w:color w:val="212529"/>
          <w:sz w:val="22"/>
          <w:szCs w:val="22"/>
          <w:highlight w:val="white"/>
        </w:rPr>
        <w:t xml:space="preserve"> </w:t>
      </w:r>
      <w:r w:rsidRPr="00E340FE">
        <w:rPr>
          <w:rFonts w:ascii="Times New Roman" w:hAnsi="Times New Roman" w:cs="Times New Roman"/>
          <w:color w:val="000000"/>
          <w:sz w:val="22"/>
          <w:szCs w:val="22"/>
          <w:highlight w:val="white"/>
        </w:rPr>
        <w:t>Referred to Insurance and Labor Cmte</w:t>
      </w:r>
      <w:r w:rsidRPr="00E340FE">
        <w:rPr>
          <w:rFonts w:ascii="Times New Roman" w:hAnsi="Times New Roman" w:cs="Times New Roman"/>
          <w:sz w:val="22"/>
          <w:szCs w:val="22"/>
          <w:highlight w:val="white"/>
        </w:rPr>
        <w:t xml:space="preserve">, </w:t>
      </w:r>
      <w:r w:rsidRPr="00E340FE">
        <w:rPr>
          <w:rFonts w:ascii="Times New Roman" w:hAnsi="Times New Roman" w:cs="Times New Roman"/>
          <w:color w:val="00B050"/>
          <w:sz w:val="22"/>
          <w:szCs w:val="22"/>
          <w:highlight w:val="white"/>
        </w:rPr>
        <w:t>Passed Cmte, Pending Rules Cmte</w:t>
      </w:r>
    </w:p>
    <w:p w:rsidR="00E340FE" w:rsidRPr="00E340FE" w:rsidRDefault="00E340FE" w:rsidP="00E340FE">
      <w:pPr>
        <w:rPr>
          <w:rFonts w:ascii="Times New Roman" w:hAnsi="Times New Roman" w:cs="Times New Roman"/>
          <w:b/>
          <w:sz w:val="22"/>
          <w:szCs w:val="22"/>
        </w:rPr>
      </w:pPr>
    </w:p>
    <w:p w:rsidR="00E340FE" w:rsidRPr="00E340FE" w:rsidRDefault="00E73E81" w:rsidP="00E340FE">
      <w:pPr>
        <w:rPr>
          <w:rFonts w:ascii="Times New Roman" w:hAnsi="Times New Roman" w:cs="Times New Roman"/>
          <w:sz w:val="22"/>
          <w:szCs w:val="22"/>
        </w:rPr>
      </w:pPr>
      <w:hyperlink r:id="rId32">
        <w:r w:rsidR="00E340FE" w:rsidRPr="00E340FE">
          <w:rPr>
            <w:rFonts w:ascii="Times New Roman" w:hAnsi="Times New Roman" w:cs="Times New Roman"/>
            <w:color w:val="1155CC"/>
            <w:sz w:val="22"/>
            <w:szCs w:val="22"/>
            <w:u w:val="single"/>
          </w:rPr>
          <w:t>SB 84,</w:t>
        </w:r>
      </w:hyperlink>
      <w:r w:rsidR="00E340FE" w:rsidRPr="00E340FE">
        <w:rPr>
          <w:rFonts w:ascii="Times New Roman" w:hAnsi="Times New Roman" w:cs="Times New Roman"/>
          <w:sz w:val="22"/>
          <w:szCs w:val="22"/>
        </w:rPr>
        <w:t xml:space="preserve">  “Georgia Uniform Securities Act of 2008” (Sen. Chuck Hufstetler – R)</w:t>
      </w:r>
    </w:p>
    <w:p w:rsidR="00E340FE" w:rsidRPr="00E340FE" w:rsidRDefault="00E340FE" w:rsidP="00E340FE">
      <w:pPr>
        <w:jc w:val="both"/>
        <w:rPr>
          <w:rFonts w:ascii="Times New Roman" w:hAnsi="Times New Roman" w:cs="Times New Roman"/>
          <w:color w:val="00B050"/>
          <w:sz w:val="22"/>
          <w:szCs w:val="22"/>
        </w:rPr>
      </w:pPr>
      <w:r w:rsidRPr="00E340FE">
        <w:rPr>
          <w:rFonts w:ascii="Times New Roman" w:hAnsi="Times New Roman" w:cs="Times New Roman"/>
          <w:color w:val="212529"/>
          <w:sz w:val="22"/>
          <w:szCs w:val="22"/>
          <w:highlight w:val="white"/>
        </w:rPr>
        <w:t xml:space="preserve">To provide for financial protections for elder and disabled adults who may be victims of financial exploitation; to provide for reporting and notice requirements; to provide for the delay of disbursements or transactions that may result in such financial exploitation; to provide for civil and administrative liability protections; to provide for certain disclosures and access to records.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Banking and Financial Institutions Cmte, Passed Cmte, Pending Rules Cmte</w:t>
      </w:r>
    </w:p>
    <w:p w:rsidR="00E340FE" w:rsidRPr="00E340FE" w:rsidRDefault="00E340FE" w:rsidP="00E340FE">
      <w:pPr>
        <w:rPr>
          <w:rFonts w:ascii="Times New Roman" w:hAnsi="Times New Roman" w:cs="Times New Roman"/>
          <w:sz w:val="22"/>
          <w:szCs w:val="22"/>
        </w:rPr>
      </w:pPr>
    </w:p>
    <w:p w:rsidR="00E340FE" w:rsidRPr="00E340FE" w:rsidRDefault="00E340FE" w:rsidP="00E340FE">
      <w:pPr>
        <w:jc w:val="center"/>
        <w:rPr>
          <w:rFonts w:ascii="Times New Roman" w:hAnsi="Times New Roman" w:cs="Times New Roman"/>
          <w:b/>
          <w:sz w:val="22"/>
          <w:szCs w:val="22"/>
        </w:rPr>
      </w:pPr>
      <w:bookmarkStart w:id="2" w:name="bookmark=id.swvtz5pqolsq" w:colFirst="0" w:colLast="0"/>
      <w:bookmarkEnd w:id="2"/>
      <w:r w:rsidRPr="00E340FE">
        <w:rPr>
          <w:rFonts w:ascii="Times New Roman" w:hAnsi="Times New Roman" w:cs="Times New Roman"/>
          <w:b/>
          <w:sz w:val="22"/>
          <w:szCs w:val="22"/>
        </w:rPr>
        <w:lastRenderedPageBreak/>
        <w:t>Business</w:t>
      </w:r>
    </w:p>
    <w:p w:rsidR="00E340FE" w:rsidRPr="00E340FE" w:rsidRDefault="00E340FE" w:rsidP="00E340FE">
      <w:pPr>
        <w:jc w:val="both"/>
        <w:rPr>
          <w:rFonts w:ascii="Times New Roman" w:hAnsi="Times New Roman" w:cs="Times New Roman"/>
          <w:b/>
          <w:sz w:val="22"/>
          <w:szCs w:val="22"/>
        </w:rPr>
      </w:pPr>
    </w:p>
    <w:p w:rsidR="00E340FE" w:rsidRPr="00E340FE" w:rsidRDefault="00E73E81" w:rsidP="00E340FE">
      <w:pPr>
        <w:jc w:val="both"/>
        <w:rPr>
          <w:rFonts w:ascii="Times New Roman" w:hAnsi="Times New Roman" w:cs="Times New Roman"/>
          <w:color w:val="273E47"/>
          <w:sz w:val="22"/>
          <w:szCs w:val="22"/>
        </w:rPr>
      </w:pPr>
      <w:hyperlink r:id="rId33">
        <w:r w:rsidR="00E340FE" w:rsidRPr="00E340FE">
          <w:rPr>
            <w:rFonts w:ascii="Times New Roman" w:hAnsi="Times New Roman" w:cs="Times New Roman"/>
            <w:color w:val="1155CC"/>
            <w:sz w:val="22"/>
            <w:szCs w:val="22"/>
            <w:u w:val="single"/>
          </w:rPr>
          <w:t>HB 275,</w:t>
        </w:r>
      </w:hyperlink>
      <w:r w:rsidR="00E340FE" w:rsidRPr="00E340FE">
        <w:rPr>
          <w:rFonts w:ascii="Times New Roman" w:hAnsi="Times New Roman" w:cs="Times New Roman"/>
          <w:sz w:val="22"/>
          <w:szCs w:val="22"/>
        </w:rPr>
        <w:t xml:space="preserve">  </w:t>
      </w:r>
      <w:r w:rsidR="00E340FE" w:rsidRPr="00E340FE">
        <w:rPr>
          <w:rFonts w:ascii="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rsidR="00E340FE" w:rsidRPr="00E340FE" w:rsidRDefault="00E340FE" w:rsidP="00E340FE">
      <w:pPr>
        <w:jc w:val="both"/>
        <w:rPr>
          <w:rFonts w:ascii="Times New Roman" w:hAnsi="Times New Roman" w:cs="Times New Roman"/>
          <w:color w:val="00B050"/>
          <w:sz w:val="22"/>
          <w:szCs w:val="22"/>
        </w:rPr>
      </w:pPr>
      <w:r w:rsidRPr="00E340FE">
        <w:rPr>
          <w:rFonts w:ascii="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Judiciary Cmte</w:t>
      </w:r>
    </w:p>
    <w:p w:rsidR="00E340FE" w:rsidRPr="00E340FE" w:rsidRDefault="00E340FE" w:rsidP="00E340FE">
      <w:pPr>
        <w:jc w:val="both"/>
        <w:rPr>
          <w:rFonts w:ascii="Times New Roman" w:hAnsi="Times New Roman" w:cs="Times New Roman"/>
          <w:b/>
          <w:color w:val="000000"/>
          <w:sz w:val="22"/>
          <w:szCs w:val="22"/>
        </w:rPr>
      </w:pPr>
    </w:p>
    <w:p w:rsidR="00E340FE" w:rsidRPr="00E340FE" w:rsidRDefault="00E340FE" w:rsidP="00E340FE">
      <w:pPr>
        <w:jc w:val="center"/>
        <w:rPr>
          <w:rFonts w:ascii="Times New Roman" w:hAnsi="Times New Roman" w:cs="Times New Roman"/>
          <w:b/>
          <w:sz w:val="22"/>
          <w:szCs w:val="22"/>
        </w:rPr>
      </w:pPr>
      <w:bookmarkStart w:id="3" w:name="bookmark=id.kl6x038chjym" w:colFirst="0" w:colLast="0"/>
      <w:bookmarkEnd w:id="3"/>
      <w:r w:rsidRPr="00E340FE">
        <w:rPr>
          <w:rFonts w:ascii="Times New Roman" w:hAnsi="Times New Roman" w:cs="Times New Roman"/>
          <w:b/>
          <w:sz w:val="22"/>
          <w:szCs w:val="22"/>
        </w:rPr>
        <w:t xml:space="preserve">City &amp; County Governments and Regional Commissions </w:t>
      </w:r>
    </w:p>
    <w:p w:rsidR="00E340FE" w:rsidRPr="00E340FE" w:rsidRDefault="00E340FE" w:rsidP="00E340FE">
      <w:pPr>
        <w:jc w:val="center"/>
        <w:rPr>
          <w:rFonts w:ascii="Times New Roman" w:hAnsi="Times New Roman" w:cs="Times New Roman"/>
          <w:b/>
          <w:sz w:val="22"/>
          <w:szCs w:val="22"/>
        </w:rPr>
      </w:pPr>
    </w:p>
    <w:p w:rsidR="00E340FE" w:rsidRPr="00E340FE" w:rsidRDefault="00E73E81" w:rsidP="00E340FE">
      <w:pPr>
        <w:jc w:val="both"/>
        <w:rPr>
          <w:rFonts w:ascii="Times New Roman" w:hAnsi="Times New Roman" w:cs="Times New Roman"/>
          <w:color w:val="212529"/>
          <w:sz w:val="22"/>
          <w:szCs w:val="22"/>
          <w:highlight w:val="white"/>
        </w:rPr>
      </w:pPr>
      <w:hyperlink r:id="rId34">
        <w:r w:rsidR="00E340FE" w:rsidRPr="00E340FE">
          <w:rPr>
            <w:rFonts w:ascii="Times New Roman" w:hAnsi="Times New Roman" w:cs="Times New Roman"/>
            <w:color w:val="1155CC"/>
            <w:sz w:val="22"/>
            <w:szCs w:val="22"/>
            <w:highlight w:val="white"/>
            <w:u w:val="single"/>
          </w:rPr>
          <w:t>HB 42,</w:t>
        </w:r>
      </w:hyperlink>
      <w:r w:rsidR="00E340FE" w:rsidRPr="00E340FE">
        <w:rPr>
          <w:rFonts w:ascii="Times New Roman" w:hAnsi="Times New Roman" w:cs="Times New Roman"/>
          <w:color w:val="212529"/>
          <w:sz w:val="22"/>
          <w:szCs w:val="22"/>
          <w:highlight w:val="white"/>
        </w:rPr>
        <w:t xml:space="preserve"> Ad Valorem Tax; County Tax Commissioner Duties (Rep. Marvin Lim - D)</w:t>
      </w:r>
    </w:p>
    <w:p w:rsidR="00E340FE" w:rsidRPr="00E340FE" w:rsidRDefault="00E340FE" w:rsidP="00E340FE">
      <w:pPr>
        <w:jc w:val="both"/>
        <w:rPr>
          <w:rFonts w:ascii="Times New Roman" w:hAnsi="Times New Roman" w:cs="Times New Roman"/>
          <w:color w:val="000000"/>
          <w:sz w:val="22"/>
          <w:szCs w:val="22"/>
          <w:highlight w:val="white"/>
        </w:rPr>
      </w:pPr>
      <w:r w:rsidRPr="00E340FE">
        <w:rPr>
          <w:rFonts w:ascii="Times New Roman" w:hAnsi="Times New Roman" w:cs="Times New Roman"/>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sidRPr="00E340FE">
        <w:rPr>
          <w:rFonts w:ascii="Times New Roman" w:hAnsi="Times New Roman" w:cs="Times New Roman"/>
          <w:b/>
          <w:color w:val="212529"/>
          <w:sz w:val="22"/>
          <w:szCs w:val="22"/>
          <w:highlight w:val="white"/>
        </w:rPr>
        <w:t>Status:</w:t>
      </w:r>
      <w:r w:rsidRPr="00E340FE">
        <w:rPr>
          <w:rFonts w:ascii="Times New Roman" w:hAnsi="Times New Roman" w:cs="Times New Roman"/>
          <w:color w:val="212529"/>
          <w:sz w:val="22"/>
          <w:szCs w:val="22"/>
          <w:highlight w:val="white"/>
        </w:rPr>
        <w:t xml:space="preserve"> </w:t>
      </w:r>
      <w:r w:rsidRPr="00E340FE">
        <w:rPr>
          <w:rFonts w:ascii="Times New Roman" w:hAnsi="Times New Roman" w:cs="Times New Roman"/>
          <w:color w:val="000000"/>
          <w:sz w:val="22"/>
          <w:szCs w:val="22"/>
          <w:highlight w:val="white"/>
        </w:rPr>
        <w:t>Referred to Ways &amp; Means Cmte</w:t>
      </w:r>
    </w:p>
    <w:p w:rsidR="00E340FE" w:rsidRPr="00E340FE" w:rsidRDefault="00E340FE" w:rsidP="00E340FE">
      <w:pPr>
        <w:jc w:val="both"/>
        <w:rPr>
          <w:rFonts w:ascii="Times New Roman" w:hAnsi="Times New Roman" w:cs="Times New Roman"/>
          <w:sz w:val="22"/>
          <w:szCs w:val="22"/>
        </w:rPr>
      </w:pPr>
    </w:p>
    <w:p w:rsidR="00E340FE" w:rsidRPr="00E340FE" w:rsidRDefault="00E73E81" w:rsidP="00E340FE">
      <w:pPr>
        <w:jc w:val="both"/>
        <w:rPr>
          <w:rFonts w:ascii="Times New Roman" w:hAnsi="Times New Roman" w:cs="Times New Roman"/>
          <w:sz w:val="22"/>
          <w:szCs w:val="22"/>
        </w:rPr>
      </w:pPr>
      <w:hyperlink r:id="rId35">
        <w:r w:rsidR="00E340FE" w:rsidRPr="00E340FE">
          <w:rPr>
            <w:rFonts w:ascii="Times New Roman" w:hAnsi="Times New Roman" w:cs="Times New Roman"/>
            <w:color w:val="1155CC"/>
            <w:sz w:val="22"/>
            <w:szCs w:val="22"/>
            <w:u w:val="single"/>
          </w:rPr>
          <w:t>HB 72,</w:t>
        </w:r>
      </w:hyperlink>
      <w:r w:rsidR="00E340FE" w:rsidRPr="00E340FE">
        <w:rPr>
          <w:rFonts w:ascii="Times New Roman" w:hAnsi="Times New Roman" w:cs="Times New Roman"/>
          <w:sz w:val="22"/>
          <w:szCs w:val="22"/>
        </w:rPr>
        <w:t xml:space="preserve"> Revise provisions relating to compensation and benefits for employees and members of governing bodies (Rep. Debra Bazemore - D)</w:t>
      </w:r>
    </w:p>
    <w:p w:rsidR="00E340FE" w:rsidRPr="00E340FE" w:rsidRDefault="00E340FE" w:rsidP="00E340FE">
      <w:pPr>
        <w:jc w:val="both"/>
        <w:rPr>
          <w:rFonts w:ascii="Times New Roman" w:hAnsi="Times New Roman" w:cs="Times New Roman"/>
          <w:color w:val="000000"/>
          <w:sz w:val="22"/>
          <w:szCs w:val="22"/>
          <w:highlight w:val="white"/>
        </w:rPr>
      </w:pPr>
      <w:r w:rsidRPr="00E340FE">
        <w:rPr>
          <w:rFonts w:ascii="Times New Roman" w:hAnsi="Times New Roman" w:cs="Times New Roman"/>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sidRPr="00E340FE">
        <w:rPr>
          <w:rFonts w:ascii="Times New Roman" w:hAnsi="Times New Roman" w:cs="Times New Roman"/>
          <w:b/>
          <w:color w:val="212529"/>
          <w:sz w:val="22"/>
          <w:szCs w:val="22"/>
          <w:highlight w:val="white"/>
        </w:rPr>
        <w:t>Status:</w:t>
      </w:r>
      <w:r w:rsidRPr="00E340FE">
        <w:rPr>
          <w:rFonts w:ascii="Times New Roman" w:hAnsi="Times New Roman" w:cs="Times New Roman"/>
          <w:color w:val="212529"/>
          <w:sz w:val="22"/>
          <w:szCs w:val="22"/>
          <w:highlight w:val="white"/>
        </w:rPr>
        <w:t xml:space="preserve"> </w:t>
      </w:r>
      <w:r w:rsidRPr="00E340FE">
        <w:rPr>
          <w:rFonts w:ascii="Times New Roman" w:hAnsi="Times New Roman" w:cs="Times New Roman"/>
          <w:color w:val="000000"/>
          <w:sz w:val="22"/>
          <w:szCs w:val="22"/>
          <w:highlight w:val="white"/>
        </w:rPr>
        <w:t xml:space="preserve">Referred to Governmental Affairs Cmte  </w:t>
      </w:r>
    </w:p>
    <w:p w:rsidR="00E340FE" w:rsidRPr="00E340FE" w:rsidRDefault="00E340FE" w:rsidP="00E340FE">
      <w:pPr>
        <w:jc w:val="both"/>
        <w:rPr>
          <w:rFonts w:ascii="Times New Roman" w:hAnsi="Times New Roman" w:cs="Times New Roman"/>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36">
        <w:r w:rsidR="00E340FE" w:rsidRPr="00E340FE">
          <w:rPr>
            <w:rFonts w:ascii="Times New Roman" w:hAnsi="Times New Roman" w:cs="Times New Roman"/>
            <w:color w:val="1155CC"/>
            <w:sz w:val="22"/>
            <w:szCs w:val="22"/>
            <w:highlight w:val="white"/>
            <w:u w:val="single"/>
          </w:rPr>
          <w:t>HB 77,</w:t>
        </w:r>
      </w:hyperlink>
      <w:r w:rsidR="00E340FE" w:rsidRPr="00E340FE">
        <w:rPr>
          <w:rFonts w:ascii="Times New Roman" w:hAnsi="Times New Roman" w:cs="Times New Roman"/>
          <w:sz w:val="22"/>
          <w:szCs w:val="22"/>
          <w:highlight w:val="white"/>
        </w:rPr>
        <w:t xml:space="preserve"> Provide for a fourth judge in Dougherty Judicial Circuit (Rep. Gerald Greene - R)</w:t>
      </w:r>
    </w:p>
    <w:p w:rsidR="00E340FE" w:rsidRPr="00E340FE" w:rsidRDefault="00E340FE" w:rsidP="00E340FE">
      <w:pPr>
        <w:jc w:val="both"/>
        <w:rPr>
          <w:rFonts w:ascii="Times New Roman" w:hAnsi="Times New Roman" w:cs="Times New Roman"/>
          <w:color w:val="00B050"/>
          <w:sz w:val="22"/>
          <w:szCs w:val="22"/>
        </w:rPr>
      </w:pPr>
      <w:r w:rsidRPr="00E340FE">
        <w:rPr>
          <w:rFonts w:ascii="Times New Roman" w:hAnsi="Times New Roman" w:cs="Times New Roman"/>
          <w:color w:val="212529"/>
          <w:sz w:val="22"/>
          <w:szCs w:val="22"/>
          <w:highlight w:val="white"/>
        </w:rPr>
        <w:t xml:space="preserve">Relating to the number of judges of superior courts, so as to provide for a fourth judge of the superior courts of the Dougherty Judicial Circuit. </w:t>
      </w:r>
      <w:r w:rsidRPr="00E340FE">
        <w:rPr>
          <w:rFonts w:ascii="Times New Roman" w:hAnsi="Times New Roman" w:cs="Times New Roman"/>
          <w:b/>
          <w:color w:val="212529"/>
          <w:sz w:val="22"/>
          <w:szCs w:val="22"/>
          <w:highlight w:val="white"/>
        </w:rPr>
        <w:t>Status:</w:t>
      </w:r>
      <w:r w:rsidRPr="00E340FE">
        <w:rPr>
          <w:rFonts w:ascii="Times New Roman" w:hAnsi="Times New Roman" w:cs="Times New Roman"/>
          <w:color w:val="212529"/>
          <w:sz w:val="22"/>
          <w:szCs w:val="22"/>
          <w:highlight w:val="white"/>
        </w:rPr>
        <w:t xml:space="preserve"> </w:t>
      </w:r>
      <w:r w:rsidRPr="00E340FE">
        <w:rPr>
          <w:rFonts w:ascii="Times New Roman" w:hAnsi="Times New Roman" w:cs="Times New Roman"/>
          <w:color w:val="000000"/>
          <w:sz w:val="22"/>
          <w:szCs w:val="22"/>
          <w:highlight w:val="white"/>
        </w:rPr>
        <w:t xml:space="preserve">Referred to Judiciary Cmte, </w:t>
      </w:r>
      <w:r w:rsidRPr="00E340FE">
        <w:rPr>
          <w:rFonts w:ascii="Times New Roman" w:hAnsi="Times New Roman" w:cs="Times New Roman"/>
          <w:color w:val="000000"/>
          <w:sz w:val="22"/>
          <w:szCs w:val="22"/>
        </w:rPr>
        <w:t xml:space="preserve">Passed Cmte by </w:t>
      </w:r>
      <w:r w:rsidRPr="00E340FE">
        <w:rPr>
          <w:rFonts w:ascii="Times New Roman" w:hAnsi="Times New Roman" w:cs="Times New Roman"/>
          <w:sz w:val="22"/>
          <w:szCs w:val="22"/>
        </w:rPr>
        <w:t>Substitute</w:t>
      </w:r>
      <w:r w:rsidRPr="00E340FE">
        <w:rPr>
          <w:rFonts w:ascii="Times New Roman" w:hAnsi="Times New Roman" w:cs="Times New Roman"/>
          <w:color w:val="000000"/>
          <w:sz w:val="22"/>
          <w:szCs w:val="22"/>
        </w:rPr>
        <w:t xml:space="preserve">, Pending Rules Cmte, </w:t>
      </w:r>
      <w:r w:rsidRPr="00E340FE">
        <w:rPr>
          <w:rFonts w:ascii="Times New Roman" w:hAnsi="Times New Roman" w:cs="Times New Roman"/>
          <w:color w:val="00B050"/>
          <w:sz w:val="22"/>
          <w:szCs w:val="22"/>
        </w:rPr>
        <w:t>Passed House, Referred to Senate Judiciary Cmte</w:t>
      </w:r>
    </w:p>
    <w:p w:rsidR="00E340FE" w:rsidRPr="00E340FE" w:rsidRDefault="00E340FE" w:rsidP="00E340FE">
      <w:pPr>
        <w:jc w:val="both"/>
        <w:rPr>
          <w:rFonts w:ascii="Times New Roman" w:hAnsi="Times New Roman" w:cs="Times New Roman"/>
          <w:color w:val="212529"/>
          <w:sz w:val="22"/>
          <w:szCs w:val="22"/>
          <w:highlight w:val="white"/>
        </w:rPr>
      </w:pPr>
    </w:p>
    <w:p w:rsidR="00E340FE" w:rsidRPr="00E340FE" w:rsidRDefault="00E73E81" w:rsidP="00E340FE">
      <w:pPr>
        <w:jc w:val="both"/>
        <w:rPr>
          <w:rFonts w:ascii="Times New Roman" w:hAnsi="Times New Roman" w:cs="Times New Roman"/>
          <w:color w:val="212529"/>
          <w:sz w:val="22"/>
          <w:szCs w:val="22"/>
          <w:highlight w:val="white"/>
        </w:rPr>
      </w:pPr>
      <w:hyperlink r:id="rId37">
        <w:r w:rsidR="00E340FE" w:rsidRPr="00E340FE">
          <w:rPr>
            <w:rFonts w:ascii="Times New Roman" w:hAnsi="Times New Roman" w:cs="Times New Roman"/>
            <w:color w:val="1155CC"/>
            <w:sz w:val="22"/>
            <w:szCs w:val="22"/>
            <w:highlight w:val="white"/>
            <w:u w:val="single"/>
          </w:rPr>
          <w:t>HB 132,</w:t>
        </w:r>
      </w:hyperlink>
      <w:r w:rsidR="00E340FE" w:rsidRPr="00E340FE">
        <w:rPr>
          <w:rFonts w:ascii="Times New Roman" w:hAnsi="Times New Roman" w:cs="Times New Roman"/>
          <w:color w:val="212529"/>
          <w:sz w:val="22"/>
          <w:szCs w:val="22"/>
          <w:highlight w:val="white"/>
        </w:rPr>
        <w:t xml:space="preserve">  Authorize certain uses of ungraded lumber in GA state standard codes (Rep. David Jenkins - R)</w:t>
      </w:r>
    </w:p>
    <w:p w:rsidR="00E340FE" w:rsidRPr="00E340FE" w:rsidRDefault="00E340FE" w:rsidP="00E340FE">
      <w:pPr>
        <w:jc w:val="both"/>
        <w:rPr>
          <w:rFonts w:ascii="Times New Roman" w:hAnsi="Times New Roman" w:cs="Times New Roman"/>
          <w:color w:val="000000"/>
          <w:sz w:val="22"/>
          <w:szCs w:val="22"/>
          <w:highlight w:val="white"/>
        </w:rPr>
      </w:pPr>
      <w:r w:rsidRPr="00E340FE">
        <w:rPr>
          <w:rFonts w:ascii="Times New Roman" w:hAnsi="Times New Roman" w:cs="Times New Roman"/>
          <w:color w:val="212529"/>
          <w:sz w:val="22"/>
          <w:szCs w:val="22"/>
          <w:highlight w:val="white"/>
        </w:rPr>
        <w:t xml:space="preserve">Relating to an amendment of the GA Codes, so as to authorize certain uses of ungraded lumber.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0000"/>
          <w:sz w:val="22"/>
          <w:szCs w:val="22"/>
          <w:highlight w:val="white"/>
        </w:rPr>
        <w:t xml:space="preserve">Referred to Agriculture and Consumer Affairs Cmte, </w:t>
      </w:r>
      <w:r w:rsidRPr="00E340FE">
        <w:rPr>
          <w:rFonts w:ascii="Times New Roman" w:hAnsi="Times New Roman" w:cs="Times New Roman"/>
          <w:color w:val="00B050"/>
          <w:sz w:val="22"/>
          <w:szCs w:val="22"/>
          <w:highlight w:val="white"/>
        </w:rPr>
        <w:t>Passed Cmte, Pending Rules Cmte</w:t>
      </w:r>
    </w:p>
    <w:p w:rsidR="00E340FE" w:rsidRPr="00E340FE" w:rsidRDefault="00E340FE" w:rsidP="00E340FE">
      <w:pPr>
        <w:jc w:val="both"/>
        <w:rPr>
          <w:rFonts w:ascii="Times New Roman" w:hAnsi="Times New Roman" w:cs="Times New Roman"/>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38">
        <w:r w:rsidR="00E340FE" w:rsidRPr="00E340FE">
          <w:rPr>
            <w:rFonts w:ascii="Times New Roman" w:hAnsi="Times New Roman" w:cs="Times New Roman"/>
            <w:color w:val="1155CC"/>
            <w:sz w:val="22"/>
            <w:szCs w:val="22"/>
            <w:highlight w:val="white"/>
            <w:u w:val="single"/>
          </w:rPr>
          <w:t>HB 160,</w:t>
        </w:r>
      </w:hyperlink>
      <w:r w:rsidR="00E340FE" w:rsidRPr="00E340FE">
        <w:rPr>
          <w:rFonts w:ascii="Times New Roman" w:hAnsi="Times New Roman" w:cs="Times New Roman"/>
          <w:sz w:val="22"/>
          <w:szCs w:val="22"/>
          <w:highlight w:val="white"/>
        </w:rPr>
        <w:t xml:space="preserve"> City of Albany Community Improvement District Act (Rep. Gerald Greene) </w:t>
      </w:r>
    </w:p>
    <w:p w:rsidR="00E340FE" w:rsidRPr="00E340FE" w:rsidRDefault="00E340FE" w:rsidP="00E340FE">
      <w:pPr>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t xml:space="preserve">To provide for the creation of one or more community improvement districts in the City of Albany; to provide for related matters.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House Intragovernmental Operations, Passed Cmte, Passed House, Sent to Senate</w:t>
      </w:r>
    </w:p>
    <w:p w:rsidR="00E340FE" w:rsidRPr="00E340FE" w:rsidRDefault="00E340FE" w:rsidP="00E340FE">
      <w:pPr>
        <w:jc w:val="both"/>
        <w:rPr>
          <w:rFonts w:ascii="Times New Roman" w:hAnsi="Times New Roman" w:cs="Times New Roman"/>
          <w:color w:val="212529"/>
          <w:sz w:val="22"/>
          <w:szCs w:val="22"/>
          <w:highlight w:val="white"/>
        </w:rPr>
      </w:pPr>
    </w:p>
    <w:p w:rsidR="00E340FE" w:rsidRPr="00E340FE" w:rsidRDefault="00E73E81" w:rsidP="00E340FE">
      <w:pPr>
        <w:jc w:val="both"/>
        <w:rPr>
          <w:rFonts w:ascii="Times New Roman" w:hAnsi="Times New Roman" w:cs="Times New Roman"/>
          <w:color w:val="212529"/>
          <w:sz w:val="22"/>
          <w:szCs w:val="22"/>
          <w:highlight w:val="white"/>
        </w:rPr>
      </w:pPr>
      <w:hyperlink r:id="rId39">
        <w:r w:rsidR="00E340FE" w:rsidRPr="00E340FE">
          <w:rPr>
            <w:rFonts w:ascii="Times New Roman" w:hAnsi="Times New Roman" w:cs="Times New Roman"/>
            <w:color w:val="1155CC"/>
            <w:sz w:val="22"/>
            <w:szCs w:val="22"/>
            <w:highlight w:val="white"/>
            <w:u w:val="single"/>
          </w:rPr>
          <w:t>HB 193,</w:t>
        </w:r>
      </w:hyperlink>
      <w:r w:rsidR="00E340FE" w:rsidRPr="00E340FE">
        <w:rPr>
          <w:rFonts w:ascii="Times New Roman" w:hAnsi="Times New Roman" w:cs="Times New Roman"/>
          <w:color w:val="212529"/>
          <w:sz w:val="22"/>
          <w:szCs w:val="22"/>
          <w:highlight w:val="white"/>
        </w:rPr>
        <w:t xml:space="preserve"> Increase value of certain public works construction contracts (Rep. Victor Anderson - R) </w:t>
      </w:r>
    </w:p>
    <w:p w:rsidR="00E340FE" w:rsidRPr="00E340FE" w:rsidRDefault="00E340FE" w:rsidP="00E340FE">
      <w:pPr>
        <w:jc w:val="both"/>
        <w:rPr>
          <w:rFonts w:ascii="Times New Roman" w:hAnsi="Times New Roman" w:cs="Times New Roman"/>
          <w:color w:val="000000"/>
          <w:sz w:val="22"/>
          <w:szCs w:val="22"/>
          <w:highlight w:val="white"/>
        </w:rPr>
      </w:pPr>
      <w:r w:rsidRPr="00E340FE">
        <w:rPr>
          <w:rFonts w:ascii="Times New Roman" w:hAnsi="Times New Roman" w:cs="Times New Roman"/>
          <w:color w:val="212529"/>
          <w:sz w:val="22"/>
          <w:szCs w:val="22"/>
          <w:highlight w:val="white"/>
        </w:rPr>
        <w:t xml:space="preserve">Relating to public works contracting and bidding requirements, so as to increase the dollar values of certain public works construction contracts exempt from bidding requirements.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0000"/>
          <w:sz w:val="22"/>
          <w:szCs w:val="22"/>
          <w:highlight w:val="white"/>
        </w:rPr>
        <w:t>Referred to Governmental Affairs Cmte</w:t>
      </w:r>
    </w:p>
    <w:p w:rsidR="00E340FE" w:rsidRPr="00E340FE" w:rsidRDefault="00E340FE" w:rsidP="00E340FE">
      <w:pPr>
        <w:jc w:val="both"/>
        <w:rPr>
          <w:rFonts w:ascii="Times New Roman" w:hAnsi="Times New Roman" w:cs="Times New Roman"/>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40">
        <w:r w:rsidR="00E340FE" w:rsidRPr="00E340FE">
          <w:rPr>
            <w:rFonts w:ascii="Times New Roman" w:hAnsi="Times New Roman" w:cs="Times New Roman"/>
            <w:color w:val="1155CC"/>
            <w:sz w:val="22"/>
            <w:szCs w:val="22"/>
            <w:highlight w:val="white"/>
            <w:u w:val="single"/>
          </w:rPr>
          <w:t>HB 204,</w:t>
        </w:r>
      </w:hyperlink>
      <w:r w:rsidR="00E340FE" w:rsidRPr="00E340FE">
        <w:rPr>
          <w:rFonts w:ascii="Times New Roman" w:hAnsi="Times New Roman" w:cs="Times New Roman"/>
          <w:sz w:val="22"/>
          <w:szCs w:val="22"/>
          <w:highlight w:val="white"/>
        </w:rPr>
        <w:t xml:space="preserve"> Georgia Municipal Court Clerks’ Council (Rep. Bill Yearta -  R) </w:t>
      </w:r>
    </w:p>
    <w:p w:rsidR="00E340FE" w:rsidRPr="00E340FE" w:rsidRDefault="00E340FE" w:rsidP="00E340FE">
      <w:pPr>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t xml:space="preserve">Relating to municipal courts, so as to create the Georgia Municipal Court Clerks' Council; to provide for definitions; to provide for the membership, powers, and duties of the council; to provide for funding of the council; to provide for the status of the council and its members.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Judiciary Cmte</w:t>
      </w:r>
    </w:p>
    <w:p w:rsidR="00E340FE" w:rsidRPr="00E340FE" w:rsidRDefault="00E340FE" w:rsidP="00E340FE">
      <w:pPr>
        <w:jc w:val="both"/>
        <w:rPr>
          <w:rFonts w:ascii="Times New Roman" w:hAnsi="Times New Roman" w:cs="Times New Roman"/>
          <w:sz w:val="22"/>
          <w:szCs w:val="22"/>
        </w:rPr>
      </w:pPr>
    </w:p>
    <w:p w:rsidR="00E340FE" w:rsidRPr="00E340FE" w:rsidRDefault="00E73E81" w:rsidP="00E340FE">
      <w:pPr>
        <w:jc w:val="both"/>
        <w:rPr>
          <w:rFonts w:ascii="Times New Roman" w:hAnsi="Times New Roman" w:cs="Times New Roman"/>
          <w:color w:val="273E47"/>
          <w:sz w:val="22"/>
          <w:szCs w:val="22"/>
        </w:rPr>
      </w:pPr>
      <w:hyperlink r:id="rId41">
        <w:r w:rsidR="00E340FE" w:rsidRPr="00E340FE">
          <w:rPr>
            <w:rFonts w:ascii="Times New Roman" w:hAnsi="Times New Roman" w:cs="Times New Roman"/>
            <w:color w:val="1155CC"/>
            <w:sz w:val="22"/>
            <w:szCs w:val="22"/>
            <w:u w:val="single"/>
          </w:rPr>
          <w:t>HB 254,</w:t>
        </w:r>
      </w:hyperlink>
      <w:r w:rsidR="00E340FE" w:rsidRPr="00E340FE">
        <w:rPr>
          <w:rFonts w:ascii="Times New Roman" w:hAnsi="Times New Roman" w:cs="Times New Roman"/>
          <w:sz w:val="22"/>
          <w:szCs w:val="22"/>
        </w:rPr>
        <w:t xml:space="preserve"> </w:t>
      </w:r>
      <w:r w:rsidR="00E340FE" w:rsidRPr="00E340FE">
        <w:rPr>
          <w:rFonts w:ascii="Times New Roman" w:hAnsi="Times New Roman" w:cs="Times New Roman"/>
          <w:color w:val="273E47"/>
          <w:sz w:val="22"/>
          <w:szCs w:val="22"/>
        </w:rPr>
        <w:t xml:space="preserve">Alternative procedure for designation of official legal organ (Rep. David Jenkins - R) </w:t>
      </w:r>
    </w:p>
    <w:p w:rsidR="00E340FE" w:rsidRPr="00E340FE" w:rsidRDefault="00E340FE" w:rsidP="00E340FE">
      <w:pPr>
        <w:jc w:val="both"/>
        <w:rPr>
          <w:rFonts w:ascii="Times New Roman" w:hAnsi="Times New Roman" w:cs="Times New Roman"/>
          <w:color w:val="00B050"/>
          <w:sz w:val="22"/>
          <w:szCs w:val="22"/>
        </w:rPr>
      </w:pPr>
      <w:r w:rsidRPr="00E340FE">
        <w:rPr>
          <w:rFonts w:ascii="Times New Roman" w:hAnsi="Times New Roman" w:cs="Times New Roman"/>
          <w:color w:val="212529"/>
          <w:sz w:val="22"/>
          <w:szCs w:val="22"/>
          <w:highlight w:val="white"/>
        </w:rPr>
        <w:t xml:space="preserve">Relating to the requirements of an official legal organ, so as to provide an alternative procedure for the designation of the official legal organ; to amend Chapter 80 of Title 36 of the Official Code of Georgia Annotated, relating to provisions applicable to counties, municipal corporations, and other governmental entities, so as to provide an additional manner of publishing certain legal notices by counties and municipalities.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Judiciary Cmte</w:t>
      </w:r>
    </w:p>
    <w:p w:rsidR="00E340FE" w:rsidRPr="00E340FE" w:rsidRDefault="00E340FE" w:rsidP="00E340FE">
      <w:pPr>
        <w:jc w:val="both"/>
        <w:rPr>
          <w:rFonts w:ascii="Times New Roman" w:hAnsi="Times New Roman" w:cs="Times New Roman"/>
          <w:sz w:val="22"/>
          <w:szCs w:val="22"/>
        </w:rPr>
      </w:pPr>
    </w:p>
    <w:p w:rsidR="00E340FE" w:rsidRPr="00E340FE" w:rsidRDefault="00E73E81" w:rsidP="00E340FE">
      <w:pPr>
        <w:jc w:val="both"/>
        <w:rPr>
          <w:rFonts w:ascii="Times New Roman" w:hAnsi="Times New Roman" w:cs="Times New Roman"/>
          <w:sz w:val="22"/>
          <w:szCs w:val="22"/>
        </w:rPr>
      </w:pPr>
      <w:hyperlink r:id="rId42">
        <w:r w:rsidR="00E340FE" w:rsidRPr="00E340FE">
          <w:rPr>
            <w:rFonts w:ascii="Times New Roman" w:hAnsi="Times New Roman" w:cs="Times New Roman"/>
            <w:color w:val="1155CC"/>
            <w:sz w:val="22"/>
            <w:szCs w:val="22"/>
            <w:u w:val="single"/>
          </w:rPr>
          <w:t>HB 269,</w:t>
        </w:r>
      </w:hyperlink>
      <w:r w:rsidR="00E340FE" w:rsidRPr="00E340FE">
        <w:rPr>
          <w:rFonts w:ascii="Times New Roman" w:hAnsi="Times New Roman" w:cs="Times New Roman"/>
          <w:sz w:val="22"/>
          <w:szCs w:val="22"/>
        </w:rPr>
        <w:t xml:space="preserve"> Workforce Innovation and Opportunity Act (Rep. Shaw Blackmon - R) </w:t>
      </w:r>
    </w:p>
    <w:p w:rsidR="00E340FE" w:rsidRPr="00E340FE" w:rsidRDefault="00E340FE" w:rsidP="00E340FE">
      <w:pPr>
        <w:jc w:val="both"/>
        <w:rPr>
          <w:rFonts w:ascii="Times New Roman" w:hAnsi="Times New Roman" w:cs="Times New Roman"/>
          <w:color w:val="00B050"/>
          <w:sz w:val="22"/>
          <w:szCs w:val="22"/>
        </w:rPr>
      </w:pPr>
      <w:r w:rsidRPr="00E340FE">
        <w:rPr>
          <w:rFonts w:ascii="Times New Roman" w:hAnsi="Times New Roman" w:cs="Times New Roman"/>
          <w:color w:val="212529"/>
          <w:sz w:val="22"/>
          <w:szCs w:val="22"/>
          <w:highlight w:val="white"/>
        </w:rPr>
        <w:t>Relating to meetings open to the public, limitation on action to contest agency action, recording, notice of time and place, access to minutes, and telecommunications conferences, so as to authorize local workforce development boards, formed pursuant to the federal Workforce Innovation and Opportunity Act, and their associated committees and local officials to conduct meetings via teleconference</w:t>
      </w:r>
      <w:r w:rsidRPr="00E340FE">
        <w:rPr>
          <w:rFonts w:ascii="Times New Roman" w:hAnsi="Times New Roman" w:cs="Times New Roman"/>
          <w:sz w:val="22"/>
          <w:szCs w:val="22"/>
        </w:rPr>
        <w:t xml:space="preserve">. </w:t>
      </w:r>
      <w:r w:rsidRPr="00E340FE">
        <w:rPr>
          <w:rFonts w:ascii="Times New Roman" w:hAnsi="Times New Roman" w:cs="Times New Roman"/>
          <w:b/>
          <w:sz w:val="22"/>
          <w:szCs w:val="22"/>
        </w:rPr>
        <w:t xml:space="preserve">Status: </w:t>
      </w:r>
      <w:r w:rsidRPr="00E340FE">
        <w:rPr>
          <w:rFonts w:ascii="Times New Roman" w:hAnsi="Times New Roman" w:cs="Times New Roman"/>
          <w:color w:val="00B050"/>
          <w:sz w:val="22"/>
          <w:szCs w:val="22"/>
        </w:rPr>
        <w:t>Referred to Governmental Affairs Cmte</w:t>
      </w:r>
    </w:p>
    <w:p w:rsidR="00E340FE" w:rsidRPr="00E340FE" w:rsidRDefault="00E340FE" w:rsidP="00E340FE">
      <w:pPr>
        <w:jc w:val="both"/>
        <w:rPr>
          <w:rFonts w:ascii="Times New Roman" w:hAnsi="Times New Roman" w:cs="Times New Roman"/>
          <w:sz w:val="22"/>
          <w:szCs w:val="22"/>
        </w:rPr>
      </w:pPr>
    </w:p>
    <w:p w:rsidR="00E340FE" w:rsidRPr="00E340FE" w:rsidRDefault="00E73E81" w:rsidP="00E340FE">
      <w:pPr>
        <w:jc w:val="both"/>
        <w:rPr>
          <w:rFonts w:ascii="Times New Roman" w:hAnsi="Times New Roman" w:cs="Times New Roman"/>
          <w:color w:val="273E47"/>
          <w:sz w:val="22"/>
          <w:szCs w:val="22"/>
        </w:rPr>
      </w:pPr>
      <w:hyperlink r:id="rId43">
        <w:r w:rsidR="00E340FE" w:rsidRPr="00E340FE">
          <w:rPr>
            <w:rFonts w:ascii="Times New Roman" w:hAnsi="Times New Roman" w:cs="Times New Roman"/>
            <w:color w:val="1155CC"/>
            <w:sz w:val="22"/>
            <w:szCs w:val="22"/>
            <w:u w:val="single"/>
          </w:rPr>
          <w:t>HB 283,</w:t>
        </w:r>
      </w:hyperlink>
      <w:r w:rsidR="00E340FE" w:rsidRPr="00E340FE">
        <w:rPr>
          <w:rFonts w:ascii="Times New Roman" w:hAnsi="Times New Roman" w:cs="Times New Roman"/>
          <w:sz w:val="22"/>
          <w:szCs w:val="22"/>
        </w:rPr>
        <w:t xml:space="preserve"> To </w:t>
      </w:r>
      <w:r w:rsidR="00E340FE" w:rsidRPr="00E340FE">
        <w:rPr>
          <w:rFonts w:ascii="Times New Roman" w:hAnsi="Times New Roman" w:cs="Times New Roman"/>
          <w:color w:val="273E47"/>
          <w:sz w:val="22"/>
          <w:szCs w:val="22"/>
        </w:rPr>
        <w:t xml:space="preserve">Change manner and method of imposing and collecting taxes on newly manufactured single-family structures (Rep. Beth Camp - R) </w:t>
      </w:r>
    </w:p>
    <w:p w:rsidR="00E340FE" w:rsidRPr="00E340FE" w:rsidRDefault="00E340FE" w:rsidP="00E340FE">
      <w:pPr>
        <w:jc w:val="both"/>
        <w:rPr>
          <w:rFonts w:ascii="Times New Roman" w:hAnsi="Times New Roman" w:cs="Times New Roman"/>
          <w:color w:val="00B050"/>
          <w:sz w:val="22"/>
          <w:szCs w:val="22"/>
        </w:rPr>
      </w:pPr>
      <w:r w:rsidRPr="00E340FE">
        <w:rPr>
          <w:rFonts w:ascii="Times New Roman" w:hAnsi="Times New Roman" w:cs="Times New Roman"/>
          <w:color w:val="212529"/>
          <w:sz w:val="22"/>
          <w:szCs w:val="22"/>
          <w:highlight w:val="white"/>
        </w:rPr>
        <w:t xml:space="preserve">Relating to general provisions applicable to sales and use tax, so as to change the manner and method of imposing and collecting such taxes on new manufactured single-family structures; to provide for an exemption for pre-owned manufactured single-family structures.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Ways and Means Cmte</w:t>
      </w:r>
    </w:p>
    <w:p w:rsidR="00E340FE" w:rsidRPr="00E340FE" w:rsidRDefault="00E340FE" w:rsidP="00E340FE">
      <w:pPr>
        <w:jc w:val="both"/>
        <w:rPr>
          <w:rFonts w:ascii="Times New Roman" w:hAnsi="Times New Roman" w:cs="Times New Roman"/>
          <w:sz w:val="22"/>
          <w:szCs w:val="22"/>
        </w:rPr>
      </w:pPr>
    </w:p>
    <w:p w:rsidR="00E340FE" w:rsidRPr="00E340FE" w:rsidRDefault="00E73E81" w:rsidP="00E340FE">
      <w:pPr>
        <w:jc w:val="both"/>
        <w:rPr>
          <w:rFonts w:ascii="Times New Roman" w:hAnsi="Times New Roman" w:cs="Times New Roman"/>
          <w:sz w:val="22"/>
          <w:szCs w:val="22"/>
        </w:rPr>
      </w:pPr>
      <w:hyperlink r:id="rId44">
        <w:r w:rsidR="00E340FE" w:rsidRPr="00E340FE">
          <w:rPr>
            <w:rFonts w:ascii="Times New Roman" w:hAnsi="Times New Roman" w:cs="Times New Roman"/>
            <w:color w:val="1155CC"/>
            <w:sz w:val="22"/>
            <w:szCs w:val="22"/>
            <w:u w:val="single"/>
          </w:rPr>
          <w:t>HB 290,</w:t>
        </w:r>
      </w:hyperlink>
      <w:r w:rsidR="00E340FE" w:rsidRPr="00E340FE">
        <w:rPr>
          <w:rFonts w:ascii="Times New Roman" w:hAnsi="Times New Roman" w:cs="Times New Roman"/>
          <w:sz w:val="22"/>
          <w:szCs w:val="22"/>
        </w:rPr>
        <w:t xml:space="preserve"> Revise the Duties of the County Tax Commissioners (Rep. Mitchell Scoggins - R) </w:t>
      </w:r>
    </w:p>
    <w:p w:rsidR="00E340FE" w:rsidRPr="00E340FE" w:rsidRDefault="00E340FE" w:rsidP="00E340FE">
      <w:pPr>
        <w:jc w:val="both"/>
        <w:rPr>
          <w:rFonts w:ascii="Times New Roman" w:hAnsi="Times New Roman" w:cs="Times New Roman"/>
          <w:color w:val="00B050"/>
          <w:sz w:val="22"/>
          <w:szCs w:val="22"/>
        </w:rPr>
      </w:pPr>
      <w:r w:rsidRPr="00E340FE">
        <w:rPr>
          <w:rFonts w:ascii="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Ways and Means Cmte</w:t>
      </w:r>
    </w:p>
    <w:p w:rsidR="00E340FE" w:rsidRPr="00E340FE" w:rsidRDefault="00E340FE" w:rsidP="00E340FE">
      <w:pPr>
        <w:jc w:val="both"/>
        <w:rPr>
          <w:rFonts w:ascii="Times New Roman" w:hAnsi="Times New Roman" w:cs="Times New Roman"/>
          <w:sz w:val="22"/>
          <w:szCs w:val="22"/>
        </w:rPr>
      </w:pPr>
    </w:p>
    <w:p w:rsidR="00E340FE" w:rsidRDefault="00E73E81" w:rsidP="00B07F5C">
      <w:pPr>
        <w:jc w:val="both"/>
        <w:rPr>
          <w:rFonts w:ascii="Times New Roman" w:hAnsi="Times New Roman" w:cs="Times New Roman"/>
          <w:sz w:val="22"/>
          <w:szCs w:val="22"/>
        </w:rPr>
      </w:pPr>
      <w:hyperlink r:id="rId45">
        <w:r w:rsidR="00E340FE" w:rsidRPr="00E340FE">
          <w:rPr>
            <w:rFonts w:ascii="Times New Roman" w:hAnsi="Times New Roman" w:cs="Times New Roman"/>
            <w:color w:val="1155CC"/>
            <w:sz w:val="22"/>
            <w:szCs w:val="22"/>
            <w:u w:val="single"/>
          </w:rPr>
          <w:t>HR 118,</w:t>
        </w:r>
      </w:hyperlink>
      <w:r w:rsidR="00E340FE" w:rsidRPr="00E340FE">
        <w:rPr>
          <w:rFonts w:ascii="Times New Roman" w:hAnsi="Times New Roman" w:cs="Times New Roman"/>
          <w:sz w:val="22"/>
          <w:szCs w:val="22"/>
        </w:rPr>
        <w:t xml:space="preserve"> </w:t>
      </w:r>
      <w:r w:rsidR="00B07F5C">
        <w:rPr>
          <w:rFonts w:ascii="Times New Roman" w:hAnsi="Times New Roman" w:cs="Times New Roman"/>
          <w:sz w:val="22"/>
          <w:szCs w:val="22"/>
        </w:rPr>
        <w:t xml:space="preserve">Amendment to the Constitution to authorize county tax commissioners to waive certain delinquent ad valorem property taxes. (Rep. Bill Yearta </w:t>
      </w:r>
      <w:r w:rsidR="00B37AC8">
        <w:rPr>
          <w:rFonts w:ascii="Times New Roman" w:hAnsi="Times New Roman" w:cs="Times New Roman"/>
          <w:sz w:val="22"/>
          <w:szCs w:val="22"/>
        </w:rPr>
        <w:t>-</w:t>
      </w:r>
      <w:r w:rsidR="00B07F5C">
        <w:rPr>
          <w:rFonts w:ascii="Times New Roman" w:hAnsi="Times New Roman" w:cs="Times New Roman"/>
          <w:sz w:val="22"/>
          <w:szCs w:val="22"/>
        </w:rPr>
        <w:t xml:space="preserve"> R)</w:t>
      </w:r>
    </w:p>
    <w:p w:rsidR="00B07F5C" w:rsidRPr="00514D93" w:rsidRDefault="00B07F5C" w:rsidP="00B07F5C">
      <w:pPr>
        <w:jc w:val="both"/>
        <w:rPr>
          <w:rFonts w:ascii="Times New Roman" w:eastAsia="Times New Roman" w:hAnsi="Times New Roman" w:cs="Times New Roman"/>
          <w:color w:val="212529"/>
        </w:rPr>
      </w:pPr>
      <w:r w:rsidRPr="00514D93">
        <w:rPr>
          <w:rFonts w:ascii="Times New Roman" w:eastAsia="Times New Roman" w:hAnsi="Times New Roman" w:cs="Times New Roman"/>
          <w:color w:val="000000"/>
        </w:rPr>
        <w:t>Proposing an amendment to the Constitution so as to authorize county</w:t>
      </w:r>
      <w:r>
        <w:rPr>
          <w:rFonts w:ascii="Times New Roman" w:eastAsia="Times New Roman" w:hAnsi="Times New Roman" w:cs="Times New Roman"/>
          <w:color w:val="000000"/>
        </w:rPr>
        <w:t xml:space="preserve"> tax commissioners, subject to local governing authority approval, to waive certain delinquent ad valorem property taxes</w:t>
      </w:r>
      <w:r w:rsidRPr="00514D93">
        <w:rPr>
          <w:rFonts w:ascii="Times New Roman" w:eastAsia="Times New Roman" w:hAnsi="Times New Roman" w:cs="Times New Roman"/>
          <w:color w:val="000000"/>
        </w:rPr>
        <w:t>, penalties, and interest for the purpose of placing non-revenue</w:t>
      </w:r>
      <w:r>
        <w:rPr>
          <w:rFonts w:ascii="Times New Roman" w:eastAsia="Times New Roman" w:hAnsi="Times New Roman" w:cs="Times New Roman"/>
          <w:color w:val="000000"/>
        </w:rPr>
        <w:t xml:space="preserve"> </w:t>
      </w:r>
      <w:r w:rsidRPr="00514D93">
        <w:rPr>
          <w:rFonts w:ascii="Times New Roman" w:eastAsia="Times New Roman" w:hAnsi="Times New Roman" w:cs="Times New Roman"/>
          <w:color w:val="000000"/>
        </w:rPr>
        <w:t>generating and tax delinquent property back to effective utilization status</w:t>
      </w:r>
      <w:r w:rsidR="00B37AC8">
        <w:rPr>
          <w:rFonts w:ascii="Times New Roman" w:eastAsia="Times New Roman" w:hAnsi="Times New Roman" w:cs="Times New Roman"/>
          <w:color w:val="000000"/>
        </w:rPr>
        <w:t xml:space="preserve">. </w:t>
      </w:r>
      <w:r w:rsidR="00B37AC8" w:rsidRPr="00B37AC8">
        <w:rPr>
          <w:rFonts w:ascii="Times New Roman" w:eastAsia="Times New Roman" w:hAnsi="Times New Roman" w:cs="Times New Roman"/>
          <w:color w:val="00B050"/>
        </w:rPr>
        <w:t>Referred to Ways &amp; Means Cmte</w:t>
      </w:r>
    </w:p>
    <w:p w:rsidR="00E340FE" w:rsidRPr="00E340FE" w:rsidRDefault="00E340FE" w:rsidP="00E340FE">
      <w:pPr>
        <w:jc w:val="both"/>
        <w:rPr>
          <w:rFonts w:ascii="Times New Roman" w:hAnsi="Times New Roman" w:cs="Times New Roman"/>
          <w:sz w:val="22"/>
          <w:szCs w:val="22"/>
        </w:rPr>
      </w:pPr>
    </w:p>
    <w:p w:rsidR="00E340FE" w:rsidRPr="00E340FE" w:rsidRDefault="00E73E81" w:rsidP="00E340FE">
      <w:pPr>
        <w:rPr>
          <w:rFonts w:ascii="Times New Roman" w:hAnsi="Times New Roman" w:cs="Times New Roman"/>
          <w:sz w:val="22"/>
          <w:szCs w:val="22"/>
        </w:rPr>
      </w:pPr>
      <w:hyperlink r:id="rId46">
        <w:r w:rsidR="00E340FE" w:rsidRPr="00E340FE">
          <w:rPr>
            <w:rFonts w:ascii="Times New Roman" w:hAnsi="Times New Roman" w:cs="Times New Roman"/>
            <w:color w:val="1155CC"/>
            <w:sz w:val="22"/>
            <w:szCs w:val="22"/>
            <w:u w:val="single"/>
          </w:rPr>
          <w:t>SB 26,</w:t>
        </w:r>
      </w:hyperlink>
      <w:r w:rsidR="00E340FE" w:rsidRPr="00E340FE">
        <w:rPr>
          <w:rFonts w:ascii="Times New Roman" w:hAnsi="Times New Roman" w:cs="Times New Roman"/>
          <w:sz w:val="22"/>
          <w:szCs w:val="22"/>
        </w:rPr>
        <w:t xml:space="preserve"> Development Authority and Community Improvement District Meetings to be held via teleconferencing (Sen. Greg Dolezal - R) </w:t>
      </w:r>
    </w:p>
    <w:p w:rsidR="00E340FE" w:rsidRPr="00E340FE" w:rsidRDefault="00E340FE" w:rsidP="00E340FE">
      <w:pPr>
        <w:rPr>
          <w:rFonts w:ascii="Times New Roman" w:hAnsi="Times New Roman" w:cs="Times New Roman"/>
          <w:sz w:val="22"/>
          <w:szCs w:val="22"/>
        </w:rPr>
      </w:pPr>
      <w:r w:rsidRPr="00E340FE">
        <w:rPr>
          <w:rFonts w:ascii="Times New Roman" w:hAnsi="Times New Roman" w:cs="Times New Roman"/>
          <w:color w:val="212529"/>
          <w:sz w:val="22"/>
          <w:szCs w:val="22"/>
          <w:highlight w:val="white"/>
        </w:rPr>
        <w:t xml:space="preserve">Relating to state government, so as to permit meetings and public hearings of development authorities and community improvement districts to be held by teleconference.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212529"/>
          <w:sz w:val="22"/>
          <w:szCs w:val="22"/>
          <w:highlight w:val="white"/>
        </w:rPr>
        <w:t xml:space="preserve">Referred to Economic Development and Tourism Cmte, </w:t>
      </w:r>
      <w:r w:rsidRPr="00E340FE">
        <w:rPr>
          <w:rFonts w:ascii="Times New Roman" w:hAnsi="Times New Roman" w:cs="Times New Roman"/>
          <w:sz w:val="22"/>
          <w:szCs w:val="22"/>
        </w:rPr>
        <w:t>Passed Cmte, Pending Rules Cmte</w:t>
      </w:r>
    </w:p>
    <w:p w:rsidR="00E340FE" w:rsidRPr="00E340FE" w:rsidRDefault="00E340FE" w:rsidP="00E340FE">
      <w:pPr>
        <w:rPr>
          <w:rFonts w:ascii="Times New Roman" w:hAnsi="Times New Roman" w:cs="Times New Roman"/>
          <w:sz w:val="22"/>
          <w:szCs w:val="22"/>
        </w:rPr>
      </w:pPr>
    </w:p>
    <w:p w:rsidR="00E340FE" w:rsidRPr="00E340FE" w:rsidRDefault="00E73E81" w:rsidP="00E340FE">
      <w:pPr>
        <w:jc w:val="both"/>
        <w:rPr>
          <w:rFonts w:ascii="Times New Roman" w:hAnsi="Times New Roman" w:cs="Times New Roman"/>
          <w:color w:val="273E47"/>
          <w:sz w:val="22"/>
          <w:szCs w:val="22"/>
        </w:rPr>
      </w:pPr>
      <w:hyperlink r:id="rId47">
        <w:r w:rsidR="00E340FE" w:rsidRPr="00E340FE">
          <w:rPr>
            <w:rFonts w:ascii="Times New Roman" w:hAnsi="Times New Roman" w:cs="Times New Roman"/>
            <w:color w:val="1155CC"/>
            <w:sz w:val="22"/>
            <w:szCs w:val="22"/>
            <w:u w:val="single"/>
          </w:rPr>
          <w:t>SB 113,</w:t>
        </w:r>
      </w:hyperlink>
      <w:r w:rsidR="00E340FE" w:rsidRPr="00E340FE">
        <w:rPr>
          <w:rFonts w:ascii="Times New Roman" w:hAnsi="Times New Roman" w:cs="Times New Roman"/>
          <w:sz w:val="22"/>
          <w:szCs w:val="22"/>
        </w:rPr>
        <w:t xml:space="preserve"> </w:t>
      </w:r>
      <w:r w:rsidR="00E340FE" w:rsidRPr="00E340FE">
        <w:rPr>
          <w:rFonts w:ascii="Times New Roman" w:hAnsi="Times New Roman" w:cs="Times New Roman"/>
          <w:color w:val="273E47"/>
          <w:sz w:val="22"/>
          <w:szCs w:val="22"/>
        </w:rPr>
        <w:t>Transition of services and facilities from an existing municipality to a newly incorporated municipality (Sen. Randy Robertson - R)</w:t>
      </w:r>
    </w:p>
    <w:p w:rsidR="00E340FE" w:rsidRPr="00E340FE" w:rsidRDefault="00E340FE" w:rsidP="00E340FE">
      <w:pPr>
        <w:jc w:val="both"/>
        <w:rPr>
          <w:rFonts w:ascii="Times New Roman" w:hAnsi="Times New Roman" w:cs="Times New Roman"/>
          <w:color w:val="00B050"/>
          <w:sz w:val="22"/>
          <w:szCs w:val="22"/>
        </w:rPr>
      </w:pPr>
      <w:r w:rsidRPr="00E340FE">
        <w:rPr>
          <w:rFonts w:ascii="Times New Roman" w:hAnsi="Times New Roman" w:cs="Times New Roman"/>
          <w:color w:val="212529"/>
          <w:sz w:val="22"/>
          <w:szCs w:val="22"/>
          <w:highlight w:val="white"/>
        </w:rPr>
        <w:t xml:space="preserve">Relating to incorporation of municipal corporations, so as to provide for the transition of services and facilities from an existing municipality to a newly incorporated municipality.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State and Local Governmental Operations Cmte</w:t>
      </w:r>
    </w:p>
    <w:p w:rsidR="00E340FE" w:rsidRPr="00E340FE" w:rsidRDefault="00E340FE" w:rsidP="00E340FE">
      <w:pPr>
        <w:rPr>
          <w:rFonts w:ascii="Times New Roman" w:hAnsi="Times New Roman" w:cs="Times New Roman"/>
          <w:sz w:val="22"/>
          <w:szCs w:val="22"/>
        </w:rPr>
      </w:pPr>
    </w:p>
    <w:p w:rsidR="00E340FE" w:rsidRPr="00E340FE" w:rsidRDefault="00E73E81" w:rsidP="00E340FE">
      <w:pPr>
        <w:jc w:val="both"/>
        <w:rPr>
          <w:rFonts w:ascii="Times New Roman" w:hAnsi="Times New Roman" w:cs="Times New Roman"/>
          <w:sz w:val="22"/>
          <w:szCs w:val="22"/>
        </w:rPr>
      </w:pPr>
      <w:hyperlink r:id="rId48">
        <w:r w:rsidR="00E340FE" w:rsidRPr="00E340FE">
          <w:rPr>
            <w:rFonts w:ascii="Times New Roman" w:hAnsi="Times New Roman" w:cs="Times New Roman"/>
            <w:color w:val="1155CC"/>
            <w:sz w:val="22"/>
            <w:szCs w:val="22"/>
            <w:u w:val="single"/>
          </w:rPr>
          <w:t>SB 114,</w:t>
        </w:r>
      </w:hyperlink>
      <w:r w:rsidR="00E340FE" w:rsidRPr="00E340FE">
        <w:rPr>
          <w:rFonts w:ascii="Times New Roman" w:hAnsi="Times New Roman" w:cs="Times New Roman"/>
          <w:sz w:val="22"/>
          <w:szCs w:val="22"/>
        </w:rPr>
        <w:t xml:space="preserve"> Incorporate the City of Buckhead (Sen. Randy Robertson - R) </w:t>
      </w:r>
    </w:p>
    <w:p w:rsidR="00E340FE" w:rsidRPr="00E340FE" w:rsidRDefault="00E340FE" w:rsidP="00E340FE">
      <w:pPr>
        <w:jc w:val="both"/>
        <w:rPr>
          <w:rFonts w:ascii="Times New Roman" w:hAnsi="Times New Roman" w:cs="Times New Roman"/>
          <w:color w:val="00B050"/>
          <w:sz w:val="22"/>
          <w:szCs w:val="22"/>
        </w:rPr>
      </w:pPr>
      <w:r w:rsidRPr="00E340FE">
        <w:rPr>
          <w:rFonts w:ascii="Times New Roman" w:hAnsi="Times New Roman" w:cs="Times New Roman"/>
          <w:color w:val="212529"/>
          <w:sz w:val="22"/>
          <w:szCs w:val="22"/>
          <w:highlight w:val="white"/>
        </w:rPr>
        <w:t xml:space="preserve">To incorporate the City of Buckhead City; to provide a charter; to provide for boundaries and powers of the city; to provide for effective dates. </w:t>
      </w:r>
      <w:r w:rsidRPr="00E340FE">
        <w:rPr>
          <w:rFonts w:ascii="Times New Roman" w:hAnsi="Times New Roman" w:cs="Times New Roman"/>
          <w:b/>
          <w:color w:val="212529"/>
          <w:sz w:val="22"/>
          <w:szCs w:val="22"/>
          <w:highlight w:val="white"/>
        </w:rPr>
        <w:t>Status:</w:t>
      </w:r>
      <w:r w:rsidRPr="00E340FE">
        <w:rPr>
          <w:rFonts w:ascii="Times New Roman" w:hAnsi="Times New Roman" w:cs="Times New Roman"/>
          <w:b/>
          <w:color w:val="00B050"/>
          <w:sz w:val="22"/>
          <w:szCs w:val="22"/>
          <w:highlight w:val="white"/>
        </w:rPr>
        <w:t xml:space="preserve"> </w:t>
      </w:r>
      <w:r w:rsidRPr="00E340FE">
        <w:rPr>
          <w:rFonts w:ascii="Times New Roman" w:hAnsi="Times New Roman" w:cs="Times New Roman"/>
          <w:color w:val="00B050"/>
          <w:sz w:val="22"/>
          <w:szCs w:val="22"/>
          <w:highlight w:val="white"/>
        </w:rPr>
        <w:t>Referred to State and Local Governmental Operations Cmte</w:t>
      </w:r>
    </w:p>
    <w:p w:rsidR="00E340FE" w:rsidRPr="00E340FE" w:rsidRDefault="00E340FE" w:rsidP="00E340FE">
      <w:pPr>
        <w:jc w:val="both"/>
        <w:rPr>
          <w:rFonts w:ascii="Times New Roman" w:hAnsi="Times New Roman" w:cs="Times New Roman"/>
          <w:sz w:val="22"/>
          <w:szCs w:val="22"/>
        </w:rPr>
      </w:pPr>
    </w:p>
    <w:p w:rsidR="00E340FE" w:rsidRPr="00E340FE" w:rsidRDefault="00E73E81" w:rsidP="00E340FE">
      <w:pPr>
        <w:jc w:val="both"/>
        <w:rPr>
          <w:rFonts w:ascii="Times New Roman" w:hAnsi="Times New Roman" w:cs="Times New Roman"/>
          <w:sz w:val="22"/>
          <w:szCs w:val="22"/>
        </w:rPr>
      </w:pPr>
      <w:hyperlink r:id="rId49">
        <w:r w:rsidR="00E340FE" w:rsidRPr="00E340FE">
          <w:rPr>
            <w:rFonts w:ascii="Times New Roman" w:hAnsi="Times New Roman" w:cs="Times New Roman"/>
            <w:color w:val="1155CC"/>
            <w:sz w:val="22"/>
            <w:szCs w:val="22"/>
            <w:u w:val="single"/>
          </w:rPr>
          <w:t>SB 116,</w:t>
        </w:r>
      </w:hyperlink>
      <w:r w:rsidR="00E340FE" w:rsidRPr="00E340FE">
        <w:rPr>
          <w:rFonts w:ascii="Times New Roman" w:hAnsi="Times New Roman" w:cs="Times New Roman"/>
          <w:sz w:val="22"/>
          <w:szCs w:val="22"/>
        </w:rPr>
        <w:t xml:space="preserve"> Set Maximum Term of Certain Leases or Contracts for the Municipality Owned Property (Sen. Ben Watson - R) </w:t>
      </w:r>
    </w:p>
    <w:p w:rsidR="00E340FE" w:rsidRPr="00E340FE" w:rsidRDefault="00E340FE" w:rsidP="00E340FE">
      <w:pPr>
        <w:jc w:val="both"/>
        <w:rPr>
          <w:rFonts w:ascii="Times New Roman" w:hAnsi="Times New Roman" w:cs="Times New Roman"/>
          <w:color w:val="00B050"/>
          <w:sz w:val="22"/>
          <w:szCs w:val="22"/>
        </w:rPr>
      </w:pPr>
      <w:r w:rsidRPr="00E340FE">
        <w:rPr>
          <w:rFonts w:ascii="Times New Roman" w:hAnsi="Times New Roman" w:cs="Times New Roman"/>
          <w:color w:val="212529"/>
          <w:sz w:val="22"/>
          <w:szCs w:val="22"/>
          <w:highlight w:val="white"/>
        </w:rPr>
        <w:t xml:space="preserve">Relating to disposition of municipal property generally, so as to revise provisions relating to the maximum term of certain leases or contracts for the use, operation, or management of real or personal property owned by a municipality for recreational facilities.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State and Local Governmental Operations Cmte</w:t>
      </w:r>
    </w:p>
    <w:p w:rsidR="00E340FE" w:rsidRPr="00E340FE" w:rsidRDefault="00E340FE" w:rsidP="00E340FE">
      <w:pPr>
        <w:jc w:val="both"/>
        <w:rPr>
          <w:rFonts w:ascii="Times New Roman" w:hAnsi="Times New Roman" w:cs="Times New Roman"/>
          <w:sz w:val="22"/>
          <w:szCs w:val="22"/>
        </w:rPr>
      </w:pPr>
    </w:p>
    <w:p w:rsidR="00E340FE" w:rsidRPr="00E340FE" w:rsidRDefault="00E73E81" w:rsidP="00E340FE">
      <w:pPr>
        <w:jc w:val="both"/>
        <w:rPr>
          <w:rFonts w:ascii="Times New Roman" w:hAnsi="Times New Roman" w:cs="Times New Roman"/>
          <w:sz w:val="22"/>
          <w:szCs w:val="22"/>
        </w:rPr>
      </w:pPr>
      <w:hyperlink r:id="rId50">
        <w:r w:rsidR="00E340FE" w:rsidRPr="00E340FE">
          <w:rPr>
            <w:rFonts w:ascii="Times New Roman" w:hAnsi="Times New Roman" w:cs="Times New Roman"/>
            <w:color w:val="1155CC"/>
            <w:sz w:val="22"/>
            <w:szCs w:val="22"/>
            <w:u w:val="single"/>
          </w:rPr>
          <w:t>SB 121,</w:t>
        </w:r>
      </w:hyperlink>
      <w:r w:rsidR="00E340FE" w:rsidRPr="00E340FE">
        <w:rPr>
          <w:rFonts w:ascii="Times New Roman" w:hAnsi="Times New Roman" w:cs="Times New Roman"/>
          <w:sz w:val="22"/>
          <w:szCs w:val="22"/>
        </w:rPr>
        <w:t xml:space="preserve"> Prohibit Local Governments from Servicing Water Wells on Single-Family Residential and Farm Properties (Sen. Lee Anderson - R)</w:t>
      </w:r>
    </w:p>
    <w:p w:rsidR="00E340FE" w:rsidRPr="00E340FE" w:rsidRDefault="00E340FE" w:rsidP="00E340FE">
      <w:pPr>
        <w:jc w:val="both"/>
        <w:rPr>
          <w:rFonts w:ascii="Times New Roman" w:hAnsi="Times New Roman" w:cs="Times New Roman"/>
          <w:color w:val="00B050"/>
          <w:sz w:val="22"/>
          <w:szCs w:val="22"/>
        </w:rPr>
      </w:pPr>
      <w:r w:rsidRPr="00E340FE">
        <w:rPr>
          <w:rFonts w:ascii="Times New Roman" w:hAnsi="Times New Roman" w:cs="Times New Roman"/>
          <w:color w:val="212529"/>
          <w:sz w:val="22"/>
          <w:szCs w:val="22"/>
          <w:highlight w:val="white"/>
        </w:rPr>
        <w:t xml:space="preserve">Relating to general provisions applicable to counties and municipal corporations, so as to prohibit local governments from denying the drilling, servicing, or repair of new or existing water wells on single-family residential and farm properties; to prohibit local governments from precluding or denying the installation of new water wells on single-family residential and farm properties situated on one acre of property or more.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Natural Resources and the Environment Cmte</w:t>
      </w:r>
    </w:p>
    <w:p w:rsidR="00E340FE" w:rsidRPr="00E340FE" w:rsidRDefault="00E340FE" w:rsidP="00E340FE">
      <w:pPr>
        <w:rPr>
          <w:rFonts w:ascii="Times New Roman" w:hAnsi="Times New Roman" w:cs="Times New Roman"/>
          <w:sz w:val="22"/>
          <w:szCs w:val="22"/>
        </w:rPr>
      </w:pPr>
    </w:p>
    <w:p w:rsidR="00E340FE" w:rsidRPr="00E340FE" w:rsidRDefault="00E340FE" w:rsidP="00E340FE">
      <w:pPr>
        <w:jc w:val="center"/>
        <w:rPr>
          <w:rFonts w:ascii="Times New Roman" w:hAnsi="Times New Roman" w:cs="Times New Roman"/>
          <w:b/>
          <w:sz w:val="22"/>
          <w:szCs w:val="22"/>
        </w:rPr>
      </w:pPr>
      <w:bookmarkStart w:id="4" w:name="bookmark=id.6682jiae5rqy" w:colFirst="0" w:colLast="0"/>
      <w:bookmarkEnd w:id="4"/>
      <w:r w:rsidRPr="00E340FE">
        <w:rPr>
          <w:rFonts w:ascii="Times New Roman" w:hAnsi="Times New Roman" w:cs="Times New Roman"/>
          <w:b/>
          <w:sz w:val="22"/>
          <w:szCs w:val="22"/>
        </w:rPr>
        <w:t>Economic Development</w:t>
      </w:r>
    </w:p>
    <w:p w:rsidR="00E340FE" w:rsidRPr="00E340FE" w:rsidRDefault="00E340FE" w:rsidP="00E340FE">
      <w:pPr>
        <w:jc w:val="center"/>
        <w:rPr>
          <w:rFonts w:ascii="Times New Roman" w:hAnsi="Times New Roman" w:cs="Times New Roman"/>
          <w:b/>
          <w:sz w:val="22"/>
          <w:szCs w:val="22"/>
        </w:rPr>
      </w:pPr>
    </w:p>
    <w:p w:rsidR="00E340FE" w:rsidRPr="00E340FE" w:rsidRDefault="00E73E81" w:rsidP="00E340FE">
      <w:pPr>
        <w:jc w:val="both"/>
        <w:rPr>
          <w:rFonts w:ascii="Times New Roman" w:hAnsi="Times New Roman" w:cs="Times New Roman"/>
          <w:sz w:val="22"/>
          <w:szCs w:val="22"/>
        </w:rPr>
      </w:pPr>
      <w:hyperlink r:id="rId51">
        <w:r w:rsidR="00E340FE" w:rsidRPr="00E340FE">
          <w:rPr>
            <w:rFonts w:ascii="Times New Roman" w:hAnsi="Times New Roman" w:cs="Times New Roman"/>
            <w:color w:val="1155CC"/>
            <w:sz w:val="22"/>
            <w:szCs w:val="22"/>
            <w:u w:val="single"/>
          </w:rPr>
          <w:t>SB 57,</w:t>
        </w:r>
      </w:hyperlink>
      <w:r w:rsidR="00E340FE" w:rsidRPr="00E340FE">
        <w:rPr>
          <w:rFonts w:ascii="Times New Roman" w:hAnsi="Times New Roman" w:cs="Times New Roman"/>
          <w:sz w:val="22"/>
          <w:szCs w:val="22"/>
        </w:rPr>
        <w:t xml:space="preserve"> “Georgia Sports Betting Integrity Act” (Sen. Billy Hickman - R) </w:t>
      </w:r>
    </w:p>
    <w:p w:rsidR="00E340FE" w:rsidRPr="00E340FE" w:rsidRDefault="00E340FE" w:rsidP="00E340FE">
      <w:pPr>
        <w:jc w:val="both"/>
        <w:rPr>
          <w:rFonts w:ascii="Times New Roman" w:hAnsi="Times New Roman" w:cs="Times New Roman"/>
          <w:color w:val="000000"/>
          <w:sz w:val="22"/>
          <w:szCs w:val="22"/>
        </w:rPr>
      </w:pPr>
      <w:r w:rsidRPr="00E340FE">
        <w:rPr>
          <w:rFonts w:ascii="Times New Roman" w:hAnsi="Times New Roman" w:cs="Times New Roman"/>
          <w:sz w:val="22"/>
          <w:szCs w:val="22"/>
        </w:rPr>
        <w:t xml:space="preserve">Relating to sports betting, so as to authorize and provide for the regulation and taxation of sports betting in Georgia; to provide additional powers of the Georgia Lottery Corporation; to provide for the Georgia Lottery Corporation to engage in certain activities related to sports betting; to create a public corporation to regulate sports betting that will be governed by the Georgia Sports Betting Commission; </w:t>
      </w:r>
      <w:r w:rsidRPr="00E340FE">
        <w:rPr>
          <w:rFonts w:ascii="Times New Roman" w:hAnsi="Times New Roman" w:cs="Times New Roman"/>
          <w:color w:val="212529"/>
          <w:sz w:val="22"/>
          <w:szCs w:val="22"/>
          <w:highlight w:val="white"/>
        </w:rPr>
        <w:t xml:space="preserve">to provide for the procedures, limitations, requirements, and qualifications of the licensing of any person offering, operating, or managing sport betting in this state; to provide for criminal background checks; to regulate wagers and provide requirements for bettors; to provide for bettors to restrict themselves from placing certain wagers; to provide certain resources for individuals with problem gambling or a betting or gambling disorder; to provide for the collection and disposition of fees; to prohibit certain conduct by commissioners, employees of the commission, licensees, and other persons; to provide for certain penalties.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0000"/>
          <w:sz w:val="22"/>
          <w:szCs w:val="22"/>
          <w:highlight w:val="white"/>
        </w:rPr>
        <w:t>Referred to Economic Development and Tourism Cmte</w:t>
      </w:r>
    </w:p>
    <w:p w:rsidR="00E340FE" w:rsidRPr="00E340FE" w:rsidRDefault="00E340FE" w:rsidP="00E340FE">
      <w:pPr>
        <w:rPr>
          <w:rFonts w:ascii="Times New Roman" w:hAnsi="Times New Roman" w:cs="Times New Roman"/>
          <w:sz w:val="22"/>
          <w:szCs w:val="22"/>
        </w:rPr>
      </w:pPr>
    </w:p>
    <w:p w:rsidR="00E340FE" w:rsidRPr="00E340FE" w:rsidRDefault="00E340FE" w:rsidP="00E340FE">
      <w:pPr>
        <w:jc w:val="center"/>
        <w:rPr>
          <w:rFonts w:ascii="Times New Roman" w:hAnsi="Times New Roman" w:cs="Times New Roman"/>
          <w:b/>
          <w:sz w:val="22"/>
          <w:szCs w:val="22"/>
        </w:rPr>
      </w:pPr>
      <w:bookmarkStart w:id="5" w:name="bookmark=id.8o9lsim9596h" w:colFirst="0" w:colLast="0"/>
      <w:bookmarkEnd w:id="5"/>
      <w:r w:rsidRPr="00E340FE">
        <w:rPr>
          <w:rFonts w:ascii="Times New Roman" w:hAnsi="Times New Roman" w:cs="Times New Roman"/>
          <w:b/>
          <w:sz w:val="22"/>
          <w:szCs w:val="22"/>
        </w:rPr>
        <w:t>Elections</w:t>
      </w:r>
    </w:p>
    <w:p w:rsidR="00E340FE" w:rsidRPr="00E340FE" w:rsidRDefault="00E340FE" w:rsidP="00E340FE">
      <w:pPr>
        <w:jc w:val="center"/>
        <w:rPr>
          <w:rFonts w:ascii="Times New Roman" w:hAnsi="Times New Roman" w:cs="Times New Roman"/>
          <w:b/>
          <w:sz w:val="22"/>
          <w:szCs w:val="22"/>
        </w:rPr>
      </w:pPr>
    </w:p>
    <w:p w:rsidR="00E340FE" w:rsidRPr="00E340FE" w:rsidRDefault="00E73E81" w:rsidP="00E340FE">
      <w:pPr>
        <w:jc w:val="both"/>
        <w:rPr>
          <w:rFonts w:ascii="Times New Roman" w:hAnsi="Times New Roman" w:cs="Times New Roman"/>
          <w:sz w:val="22"/>
          <w:szCs w:val="22"/>
        </w:rPr>
      </w:pPr>
      <w:hyperlink r:id="rId52">
        <w:r w:rsidR="00E340FE" w:rsidRPr="00E340FE">
          <w:rPr>
            <w:rFonts w:ascii="Times New Roman" w:hAnsi="Times New Roman" w:cs="Times New Roman"/>
            <w:color w:val="1155CC"/>
            <w:sz w:val="22"/>
            <w:szCs w:val="22"/>
            <w:u w:val="single"/>
          </w:rPr>
          <w:t>HB 200</w:t>
        </w:r>
      </w:hyperlink>
      <w:r w:rsidR="00E340FE" w:rsidRPr="00E340FE">
        <w:rPr>
          <w:rFonts w:ascii="Times New Roman" w:hAnsi="Times New Roman" w:cs="Times New Roman"/>
          <w:sz w:val="22"/>
          <w:szCs w:val="22"/>
        </w:rPr>
        <w:t xml:space="preserve"> Municipalities to use instant runoff voting for their elections (Rep. Joseph Gullett - R) </w:t>
      </w:r>
    </w:p>
    <w:p w:rsidR="00E340FE" w:rsidRPr="00E340FE" w:rsidRDefault="00E340FE" w:rsidP="00E340FE">
      <w:pPr>
        <w:jc w:val="both"/>
        <w:rPr>
          <w:rFonts w:ascii="Times New Roman" w:hAnsi="Times New Roman" w:cs="Times New Roman"/>
          <w:color w:val="000000"/>
          <w:sz w:val="22"/>
          <w:szCs w:val="22"/>
        </w:rPr>
      </w:pPr>
      <w:r w:rsidRPr="00E340FE">
        <w:rPr>
          <w:rFonts w:ascii="Times New Roman" w:hAnsi="Times New Roman" w:cs="Times New Roman"/>
          <w:sz w:val="22"/>
          <w:szCs w:val="22"/>
        </w:rPr>
        <w:t xml:space="preserve">Relating to primary and general elections, so as to provide the option for the use of instant runoff voting in local elections. </w:t>
      </w:r>
      <w:r w:rsidRPr="00E340FE">
        <w:rPr>
          <w:rFonts w:ascii="Times New Roman" w:hAnsi="Times New Roman" w:cs="Times New Roman"/>
          <w:b/>
          <w:sz w:val="22"/>
          <w:szCs w:val="22"/>
        </w:rPr>
        <w:t xml:space="preserve">Status: </w:t>
      </w:r>
      <w:r w:rsidRPr="00E340FE">
        <w:rPr>
          <w:rFonts w:ascii="Times New Roman" w:hAnsi="Times New Roman" w:cs="Times New Roman"/>
          <w:color w:val="000000"/>
          <w:sz w:val="22"/>
          <w:szCs w:val="22"/>
        </w:rPr>
        <w:t>Referred to Governmental Affairs Cmte</w:t>
      </w:r>
    </w:p>
    <w:p w:rsidR="00E340FE" w:rsidRPr="00E340FE" w:rsidRDefault="00E340FE" w:rsidP="00E340FE">
      <w:pPr>
        <w:jc w:val="both"/>
        <w:rPr>
          <w:rFonts w:ascii="Times New Roman" w:hAnsi="Times New Roman" w:cs="Times New Roman"/>
          <w:sz w:val="22"/>
          <w:szCs w:val="22"/>
        </w:rPr>
      </w:pPr>
    </w:p>
    <w:p w:rsidR="00E340FE" w:rsidRPr="00E340FE" w:rsidRDefault="00E73E81" w:rsidP="00E340FE">
      <w:pPr>
        <w:jc w:val="both"/>
        <w:rPr>
          <w:rFonts w:ascii="Times New Roman" w:hAnsi="Times New Roman" w:cs="Times New Roman"/>
          <w:sz w:val="22"/>
          <w:szCs w:val="22"/>
        </w:rPr>
      </w:pPr>
      <w:hyperlink r:id="rId53">
        <w:r w:rsidR="00E340FE" w:rsidRPr="00E340FE">
          <w:rPr>
            <w:rFonts w:ascii="Times New Roman" w:hAnsi="Times New Roman" w:cs="Times New Roman"/>
            <w:color w:val="1155CC"/>
            <w:sz w:val="22"/>
            <w:szCs w:val="22"/>
            <w:u w:val="single"/>
          </w:rPr>
          <w:t>SB 122,</w:t>
        </w:r>
      </w:hyperlink>
      <w:r w:rsidR="00E340FE" w:rsidRPr="00E340FE">
        <w:rPr>
          <w:rFonts w:ascii="Times New Roman" w:hAnsi="Times New Roman" w:cs="Times New Roman"/>
          <w:sz w:val="22"/>
          <w:szCs w:val="22"/>
        </w:rPr>
        <w:t xml:space="preserve"> Provide Qualifications of Members of Performance Review Boards (Sen. Kay Kirkpatrick - R) </w:t>
      </w:r>
    </w:p>
    <w:p w:rsidR="00E340FE" w:rsidRPr="00E340FE" w:rsidRDefault="00E340FE" w:rsidP="00E340FE">
      <w:pPr>
        <w:jc w:val="both"/>
        <w:rPr>
          <w:rFonts w:ascii="Times New Roman" w:hAnsi="Times New Roman" w:cs="Times New Roman"/>
          <w:color w:val="00B050"/>
          <w:sz w:val="22"/>
          <w:szCs w:val="22"/>
        </w:rPr>
      </w:pPr>
      <w:r w:rsidRPr="00E340FE">
        <w:rPr>
          <w:rFonts w:ascii="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Ethics Cmte</w:t>
      </w:r>
    </w:p>
    <w:p w:rsidR="00E340FE" w:rsidRPr="00E340FE" w:rsidRDefault="00E340FE" w:rsidP="00E340FE">
      <w:pPr>
        <w:jc w:val="both"/>
        <w:rPr>
          <w:rFonts w:ascii="Times New Roman" w:hAnsi="Times New Roman" w:cs="Times New Roman"/>
          <w:color w:val="FF0000"/>
          <w:sz w:val="22"/>
          <w:szCs w:val="22"/>
        </w:rPr>
      </w:pPr>
    </w:p>
    <w:p w:rsidR="00E340FE" w:rsidRPr="00E340FE" w:rsidRDefault="00E340FE" w:rsidP="00E340FE">
      <w:pPr>
        <w:jc w:val="center"/>
        <w:rPr>
          <w:rFonts w:ascii="Times New Roman" w:hAnsi="Times New Roman" w:cs="Times New Roman"/>
          <w:b/>
          <w:sz w:val="22"/>
          <w:szCs w:val="22"/>
        </w:rPr>
      </w:pPr>
      <w:bookmarkStart w:id="6" w:name="bookmark=id.8rq7ayowjagm" w:colFirst="0" w:colLast="0"/>
      <w:bookmarkEnd w:id="6"/>
      <w:r w:rsidRPr="00E340FE">
        <w:rPr>
          <w:rFonts w:ascii="Times New Roman" w:hAnsi="Times New Roman" w:cs="Times New Roman"/>
          <w:b/>
          <w:sz w:val="22"/>
          <w:szCs w:val="22"/>
        </w:rPr>
        <w:t>Environmental &amp; Natural Resources</w:t>
      </w:r>
    </w:p>
    <w:p w:rsidR="00E340FE" w:rsidRPr="00E340FE" w:rsidRDefault="00E340FE" w:rsidP="00E340FE">
      <w:pPr>
        <w:jc w:val="both"/>
        <w:rPr>
          <w:rFonts w:ascii="Times New Roman" w:hAnsi="Times New Roman" w:cs="Times New Roman"/>
          <w:b/>
          <w:sz w:val="22"/>
          <w:szCs w:val="22"/>
        </w:rPr>
      </w:pPr>
    </w:p>
    <w:p w:rsidR="00E340FE" w:rsidRPr="00E340FE" w:rsidRDefault="00E73E81" w:rsidP="00E340FE">
      <w:pPr>
        <w:jc w:val="both"/>
        <w:rPr>
          <w:rFonts w:ascii="Times New Roman" w:hAnsi="Times New Roman" w:cs="Times New Roman"/>
          <w:sz w:val="22"/>
          <w:szCs w:val="22"/>
        </w:rPr>
      </w:pPr>
      <w:hyperlink r:id="rId54">
        <w:r w:rsidR="00E340FE" w:rsidRPr="00E340FE">
          <w:rPr>
            <w:rFonts w:ascii="Times New Roman" w:hAnsi="Times New Roman" w:cs="Times New Roman"/>
            <w:color w:val="1155CC"/>
            <w:sz w:val="22"/>
            <w:szCs w:val="22"/>
            <w:u w:val="single"/>
          </w:rPr>
          <w:t>HB 71,</w:t>
        </w:r>
      </w:hyperlink>
      <w:r w:rsidR="00E340FE" w:rsidRPr="00E340FE">
        <w:rPr>
          <w:rFonts w:ascii="Times New Roman" w:hAnsi="Times New Roman" w:cs="Times New Roman"/>
          <w:sz w:val="22"/>
          <w:szCs w:val="22"/>
        </w:rPr>
        <w:t xml:space="preserve">  Okefenokee Protection Act (Rep. Darlene Taylor - R)</w:t>
      </w:r>
    </w:p>
    <w:p w:rsidR="00E340FE" w:rsidRPr="00E340FE" w:rsidRDefault="00E340FE" w:rsidP="00E340FE">
      <w:pPr>
        <w:jc w:val="both"/>
        <w:rPr>
          <w:rFonts w:ascii="Times New Roman" w:hAnsi="Times New Roman" w:cs="Times New Roman"/>
          <w:sz w:val="22"/>
          <w:szCs w:val="22"/>
        </w:rPr>
      </w:pPr>
      <w:r w:rsidRPr="00E340FE">
        <w:rPr>
          <w:rFonts w:ascii="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0000"/>
          <w:sz w:val="22"/>
          <w:szCs w:val="22"/>
          <w:highlight w:val="white"/>
        </w:rPr>
        <w:t xml:space="preserve">Referred to Natural Resources and Environment Cmte </w:t>
      </w:r>
      <w:r w:rsidRPr="00E340FE">
        <w:rPr>
          <w:rFonts w:ascii="Times New Roman" w:hAnsi="Times New Roman" w:cs="Times New Roman"/>
          <w:b/>
          <w:color w:val="000000"/>
          <w:sz w:val="22"/>
          <w:szCs w:val="22"/>
          <w:highlight w:val="white"/>
        </w:rPr>
        <w:t xml:space="preserve"> </w:t>
      </w:r>
    </w:p>
    <w:p w:rsidR="00E340FE" w:rsidRPr="00E340FE" w:rsidRDefault="00E340FE" w:rsidP="00E340FE">
      <w:pPr>
        <w:jc w:val="both"/>
        <w:rPr>
          <w:rFonts w:ascii="Times New Roman" w:hAnsi="Times New Roman" w:cs="Times New Roman"/>
          <w:sz w:val="22"/>
          <w:szCs w:val="22"/>
        </w:rPr>
      </w:pPr>
    </w:p>
    <w:p w:rsidR="00E340FE" w:rsidRPr="00E340FE" w:rsidRDefault="00E340FE" w:rsidP="00E340FE">
      <w:pPr>
        <w:jc w:val="center"/>
        <w:rPr>
          <w:rFonts w:ascii="Times New Roman" w:hAnsi="Times New Roman" w:cs="Times New Roman"/>
          <w:b/>
          <w:color w:val="000000"/>
          <w:sz w:val="22"/>
          <w:szCs w:val="22"/>
        </w:rPr>
      </w:pPr>
      <w:bookmarkStart w:id="7" w:name="bookmark=id.gxdrj5yfu96w" w:colFirst="0" w:colLast="0"/>
      <w:bookmarkEnd w:id="7"/>
      <w:r w:rsidRPr="00E340FE">
        <w:rPr>
          <w:rFonts w:ascii="Times New Roman" w:hAnsi="Times New Roman" w:cs="Times New Roman"/>
          <w:b/>
          <w:color w:val="000000"/>
          <w:sz w:val="22"/>
          <w:szCs w:val="22"/>
        </w:rPr>
        <w:t>Government -- General</w:t>
      </w:r>
    </w:p>
    <w:p w:rsidR="00E340FE" w:rsidRPr="00E340FE" w:rsidRDefault="00E340FE" w:rsidP="00E340FE">
      <w:pPr>
        <w:jc w:val="both"/>
        <w:rPr>
          <w:rFonts w:ascii="Times New Roman" w:hAnsi="Times New Roman" w:cs="Times New Roman"/>
          <w:color w:val="000000"/>
          <w:sz w:val="22"/>
          <w:szCs w:val="22"/>
          <w:highlight w:val="white"/>
        </w:rPr>
      </w:pPr>
    </w:p>
    <w:p w:rsidR="00E340FE" w:rsidRPr="00E340FE" w:rsidRDefault="00E340FE" w:rsidP="00E340FE">
      <w:pPr>
        <w:jc w:val="center"/>
        <w:rPr>
          <w:rFonts w:ascii="Times New Roman" w:hAnsi="Times New Roman" w:cs="Times New Roman"/>
          <w:b/>
          <w:sz w:val="22"/>
          <w:szCs w:val="22"/>
        </w:rPr>
      </w:pPr>
      <w:bookmarkStart w:id="8" w:name="bookmark=id.mjmtmuui81bd" w:colFirst="0" w:colLast="0"/>
      <w:bookmarkEnd w:id="8"/>
      <w:r w:rsidRPr="00E340FE">
        <w:rPr>
          <w:rFonts w:ascii="Times New Roman" w:hAnsi="Times New Roman" w:cs="Times New Roman"/>
          <w:b/>
          <w:sz w:val="22"/>
          <w:szCs w:val="22"/>
        </w:rPr>
        <w:t>Health – General</w:t>
      </w:r>
    </w:p>
    <w:p w:rsidR="00E340FE" w:rsidRPr="00E340FE" w:rsidRDefault="00E340FE" w:rsidP="00E340FE">
      <w:pPr>
        <w:jc w:val="center"/>
        <w:rPr>
          <w:rFonts w:ascii="Times New Roman" w:hAnsi="Times New Roman" w:cs="Times New Roman"/>
          <w:b/>
          <w:sz w:val="22"/>
          <w:szCs w:val="22"/>
        </w:rPr>
      </w:pPr>
    </w:p>
    <w:p w:rsidR="00E340FE" w:rsidRPr="00E340FE" w:rsidRDefault="00E73E81" w:rsidP="00E340FE">
      <w:pPr>
        <w:jc w:val="both"/>
        <w:rPr>
          <w:rFonts w:ascii="Times New Roman" w:hAnsi="Times New Roman" w:cs="Times New Roman"/>
          <w:sz w:val="22"/>
          <w:szCs w:val="22"/>
        </w:rPr>
      </w:pPr>
      <w:hyperlink r:id="rId55">
        <w:r w:rsidR="00E340FE" w:rsidRPr="00E340FE">
          <w:rPr>
            <w:rFonts w:ascii="Times New Roman" w:hAnsi="Times New Roman" w:cs="Times New Roman"/>
            <w:color w:val="1155CC"/>
            <w:sz w:val="22"/>
            <w:szCs w:val="22"/>
            <w:u w:val="single"/>
          </w:rPr>
          <w:t>HB 82,</w:t>
        </w:r>
      </w:hyperlink>
      <w:r w:rsidR="00E340FE" w:rsidRPr="00E340FE">
        <w:rPr>
          <w:rFonts w:ascii="Times New Roman" w:hAnsi="Times New Roman" w:cs="Times New Roman"/>
          <w:sz w:val="22"/>
          <w:szCs w:val="22"/>
        </w:rPr>
        <w:t xml:space="preserve"> Limit eligibility for rural physician tax credit to physicians (Rep. Mack Jackson - D) </w:t>
      </w:r>
    </w:p>
    <w:p w:rsidR="00E340FE" w:rsidRPr="00E340FE" w:rsidRDefault="00E340FE" w:rsidP="00E340FE">
      <w:pPr>
        <w:jc w:val="both"/>
        <w:rPr>
          <w:rFonts w:ascii="Times New Roman" w:hAnsi="Times New Roman" w:cs="Times New Roman"/>
          <w:sz w:val="22"/>
          <w:szCs w:val="22"/>
        </w:rPr>
      </w:pPr>
      <w:r w:rsidRPr="00E340FE">
        <w:rPr>
          <w:rFonts w:ascii="Times New Roman" w:hAnsi="Times New Roman" w:cs="Times New Roman"/>
          <w:sz w:val="22"/>
          <w:szCs w:val="22"/>
        </w:rPr>
        <w:lastRenderedPageBreak/>
        <w:t xml:space="preserve">Relating to state income tax credits, so as to limit eligibility for the rural physician tax credit to persons who qualify; to create a new tax credit for rural physicians, dentists, nurse practitioners, and physician assistants. </w:t>
      </w:r>
      <w:r w:rsidRPr="00E340FE">
        <w:rPr>
          <w:rFonts w:ascii="Times New Roman" w:hAnsi="Times New Roman" w:cs="Times New Roman"/>
          <w:b/>
          <w:sz w:val="22"/>
          <w:szCs w:val="22"/>
        </w:rPr>
        <w:t xml:space="preserve">Status: </w:t>
      </w:r>
      <w:r w:rsidRPr="00E340FE">
        <w:rPr>
          <w:rFonts w:ascii="Times New Roman" w:hAnsi="Times New Roman" w:cs="Times New Roman"/>
          <w:sz w:val="22"/>
          <w:szCs w:val="22"/>
        </w:rPr>
        <w:t>Referred to Ways and Means Cmte</w:t>
      </w:r>
    </w:p>
    <w:p w:rsidR="00E340FE" w:rsidRPr="00E340FE" w:rsidRDefault="00E340FE" w:rsidP="00E340FE">
      <w:pPr>
        <w:jc w:val="both"/>
        <w:rPr>
          <w:rFonts w:ascii="Times New Roman" w:hAnsi="Times New Roman" w:cs="Times New Roman"/>
          <w:b/>
          <w:sz w:val="22"/>
          <w:szCs w:val="22"/>
        </w:rPr>
      </w:pPr>
    </w:p>
    <w:p w:rsidR="00E340FE" w:rsidRPr="00E340FE" w:rsidRDefault="00E73E81" w:rsidP="00E340FE">
      <w:pPr>
        <w:jc w:val="both"/>
        <w:rPr>
          <w:rFonts w:ascii="Times New Roman" w:hAnsi="Times New Roman" w:cs="Times New Roman"/>
          <w:sz w:val="22"/>
          <w:szCs w:val="22"/>
        </w:rPr>
      </w:pPr>
      <w:hyperlink r:id="rId56">
        <w:r w:rsidR="00E340FE" w:rsidRPr="00E340FE">
          <w:rPr>
            <w:rFonts w:ascii="Times New Roman" w:hAnsi="Times New Roman" w:cs="Times New Roman"/>
            <w:color w:val="1155CC"/>
            <w:sz w:val="22"/>
            <w:szCs w:val="22"/>
            <w:u w:val="single"/>
          </w:rPr>
          <w:t>HB 129</w:t>
        </w:r>
      </w:hyperlink>
      <w:r w:rsidR="00E340FE" w:rsidRPr="00E340FE">
        <w:rPr>
          <w:rFonts w:ascii="Times New Roman" w:hAnsi="Times New Roman" w:cs="Times New Roman"/>
          <w:sz w:val="22"/>
          <w:szCs w:val="22"/>
        </w:rPr>
        <w:t xml:space="preserve">, Expand temporary assistance for needy families eligibility criteria to pregnant women (Rep. Soo Hong - R) </w:t>
      </w:r>
    </w:p>
    <w:p w:rsidR="00E340FE" w:rsidRPr="00E340FE" w:rsidRDefault="00E340FE" w:rsidP="00E340FE">
      <w:pPr>
        <w:jc w:val="both"/>
        <w:rPr>
          <w:rFonts w:ascii="Times New Roman" w:hAnsi="Times New Roman" w:cs="Times New Roman"/>
          <w:b/>
          <w:color w:val="000000"/>
          <w:sz w:val="22"/>
          <w:szCs w:val="22"/>
        </w:rPr>
      </w:pPr>
      <w:r w:rsidRPr="00E340FE">
        <w:rPr>
          <w:rFonts w:ascii="Times New Roman" w:hAnsi="Times New Roman" w:cs="Times New Roman"/>
          <w:color w:val="212529"/>
          <w:sz w:val="22"/>
          <w:szCs w:val="22"/>
          <w:highlight w:val="white"/>
        </w:rPr>
        <w:t xml:space="preserve">Relating to public assistance, so as to expand temporary assistance for needy families eligibility criteria to pregnant women. </w:t>
      </w:r>
      <w:r w:rsidRPr="00E340FE">
        <w:rPr>
          <w:rFonts w:ascii="Times New Roman" w:hAnsi="Times New Roman" w:cs="Times New Roman"/>
          <w:b/>
          <w:color w:val="212529"/>
          <w:sz w:val="22"/>
          <w:szCs w:val="22"/>
          <w:highlight w:val="white"/>
        </w:rPr>
        <w:t>Status</w:t>
      </w:r>
      <w:r w:rsidRPr="00E340FE">
        <w:rPr>
          <w:rFonts w:ascii="Times New Roman" w:hAnsi="Times New Roman" w:cs="Times New Roman"/>
          <w:b/>
          <w:color w:val="000000"/>
          <w:sz w:val="22"/>
          <w:szCs w:val="22"/>
          <w:highlight w:val="white"/>
        </w:rPr>
        <w:t>:</w:t>
      </w:r>
      <w:r w:rsidRPr="00E340FE">
        <w:rPr>
          <w:rFonts w:ascii="Times New Roman" w:hAnsi="Times New Roman" w:cs="Times New Roman"/>
          <w:color w:val="000000"/>
          <w:sz w:val="22"/>
          <w:szCs w:val="22"/>
          <w:highlight w:val="white"/>
        </w:rPr>
        <w:t xml:space="preserve"> Referred to Public Health Cmte</w:t>
      </w:r>
      <w:r w:rsidRPr="00E340FE">
        <w:rPr>
          <w:rFonts w:ascii="Times New Roman" w:hAnsi="Times New Roman" w:cs="Times New Roman"/>
          <w:b/>
          <w:color w:val="000000"/>
          <w:sz w:val="22"/>
          <w:szCs w:val="22"/>
          <w:highlight w:val="white"/>
        </w:rPr>
        <w:t xml:space="preserve"> </w:t>
      </w:r>
    </w:p>
    <w:p w:rsidR="00E340FE" w:rsidRPr="00E340FE" w:rsidRDefault="00E340FE" w:rsidP="00E340FE">
      <w:pPr>
        <w:jc w:val="both"/>
        <w:rPr>
          <w:rFonts w:ascii="Times New Roman" w:hAnsi="Times New Roman" w:cs="Times New Roman"/>
          <w:sz w:val="22"/>
          <w:szCs w:val="22"/>
        </w:rPr>
      </w:pPr>
    </w:p>
    <w:p w:rsidR="00E340FE" w:rsidRPr="00E340FE" w:rsidRDefault="00E73E81" w:rsidP="00E340FE">
      <w:pPr>
        <w:jc w:val="both"/>
        <w:rPr>
          <w:rFonts w:ascii="Times New Roman" w:hAnsi="Times New Roman" w:cs="Times New Roman"/>
          <w:sz w:val="22"/>
          <w:szCs w:val="22"/>
        </w:rPr>
      </w:pPr>
      <w:hyperlink r:id="rId57">
        <w:r w:rsidR="00E340FE" w:rsidRPr="00E340FE">
          <w:rPr>
            <w:rFonts w:ascii="Times New Roman" w:hAnsi="Times New Roman" w:cs="Times New Roman"/>
            <w:color w:val="1155CC"/>
            <w:sz w:val="22"/>
            <w:szCs w:val="22"/>
            <w:u w:val="single"/>
          </w:rPr>
          <w:t>HB 140,</w:t>
        </w:r>
      </w:hyperlink>
      <w:r w:rsidR="00E340FE" w:rsidRPr="00E340FE">
        <w:rPr>
          <w:rFonts w:ascii="Times New Roman" w:hAnsi="Times New Roman" w:cs="Times New Roman"/>
          <w:sz w:val="22"/>
          <w:szCs w:val="22"/>
        </w:rPr>
        <w:t xml:space="preserve"> Three-year pilot program to provide coverage for the diagnosis and treatment of certain pediatric disorders (Rep. Lee Hawkins - R) </w:t>
      </w:r>
    </w:p>
    <w:p w:rsidR="00E340FE" w:rsidRPr="00E340FE" w:rsidRDefault="00E340FE" w:rsidP="00E340FE">
      <w:pPr>
        <w:jc w:val="both"/>
        <w:rPr>
          <w:rFonts w:ascii="Times New Roman" w:hAnsi="Times New Roman" w:cs="Times New Roman"/>
          <w:color w:val="000000"/>
          <w:sz w:val="22"/>
          <w:szCs w:val="22"/>
        </w:rPr>
      </w:pPr>
      <w:r w:rsidRPr="00E340FE">
        <w:rPr>
          <w:rFonts w:ascii="Times New Roman" w:hAnsi="Times New Roman" w:cs="Times New Roman"/>
          <w:sz w:val="22"/>
          <w:szCs w:val="22"/>
        </w:rPr>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 plan. </w:t>
      </w:r>
      <w:r w:rsidRPr="00E340FE">
        <w:rPr>
          <w:rFonts w:ascii="Times New Roman" w:hAnsi="Times New Roman" w:cs="Times New Roman"/>
          <w:b/>
          <w:sz w:val="22"/>
          <w:szCs w:val="22"/>
        </w:rPr>
        <w:t xml:space="preserve">Status: </w:t>
      </w:r>
      <w:r w:rsidRPr="00E340FE">
        <w:rPr>
          <w:rFonts w:ascii="Times New Roman" w:hAnsi="Times New Roman" w:cs="Times New Roman"/>
          <w:color w:val="000000"/>
          <w:sz w:val="22"/>
          <w:szCs w:val="22"/>
        </w:rPr>
        <w:t>Referred to Health Cmte</w:t>
      </w:r>
    </w:p>
    <w:p w:rsidR="00E340FE" w:rsidRPr="00E340FE" w:rsidRDefault="00E340FE" w:rsidP="00E340FE">
      <w:pPr>
        <w:jc w:val="both"/>
        <w:rPr>
          <w:rFonts w:ascii="Times New Roman" w:hAnsi="Times New Roman" w:cs="Times New Roman"/>
          <w:sz w:val="22"/>
          <w:szCs w:val="22"/>
        </w:rPr>
      </w:pPr>
    </w:p>
    <w:p w:rsidR="00E340FE" w:rsidRPr="00E340FE" w:rsidRDefault="00E73E81" w:rsidP="00E340FE">
      <w:pPr>
        <w:jc w:val="both"/>
        <w:rPr>
          <w:rFonts w:ascii="Times New Roman" w:hAnsi="Times New Roman" w:cs="Times New Roman"/>
          <w:sz w:val="22"/>
          <w:szCs w:val="22"/>
        </w:rPr>
      </w:pPr>
      <w:hyperlink r:id="rId58">
        <w:r w:rsidR="00E340FE" w:rsidRPr="00E340FE">
          <w:rPr>
            <w:rFonts w:ascii="Times New Roman" w:hAnsi="Times New Roman" w:cs="Times New Roman"/>
            <w:color w:val="1155CC"/>
            <w:sz w:val="22"/>
            <w:szCs w:val="22"/>
            <w:u w:val="single"/>
          </w:rPr>
          <w:t>HB 155,</w:t>
        </w:r>
      </w:hyperlink>
      <w:r w:rsidR="00E340FE" w:rsidRPr="00E340FE">
        <w:rPr>
          <w:rFonts w:ascii="Times New Roman" w:hAnsi="Times New Roman" w:cs="Times New Roman"/>
          <w:sz w:val="22"/>
          <w:szCs w:val="22"/>
        </w:rPr>
        <w:t xml:space="preserve"> Licenses by endorsement for Spouses of Firefighters, Healthcare Providers, and Law Enforcement (Rep. Chuck Martin - R) </w:t>
      </w:r>
    </w:p>
    <w:p w:rsidR="00E340FE" w:rsidRPr="00E340FE" w:rsidRDefault="00E340FE" w:rsidP="00E340FE">
      <w:pPr>
        <w:jc w:val="both"/>
        <w:rPr>
          <w:rFonts w:ascii="Times New Roman" w:hAnsi="Times New Roman" w:cs="Times New Roman"/>
          <w:sz w:val="22"/>
          <w:szCs w:val="22"/>
        </w:rPr>
      </w:pPr>
      <w:r w:rsidRPr="00E340FE">
        <w:rPr>
          <w:rFonts w:ascii="Times New Roman" w:hAnsi="Times New Roman" w:cs="Times New Roman"/>
          <w:sz w:val="22"/>
          <w:szCs w:val="22"/>
        </w:rPr>
        <w:t>R</w:t>
      </w:r>
      <w:r w:rsidRPr="00E340FE">
        <w:rPr>
          <w:rFonts w:ascii="Times New Roman" w:hAnsi="Times New Roman" w:cs="Times New Roman"/>
          <w:color w:val="212529"/>
          <w:sz w:val="22"/>
          <w:szCs w:val="22"/>
          <w:highlight w:val="white"/>
        </w:rPr>
        <w:t>elating to general provisions of professions and businesses, so as to provide for the issuance of licenses by endorsement for certain licenses to spouses of firefighters, healthcare providers, and law enforcement officers who relocate to the State of Georgia; to establish qualifications for such license by endorsement</w:t>
      </w:r>
    </w:p>
    <w:p w:rsidR="00E340FE" w:rsidRPr="00E340FE" w:rsidRDefault="00E340FE" w:rsidP="00E340FE">
      <w:pPr>
        <w:jc w:val="both"/>
        <w:rPr>
          <w:rFonts w:ascii="Times New Roman" w:hAnsi="Times New Roman" w:cs="Times New Roman"/>
          <w:sz w:val="22"/>
          <w:szCs w:val="22"/>
        </w:rPr>
      </w:pPr>
      <w:r w:rsidRPr="00E340FE">
        <w:rPr>
          <w:rFonts w:ascii="Times New Roman" w:hAnsi="Times New Roman" w:cs="Times New Roman"/>
          <w:b/>
          <w:sz w:val="22"/>
          <w:szCs w:val="22"/>
        </w:rPr>
        <w:t xml:space="preserve">Status: </w:t>
      </w:r>
      <w:r w:rsidRPr="00E340FE">
        <w:rPr>
          <w:rFonts w:ascii="Times New Roman" w:hAnsi="Times New Roman" w:cs="Times New Roman"/>
          <w:color w:val="00B050"/>
          <w:sz w:val="22"/>
          <w:szCs w:val="22"/>
          <w:highlight w:val="white"/>
        </w:rPr>
        <w:t>Referred to Regulated Industries Cmte, Passed Cmte, Pending Rules Cmte</w:t>
      </w:r>
    </w:p>
    <w:p w:rsidR="00E340FE" w:rsidRPr="00E340FE" w:rsidRDefault="00E340FE" w:rsidP="00E340FE">
      <w:pPr>
        <w:jc w:val="both"/>
        <w:rPr>
          <w:rFonts w:ascii="Times New Roman" w:hAnsi="Times New Roman" w:cs="Times New Roman"/>
          <w:sz w:val="22"/>
          <w:szCs w:val="22"/>
        </w:rPr>
      </w:pPr>
    </w:p>
    <w:p w:rsidR="00E340FE" w:rsidRPr="00E340FE" w:rsidRDefault="00E73E81" w:rsidP="00E340FE">
      <w:pPr>
        <w:jc w:val="both"/>
        <w:rPr>
          <w:rFonts w:ascii="Times New Roman" w:hAnsi="Times New Roman" w:cs="Times New Roman"/>
          <w:color w:val="273E47"/>
          <w:sz w:val="22"/>
          <w:szCs w:val="22"/>
        </w:rPr>
      </w:pPr>
      <w:hyperlink r:id="rId59">
        <w:r w:rsidR="00E340FE" w:rsidRPr="00E340FE">
          <w:rPr>
            <w:rFonts w:ascii="Times New Roman" w:hAnsi="Times New Roman" w:cs="Times New Roman"/>
            <w:color w:val="1155CC"/>
            <w:sz w:val="22"/>
            <w:szCs w:val="22"/>
            <w:u w:val="single"/>
          </w:rPr>
          <w:t>HB 196,</w:t>
        </w:r>
      </w:hyperlink>
      <w:r w:rsidR="00E340FE" w:rsidRPr="00E340FE">
        <w:rPr>
          <w:rFonts w:ascii="Times New Roman" w:hAnsi="Times New Roman" w:cs="Times New Roman"/>
          <w:sz w:val="22"/>
          <w:szCs w:val="22"/>
        </w:rPr>
        <w:t xml:space="preserve"> </w:t>
      </w:r>
      <w:r w:rsidR="00E340FE" w:rsidRPr="00E340FE">
        <w:rPr>
          <w:rFonts w:ascii="Times New Roman" w:hAnsi="Times New Roman" w:cs="Times New Roman"/>
          <w:color w:val="273E47"/>
          <w:sz w:val="22"/>
          <w:szCs w:val="22"/>
        </w:rPr>
        <w:t xml:space="preserve">Georgia Access to Medical Cannabis Commission (Rep. Alan Powell - R) </w:t>
      </w:r>
    </w:p>
    <w:p w:rsidR="00E340FE" w:rsidRPr="00E340FE" w:rsidRDefault="00E340FE" w:rsidP="00E340FE">
      <w:pPr>
        <w:jc w:val="both"/>
        <w:rPr>
          <w:rFonts w:ascii="Times New Roman" w:hAnsi="Times New Roman" w:cs="Times New Roman"/>
          <w:color w:val="000000"/>
          <w:sz w:val="22"/>
          <w:szCs w:val="22"/>
          <w:highlight w:val="white"/>
        </w:rPr>
      </w:pPr>
      <w:r w:rsidRPr="00E340FE">
        <w:rPr>
          <w:rFonts w:ascii="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0000"/>
          <w:sz w:val="22"/>
          <w:szCs w:val="22"/>
          <w:highlight w:val="white"/>
        </w:rPr>
        <w:t xml:space="preserve">Referred to Judiciary Non-Civil Cmte, </w:t>
      </w:r>
      <w:r w:rsidRPr="00E340FE">
        <w:rPr>
          <w:rFonts w:ascii="Times New Roman" w:hAnsi="Times New Roman" w:cs="Times New Roman"/>
          <w:color w:val="00B050"/>
          <w:sz w:val="22"/>
          <w:szCs w:val="22"/>
          <w:highlight w:val="white"/>
        </w:rPr>
        <w:t>Passed Cmte by Substitute, Pending Rules Cmte</w:t>
      </w:r>
    </w:p>
    <w:p w:rsidR="00E340FE" w:rsidRPr="00E340FE" w:rsidRDefault="00E340FE" w:rsidP="00E340FE">
      <w:pPr>
        <w:jc w:val="both"/>
        <w:rPr>
          <w:rFonts w:ascii="Times New Roman" w:hAnsi="Times New Roman" w:cs="Times New Roman"/>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60">
        <w:r w:rsidR="00E340FE" w:rsidRPr="00E340FE">
          <w:rPr>
            <w:rFonts w:ascii="Times New Roman" w:hAnsi="Times New Roman" w:cs="Times New Roman"/>
            <w:color w:val="1155CC"/>
            <w:sz w:val="22"/>
            <w:szCs w:val="22"/>
            <w:highlight w:val="white"/>
            <w:u w:val="single"/>
          </w:rPr>
          <w:t>HB 308,</w:t>
        </w:r>
      </w:hyperlink>
      <w:r w:rsidR="00E340FE" w:rsidRPr="00E340FE">
        <w:rPr>
          <w:rFonts w:ascii="Times New Roman" w:hAnsi="Times New Roman" w:cs="Times New Roman"/>
          <w:sz w:val="22"/>
          <w:szCs w:val="22"/>
          <w:highlight w:val="white"/>
        </w:rPr>
        <w:t xml:space="preserve"> Revise Tax Credits for Certain Medical Receptor Rotations (Rep. Mark Newton - R) </w:t>
      </w:r>
    </w:p>
    <w:p w:rsidR="00E340FE" w:rsidRPr="00E340FE" w:rsidRDefault="00E340FE" w:rsidP="00E340FE">
      <w:pPr>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Ways and Means Cmte</w:t>
      </w:r>
    </w:p>
    <w:p w:rsidR="00E340FE" w:rsidRPr="00E340FE" w:rsidRDefault="00E340FE" w:rsidP="00E340FE">
      <w:pPr>
        <w:jc w:val="both"/>
        <w:rPr>
          <w:rFonts w:ascii="Times New Roman" w:hAnsi="Times New Roman" w:cs="Times New Roman"/>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61">
        <w:r w:rsidR="00E340FE" w:rsidRPr="00E340FE">
          <w:rPr>
            <w:rFonts w:ascii="Times New Roman" w:hAnsi="Times New Roman" w:cs="Times New Roman"/>
            <w:color w:val="1155CC"/>
            <w:sz w:val="22"/>
            <w:szCs w:val="22"/>
            <w:highlight w:val="white"/>
            <w:u w:val="single"/>
          </w:rPr>
          <w:t>SB 65,</w:t>
        </w:r>
      </w:hyperlink>
      <w:r w:rsidR="00E340FE" w:rsidRPr="00E340FE">
        <w:rPr>
          <w:rFonts w:ascii="Times New Roman" w:hAnsi="Times New Roman" w:cs="Times New Roman"/>
          <w:sz w:val="22"/>
          <w:szCs w:val="22"/>
          <w:highlight w:val="white"/>
        </w:rPr>
        <w:t xml:space="preserve">  Establishing a Commissioner of Insurance Advisory Committee (Sen. Ben Watson - R) </w:t>
      </w:r>
    </w:p>
    <w:p w:rsidR="00E340FE" w:rsidRPr="00E340FE" w:rsidRDefault="00E340FE" w:rsidP="00E340FE">
      <w:pPr>
        <w:jc w:val="both"/>
        <w:rPr>
          <w:rFonts w:ascii="Times New Roman" w:hAnsi="Times New Roman" w:cs="Times New Roman"/>
          <w:color w:val="000000"/>
          <w:sz w:val="22"/>
          <w:szCs w:val="22"/>
          <w:highlight w:val="white"/>
        </w:rPr>
      </w:pPr>
      <w:r w:rsidRPr="00E340FE">
        <w:rPr>
          <w:rFonts w:ascii="Times New Roman" w:hAnsi="Times New Roman" w:cs="Times New Roman"/>
          <w:color w:val="212529"/>
          <w:sz w:val="22"/>
          <w:szCs w:val="22"/>
          <w:highlight w:val="white"/>
        </w:rPr>
        <w:t xml:space="preserve">Relating to general provisions, so as to authorize the Commissioner of Insurance to take certain actions, including but not limited to promulgating rules, applying for federal money, and establishing an advisory committee, to create, implement, or operate a state, federal, or partnership exchange or marketplace.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0000"/>
          <w:sz w:val="22"/>
          <w:szCs w:val="22"/>
          <w:highlight w:val="white"/>
        </w:rPr>
        <w:t>Referred to Insurance and Labor Cmte</w:t>
      </w:r>
      <w:r w:rsidRPr="00E340FE">
        <w:rPr>
          <w:rFonts w:ascii="Times New Roman" w:hAnsi="Times New Roman" w:cs="Times New Roman"/>
          <w:sz w:val="22"/>
          <w:szCs w:val="22"/>
          <w:highlight w:val="white"/>
        </w:rPr>
        <w:t xml:space="preserve">, </w:t>
      </w:r>
      <w:r w:rsidRPr="00E340FE">
        <w:rPr>
          <w:rFonts w:ascii="Times New Roman" w:hAnsi="Times New Roman" w:cs="Times New Roman"/>
          <w:color w:val="00B050"/>
          <w:sz w:val="22"/>
          <w:szCs w:val="22"/>
          <w:highlight w:val="white"/>
        </w:rPr>
        <w:t>Passed Cmte, Pending Rules Cmte</w:t>
      </w:r>
    </w:p>
    <w:p w:rsidR="00E340FE" w:rsidRPr="00E340FE" w:rsidRDefault="00E340FE" w:rsidP="00E340FE">
      <w:pPr>
        <w:jc w:val="both"/>
        <w:rPr>
          <w:rFonts w:ascii="Times New Roman" w:hAnsi="Times New Roman" w:cs="Times New Roman"/>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62">
        <w:r w:rsidR="00E340FE" w:rsidRPr="00E340FE">
          <w:rPr>
            <w:rFonts w:ascii="Times New Roman" w:hAnsi="Times New Roman" w:cs="Times New Roman"/>
            <w:color w:val="1155CC"/>
            <w:sz w:val="22"/>
            <w:szCs w:val="22"/>
            <w:highlight w:val="white"/>
            <w:u w:val="single"/>
          </w:rPr>
          <w:t>SB 102,</w:t>
        </w:r>
      </w:hyperlink>
      <w:r w:rsidR="00E340FE" w:rsidRPr="00E340FE">
        <w:rPr>
          <w:rFonts w:ascii="Times New Roman" w:hAnsi="Times New Roman" w:cs="Times New Roman"/>
          <w:sz w:val="22"/>
          <w:szCs w:val="22"/>
          <w:highlight w:val="white"/>
        </w:rPr>
        <w:t xml:space="preserve"> Administration of Anesthesia by Certified Registered Nurse Anesthetists (Sen. Larry Walker - R)</w:t>
      </w:r>
    </w:p>
    <w:p w:rsidR="00E340FE" w:rsidRPr="00E340FE" w:rsidRDefault="00E340FE" w:rsidP="00E340FE">
      <w:pPr>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t xml:space="preserve">Relating to nurses, so as to revise a provision relating to the administration of anesthesia by certified registered nurse anesthetists.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Health and Human Services</w:t>
      </w:r>
      <w:r w:rsidR="00F16188">
        <w:rPr>
          <w:rFonts w:ascii="Times New Roman" w:hAnsi="Times New Roman" w:cs="Times New Roman"/>
          <w:color w:val="00B050"/>
          <w:sz w:val="22"/>
          <w:szCs w:val="22"/>
          <w:highlight w:val="white"/>
        </w:rPr>
        <w:t xml:space="preserve"> Cmte</w:t>
      </w:r>
    </w:p>
    <w:p w:rsidR="00E340FE" w:rsidRPr="00E340FE" w:rsidRDefault="00E340FE" w:rsidP="00E340FE">
      <w:pPr>
        <w:jc w:val="both"/>
        <w:rPr>
          <w:rFonts w:ascii="Times New Roman" w:hAnsi="Times New Roman" w:cs="Times New Roman"/>
          <w:sz w:val="22"/>
          <w:szCs w:val="22"/>
          <w:highlight w:val="white"/>
        </w:rPr>
      </w:pPr>
    </w:p>
    <w:p w:rsidR="00E340FE" w:rsidRPr="00E340FE" w:rsidRDefault="00E340FE" w:rsidP="00E340FE">
      <w:pPr>
        <w:jc w:val="center"/>
        <w:rPr>
          <w:rFonts w:ascii="Times New Roman" w:hAnsi="Times New Roman" w:cs="Times New Roman"/>
          <w:b/>
          <w:color w:val="000000"/>
          <w:sz w:val="22"/>
          <w:szCs w:val="22"/>
          <w:highlight w:val="white"/>
        </w:rPr>
      </w:pPr>
      <w:bookmarkStart w:id="9" w:name="bookmark=id.sqplu5rnperi" w:colFirst="0" w:colLast="0"/>
      <w:bookmarkEnd w:id="9"/>
      <w:r w:rsidRPr="00E340FE">
        <w:rPr>
          <w:rFonts w:ascii="Times New Roman" w:hAnsi="Times New Roman" w:cs="Times New Roman"/>
          <w:b/>
          <w:color w:val="000000"/>
          <w:sz w:val="22"/>
          <w:szCs w:val="22"/>
          <w:highlight w:val="white"/>
        </w:rPr>
        <w:t>Hospitals -- CON (Certificate of Need)</w:t>
      </w:r>
    </w:p>
    <w:p w:rsidR="00E340FE" w:rsidRPr="00E340FE" w:rsidRDefault="00E340FE" w:rsidP="00E340FE">
      <w:pPr>
        <w:jc w:val="center"/>
        <w:rPr>
          <w:rFonts w:ascii="Times New Roman" w:hAnsi="Times New Roman" w:cs="Times New Roman"/>
          <w:b/>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63">
        <w:r w:rsidR="00E340FE" w:rsidRPr="00E340FE">
          <w:rPr>
            <w:rFonts w:ascii="Times New Roman" w:hAnsi="Times New Roman" w:cs="Times New Roman"/>
            <w:color w:val="1155CC"/>
            <w:sz w:val="22"/>
            <w:szCs w:val="22"/>
            <w:highlight w:val="white"/>
            <w:u w:val="single"/>
          </w:rPr>
          <w:t>SB 99,</w:t>
        </w:r>
      </w:hyperlink>
      <w:r w:rsidR="00E340FE" w:rsidRPr="00E340FE">
        <w:rPr>
          <w:rFonts w:ascii="Times New Roman" w:hAnsi="Times New Roman" w:cs="Times New Roman"/>
          <w:sz w:val="22"/>
          <w:szCs w:val="22"/>
          <w:highlight w:val="white"/>
        </w:rPr>
        <w:t xml:space="preserve"> Certificate of Need Exemptions for Acute Care Hospitals in Rural Counties (Sen. Greg Dolezal - R) </w:t>
      </w:r>
    </w:p>
    <w:p w:rsidR="00E340FE" w:rsidRPr="00E340FE" w:rsidRDefault="00E340FE" w:rsidP="00E340FE">
      <w:pPr>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t xml:space="preserve">Relating to exemptions from certificate of need requirements, so as to provide an exemption for acute care hospitals established in rural counties that meet certain criteria.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Regulated Industries and Utilities Cmte</w:t>
      </w:r>
    </w:p>
    <w:p w:rsidR="00E340FE" w:rsidRPr="00E340FE" w:rsidRDefault="00E340FE" w:rsidP="00E340FE">
      <w:pPr>
        <w:jc w:val="both"/>
        <w:rPr>
          <w:rFonts w:ascii="Times New Roman" w:hAnsi="Times New Roman" w:cs="Times New Roman"/>
          <w:color w:val="FF0000"/>
          <w:sz w:val="22"/>
          <w:szCs w:val="22"/>
          <w:highlight w:val="white"/>
        </w:rPr>
      </w:pPr>
    </w:p>
    <w:p w:rsidR="00E340FE" w:rsidRPr="00E340FE" w:rsidRDefault="00E340FE" w:rsidP="00E340FE">
      <w:pPr>
        <w:jc w:val="center"/>
        <w:rPr>
          <w:rFonts w:ascii="Times New Roman" w:hAnsi="Times New Roman" w:cs="Times New Roman"/>
          <w:b/>
          <w:sz w:val="22"/>
          <w:szCs w:val="22"/>
        </w:rPr>
      </w:pPr>
      <w:bookmarkStart w:id="10" w:name="bookmark=id.6ay57uko887" w:colFirst="0" w:colLast="0"/>
      <w:bookmarkEnd w:id="10"/>
      <w:r w:rsidRPr="00E340FE">
        <w:rPr>
          <w:rFonts w:ascii="Times New Roman" w:hAnsi="Times New Roman" w:cs="Times New Roman"/>
          <w:b/>
          <w:sz w:val="22"/>
          <w:szCs w:val="22"/>
        </w:rPr>
        <w:t>Hospitals</w:t>
      </w:r>
    </w:p>
    <w:p w:rsidR="00E340FE" w:rsidRPr="00E340FE" w:rsidRDefault="00E340FE" w:rsidP="00E340FE">
      <w:pPr>
        <w:jc w:val="center"/>
        <w:rPr>
          <w:rFonts w:ascii="Times New Roman" w:hAnsi="Times New Roman" w:cs="Times New Roman"/>
          <w:b/>
          <w:sz w:val="22"/>
          <w:szCs w:val="22"/>
        </w:rPr>
      </w:pPr>
    </w:p>
    <w:p w:rsidR="00E340FE" w:rsidRPr="00E340FE" w:rsidRDefault="00E340FE" w:rsidP="00E340FE">
      <w:pPr>
        <w:jc w:val="both"/>
        <w:rPr>
          <w:rFonts w:ascii="Times New Roman" w:hAnsi="Times New Roman" w:cs="Times New Roman"/>
          <w:sz w:val="22"/>
          <w:szCs w:val="22"/>
        </w:rPr>
      </w:pPr>
      <w:r w:rsidRPr="00E340FE">
        <w:rPr>
          <w:rFonts w:ascii="Times New Roman" w:hAnsi="Times New Roman" w:cs="Times New Roman"/>
          <w:sz w:val="22"/>
          <w:szCs w:val="22"/>
        </w:rPr>
        <w:t xml:space="preserve">HB 286, Surprise Billing Consumer Protection Act (Rep. Michelle Au - D) </w:t>
      </w:r>
    </w:p>
    <w:p w:rsidR="00E340FE" w:rsidRPr="00E340FE" w:rsidRDefault="00E340FE" w:rsidP="00E340FE">
      <w:pPr>
        <w:jc w:val="both"/>
        <w:rPr>
          <w:rFonts w:ascii="Times New Roman" w:hAnsi="Times New Roman" w:cs="Times New Roman"/>
          <w:color w:val="00B050"/>
          <w:sz w:val="22"/>
          <w:szCs w:val="22"/>
        </w:rPr>
      </w:pPr>
      <w:r w:rsidRPr="00E340FE">
        <w:rPr>
          <w:rFonts w:ascii="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Insurance Cmte</w:t>
      </w:r>
    </w:p>
    <w:p w:rsidR="00E340FE" w:rsidRPr="00E340FE" w:rsidRDefault="00E340FE" w:rsidP="00E340FE">
      <w:pPr>
        <w:jc w:val="both"/>
        <w:rPr>
          <w:rFonts w:ascii="Times New Roman" w:hAnsi="Times New Roman" w:cs="Times New Roman"/>
          <w:b/>
          <w:sz w:val="22"/>
          <w:szCs w:val="22"/>
        </w:rPr>
      </w:pPr>
    </w:p>
    <w:p w:rsidR="00E340FE" w:rsidRPr="00E340FE" w:rsidRDefault="00E340FE" w:rsidP="00E340FE">
      <w:pPr>
        <w:jc w:val="both"/>
        <w:rPr>
          <w:rFonts w:ascii="Times New Roman" w:hAnsi="Times New Roman" w:cs="Times New Roman"/>
          <w:sz w:val="22"/>
          <w:szCs w:val="22"/>
        </w:rPr>
      </w:pPr>
      <w:r w:rsidRPr="00E340FE">
        <w:rPr>
          <w:rFonts w:ascii="Times New Roman" w:hAnsi="Times New Roman" w:cs="Times New Roman"/>
          <w:sz w:val="22"/>
          <w:szCs w:val="22"/>
        </w:rPr>
        <w:t xml:space="preserve">HB 295, Consumer Protections Against Surprise Billing (Rep. Lee Hawkins - R) </w:t>
      </w:r>
    </w:p>
    <w:p w:rsidR="00E340FE" w:rsidRPr="00E340FE" w:rsidRDefault="00E340FE" w:rsidP="00E340FE">
      <w:pPr>
        <w:jc w:val="both"/>
        <w:rPr>
          <w:rFonts w:ascii="Times New Roman" w:hAnsi="Times New Roman" w:cs="Times New Roman"/>
          <w:color w:val="00B050"/>
          <w:sz w:val="22"/>
          <w:szCs w:val="22"/>
        </w:rPr>
      </w:pPr>
      <w:r w:rsidRPr="00E340FE">
        <w:rPr>
          <w:rFonts w:ascii="Times New Roman" w:hAnsi="Times New Roman" w:cs="Times New Roman"/>
          <w:color w:val="212529"/>
          <w:sz w:val="22"/>
          <w:szCs w:val="22"/>
          <w:highlight w:val="white"/>
        </w:rPr>
        <w:t xml:space="preserve">Relating to insurance, so as to revise certain procedures, timelines, and other matters concerning consumer protections against surprise billing; to provide grounds for new violations of unfair claims settlement practices; to provide for payments by insurers; to provide for Commissioner authority.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Insurance Cmte</w:t>
      </w:r>
    </w:p>
    <w:p w:rsidR="00E340FE" w:rsidRPr="00E340FE" w:rsidRDefault="00E340FE" w:rsidP="00E340FE">
      <w:pPr>
        <w:jc w:val="both"/>
        <w:rPr>
          <w:rFonts w:ascii="Times New Roman" w:hAnsi="Times New Roman" w:cs="Times New Roman"/>
          <w:sz w:val="22"/>
          <w:szCs w:val="22"/>
        </w:rPr>
      </w:pPr>
    </w:p>
    <w:p w:rsidR="00E340FE" w:rsidRPr="00E340FE" w:rsidRDefault="00E73E81" w:rsidP="00E340FE">
      <w:pPr>
        <w:jc w:val="both"/>
        <w:rPr>
          <w:rFonts w:ascii="Times New Roman" w:hAnsi="Times New Roman" w:cs="Times New Roman"/>
          <w:sz w:val="22"/>
          <w:szCs w:val="22"/>
        </w:rPr>
      </w:pPr>
      <w:hyperlink r:id="rId64">
        <w:r w:rsidR="00E340FE" w:rsidRPr="00E340FE">
          <w:rPr>
            <w:rFonts w:ascii="Times New Roman" w:hAnsi="Times New Roman" w:cs="Times New Roman"/>
            <w:color w:val="1155CC"/>
            <w:sz w:val="22"/>
            <w:szCs w:val="22"/>
            <w:u w:val="single"/>
          </w:rPr>
          <w:t>SB 16,</w:t>
        </w:r>
      </w:hyperlink>
      <w:r w:rsidR="00E340FE" w:rsidRPr="00E340FE">
        <w:rPr>
          <w:rFonts w:ascii="Times New Roman" w:hAnsi="Times New Roman" w:cs="Times New Roman"/>
          <w:sz w:val="22"/>
          <w:szCs w:val="22"/>
        </w:rPr>
        <w:t xml:space="preserve"> “Georgia EMS Reform Act” (Sen. John Albers - R)</w:t>
      </w:r>
    </w:p>
    <w:p w:rsidR="00E340FE" w:rsidRPr="00E340FE" w:rsidRDefault="00E340FE" w:rsidP="00E340FE">
      <w:pPr>
        <w:jc w:val="both"/>
        <w:rPr>
          <w:rFonts w:ascii="Times New Roman" w:hAnsi="Times New Roman" w:cs="Times New Roman"/>
          <w:color w:val="000000"/>
          <w:sz w:val="22"/>
          <w:szCs w:val="22"/>
        </w:rPr>
      </w:pPr>
      <w:r w:rsidRPr="00E340FE">
        <w:rPr>
          <w:rFonts w:ascii="Times New Roman" w:hAnsi="Times New Roman" w:cs="Times New Roman"/>
          <w:sz w:val="22"/>
          <w:szCs w:val="22"/>
        </w:rPr>
        <w:t xml:space="preserve">Relating to emergency medical services, so as to amend provisions relative to the Emergency Medical Systems Communications Program administered by the Department of Public Health; to provide for </w:t>
      </w:r>
      <w:r w:rsidRPr="00E340FE">
        <w:rPr>
          <w:rFonts w:ascii="Times New Roman" w:hAnsi="Times New Roman" w:cs="Times New Roman"/>
          <w:color w:val="212529"/>
          <w:sz w:val="22"/>
          <w:szCs w:val="22"/>
          <w:highlight w:val="white"/>
        </w:rPr>
        <w:t xml:space="preserve">legislative findings, determinations, and declarations; to authorize local entities to establish boundaries for the provision of emergency medical services. </w:t>
      </w:r>
      <w:r w:rsidRPr="00E340FE">
        <w:rPr>
          <w:rFonts w:ascii="Times New Roman" w:hAnsi="Times New Roman" w:cs="Times New Roman"/>
          <w:b/>
          <w:color w:val="212529"/>
          <w:sz w:val="22"/>
          <w:szCs w:val="22"/>
          <w:highlight w:val="white"/>
        </w:rPr>
        <w:t>Status</w:t>
      </w:r>
      <w:r w:rsidRPr="00E340FE">
        <w:rPr>
          <w:rFonts w:ascii="Times New Roman" w:hAnsi="Times New Roman" w:cs="Times New Roman"/>
          <w:color w:val="212529"/>
          <w:sz w:val="22"/>
          <w:szCs w:val="22"/>
          <w:highlight w:val="white"/>
        </w:rPr>
        <w:t>:</w:t>
      </w:r>
      <w:r w:rsidRPr="00E340FE">
        <w:rPr>
          <w:rFonts w:ascii="Times New Roman" w:hAnsi="Times New Roman" w:cs="Times New Roman"/>
          <w:b/>
          <w:color w:val="212529"/>
          <w:sz w:val="22"/>
          <w:szCs w:val="22"/>
          <w:highlight w:val="white"/>
        </w:rPr>
        <w:t xml:space="preserve"> </w:t>
      </w:r>
      <w:r w:rsidRPr="00E340FE">
        <w:rPr>
          <w:rFonts w:ascii="Times New Roman" w:hAnsi="Times New Roman" w:cs="Times New Roman"/>
          <w:color w:val="000000"/>
          <w:sz w:val="22"/>
          <w:szCs w:val="22"/>
          <w:highlight w:val="white"/>
        </w:rPr>
        <w:t>Referred to Health and Human Services Cmte</w:t>
      </w:r>
    </w:p>
    <w:p w:rsidR="00E340FE" w:rsidRPr="00E340FE" w:rsidRDefault="00E340FE" w:rsidP="00E340FE">
      <w:pPr>
        <w:jc w:val="both"/>
        <w:rPr>
          <w:rFonts w:ascii="Times New Roman" w:hAnsi="Times New Roman" w:cs="Times New Roman"/>
          <w:color w:val="000000"/>
          <w:sz w:val="22"/>
          <w:szCs w:val="22"/>
        </w:rPr>
      </w:pPr>
    </w:p>
    <w:p w:rsidR="00E340FE" w:rsidRPr="00E340FE" w:rsidRDefault="00E73E81" w:rsidP="00E340FE">
      <w:pPr>
        <w:jc w:val="both"/>
        <w:rPr>
          <w:rFonts w:ascii="Times New Roman" w:hAnsi="Times New Roman" w:cs="Times New Roman"/>
          <w:sz w:val="22"/>
          <w:szCs w:val="22"/>
        </w:rPr>
      </w:pPr>
      <w:hyperlink r:id="rId65">
        <w:r w:rsidR="00E340FE" w:rsidRPr="00E340FE">
          <w:rPr>
            <w:rFonts w:ascii="Times New Roman" w:hAnsi="Times New Roman" w:cs="Times New Roman"/>
            <w:color w:val="1155CC"/>
            <w:sz w:val="22"/>
            <w:szCs w:val="22"/>
            <w:u w:val="single"/>
          </w:rPr>
          <w:t>SB 20,</w:t>
        </w:r>
      </w:hyperlink>
      <w:r w:rsidR="00E340FE" w:rsidRPr="00E340FE">
        <w:rPr>
          <w:rFonts w:ascii="Times New Roman" w:hAnsi="Times New Roman" w:cs="Times New Roman"/>
          <w:sz w:val="22"/>
          <w:szCs w:val="22"/>
        </w:rPr>
        <w:t xml:space="preserve"> “Surprise Billing Consumer Protection Act” (Sen. Kay Kilpatrick - R) </w:t>
      </w:r>
    </w:p>
    <w:p w:rsidR="00E340FE" w:rsidRPr="00E340FE" w:rsidRDefault="00E340FE" w:rsidP="00E340FE">
      <w:pPr>
        <w:jc w:val="both"/>
        <w:rPr>
          <w:rFonts w:ascii="Times New Roman" w:hAnsi="Times New Roman" w:cs="Times New Roman"/>
          <w:color w:val="000000"/>
          <w:sz w:val="22"/>
          <w:szCs w:val="22"/>
        </w:rPr>
      </w:pPr>
      <w:r w:rsidRPr="00E340FE">
        <w:rPr>
          <w:rFonts w:ascii="Times New Roman" w:hAnsi="Times New Roman" w:cs="Times New Roman"/>
          <w:sz w:val="22"/>
          <w:szCs w:val="22"/>
        </w:rPr>
        <w:t xml:space="preserve">To create the “Surprise Billing Consumer Protection Act” to ensure </w:t>
      </w:r>
      <w:r w:rsidRPr="00E340FE">
        <w:rPr>
          <w:rFonts w:ascii="Times New Roman" w:hAnsi="Times New Roman" w:cs="Times New Roman"/>
          <w:color w:val="212529"/>
          <w:sz w:val="22"/>
          <w:szCs w:val="22"/>
          <w:highlight w:val="white"/>
        </w:rPr>
        <w:t>consumer access to quality healthcare by setting adequacy standards for network plans offered by an insurer.</w:t>
      </w:r>
      <w:r w:rsidRPr="00E340FE">
        <w:rPr>
          <w:rFonts w:ascii="Times New Roman" w:hAnsi="Times New Roman" w:cs="Times New Roman"/>
          <w:sz w:val="22"/>
          <w:szCs w:val="22"/>
        </w:rPr>
        <w:t xml:space="preserve"> </w:t>
      </w:r>
      <w:r w:rsidRPr="00E340FE">
        <w:rPr>
          <w:rFonts w:ascii="Times New Roman" w:hAnsi="Times New Roman" w:cs="Times New Roman"/>
          <w:b/>
          <w:sz w:val="22"/>
          <w:szCs w:val="22"/>
        </w:rPr>
        <w:t>Status:</w:t>
      </w:r>
      <w:r w:rsidRPr="00E340FE">
        <w:rPr>
          <w:rFonts w:ascii="Times New Roman" w:hAnsi="Times New Roman" w:cs="Times New Roman"/>
          <w:sz w:val="22"/>
          <w:szCs w:val="22"/>
        </w:rPr>
        <w:t xml:space="preserve"> </w:t>
      </w:r>
      <w:r w:rsidRPr="00E340FE">
        <w:rPr>
          <w:rFonts w:ascii="Times New Roman" w:hAnsi="Times New Roman" w:cs="Times New Roman"/>
          <w:color w:val="000000"/>
          <w:sz w:val="22"/>
          <w:szCs w:val="22"/>
        </w:rPr>
        <w:t>Referred to Insurance and Labor</w:t>
      </w:r>
      <w:r w:rsidR="00F16188">
        <w:rPr>
          <w:rFonts w:ascii="Times New Roman" w:hAnsi="Times New Roman" w:cs="Times New Roman"/>
          <w:color w:val="000000"/>
          <w:sz w:val="22"/>
          <w:szCs w:val="22"/>
        </w:rPr>
        <w:t xml:space="preserve"> Cmte</w:t>
      </w:r>
    </w:p>
    <w:p w:rsidR="00E340FE" w:rsidRPr="00E340FE" w:rsidRDefault="00E340FE" w:rsidP="00E340FE">
      <w:pPr>
        <w:jc w:val="both"/>
        <w:rPr>
          <w:rFonts w:ascii="Times New Roman" w:hAnsi="Times New Roman" w:cs="Times New Roman"/>
          <w:sz w:val="22"/>
          <w:szCs w:val="22"/>
        </w:rPr>
      </w:pPr>
    </w:p>
    <w:p w:rsidR="00E340FE" w:rsidRPr="00E340FE" w:rsidRDefault="00E73E81" w:rsidP="00E340FE">
      <w:pPr>
        <w:jc w:val="both"/>
        <w:rPr>
          <w:rFonts w:ascii="Times New Roman" w:hAnsi="Times New Roman" w:cs="Times New Roman"/>
          <w:sz w:val="22"/>
          <w:szCs w:val="22"/>
        </w:rPr>
      </w:pPr>
      <w:hyperlink r:id="rId66">
        <w:r w:rsidR="00E340FE" w:rsidRPr="00E340FE">
          <w:rPr>
            <w:rFonts w:ascii="Times New Roman" w:hAnsi="Times New Roman" w:cs="Times New Roman"/>
            <w:color w:val="1155CC"/>
            <w:sz w:val="22"/>
            <w:szCs w:val="22"/>
            <w:u w:val="single"/>
          </w:rPr>
          <w:t>SB 81,</w:t>
        </w:r>
      </w:hyperlink>
      <w:r w:rsidR="00E340FE" w:rsidRPr="00E340FE">
        <w:rPr>
          <w:rFonts w:ascii="Times New Roman" w:hAnsi="Times New Roman" w:cs="Times New Roman"/>
          <w:sz w:val="22"/>
          <w:szCs w:val="22"/>
        </w:rPr>
        <w:t xml:space="preserve"> “Georgia Community Midwife Act” (Sen. Tonya Anderson - D)</w:t>
      </w:r>
    </w:p>
    <w:p w:rsidR="00E340FE" w:rsidRPr="00E340FE" w:rsidRDefault="00E340FE" w:rsidP="00E340FE">
      <w:pPr>
        <w:jc w:val="both"/>
        <w:rPr>
          <w:rFonts w:ascii="Times New Roman" w:hAnsi="Times New Roman" w:cs="Times New Roman"/>
          <w:color w:val="00B050"/>
          <w:sz w:val="22"/>
          <w:szCs w:val="22"/>
        </w:rPr>
      </w:pPr>
      <w:r w:rsidRPr="00E340FE">
        <w:rPr>
          <w:rFonts w:ascii="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 xml:space="preserve">Referred to Health and Human Services </w:t>
      </w:r>
      <w:r w:rsidR="00F16188">
        <w:rPr>
          <w:rFonts w:ascii="Times New Roman" w:hAnsi="Times New Roman" w:cs="Times New Roman"/>
          <w:color w:val="00B050"/>
          <w:sz w:val="22"/>
          <w:szCs w:val="22"/>
          <w:highlight w:val="white"/>
        </w:rPr>
        <w:t>Cmte</w:t>
      </w:r>
    </w:p>
    <w:p w:rsidR="00E340FE" w:rsidRPr="00E340FE" w:rsidRDefault="00E340FE" w:rsidP="00E340FE">
      <w:pPr>
        <w:jc w:val="center"/>
        <w:rPr>
          <w:rFonts w:ascii="Times New Roman" w:hAnsi="Times New Roman" w:cs="Times New Roman"/>
          <w:b/>
          <w:sz w:val="22"/>
          <w:szCs w:val="22"/>
        </w:rPr>
      </w:pPr>
      <w:bookmarkStart w:id="11" w:name="bookmark=id.arsuw5wyi17k" w:colFirst="0" w:colLast="0"/>
      <w:bookmarkEnd w:id="11"/>
    </w:p>
    <w:p w:rsidR="00E340FE" w:rsidRPr="00E340FE" w:rsidRDefault="00E340FE" w:rsidP="00E340FE">
      <w:pPr>
        <w:jc w:val="center"/>
        <w:rPr>
          <w:rFonts w:ascii="Times New Roman" w:hAnsi="Times New Roman" w:cs="Times New Roman"/>
          <w:b/>
          <w:sz w:val="22"/>
          <w:szCs w:val="22"/>
        </w:rPr>
      </w:pPr>
      <w:r w:rsidRPr="00E340FE">
        <w:rPr>
          <w:rFonts w:ascii="Times New Roman" w:hAnsi="Times New Roman" w:cs="Times New Roman"/>
          <w:b/>
          <w:sz w:val="22"/>
          <w:szCs w:val="22"/>
        </w:rPr>
        <w:t>Insurance</w:t>
      </w:r>
    </w:p>
    <w:p w:rsidR="00E340FE" w:rsidRPr="00E340FE" w:rsidRDefault="00E340FE" w:rsidP="00E340FE">
      <w:pPr>
        <w:rPr>
          <w:rFonts w:ascii="Times New Roman" w:hAnsi="Times New Roman" w:cs="Times New Roman"/>
          <w:b/>
          <w:sz w:val="22"/>
          <w:szCs w:val="22"/>
        </w:rPr>
      </w:pPr>
    </w:p>
    <w:p w:rsidR="00E340FE" w:rsidRPr="00E340FE" w:rsidRDefault="00E73E81" w:rsidP="00E340FE">
      <w:pPr>
        <w:jc w:val="both"/>
        <w:rPr>
          <w:rFonts w:ascii="Times New Roman" w:hAnsi="Times New Roman" w:cs="Times New Roman"/>
          <w:sz w:val="22"/>
          <w:szCs w:val="22"/>
        </w:rPr>
      </w:pPr>
      <w:hyperlink r:id="rId67">
        <w:r w:rsidR="00E340FE" w:rsidRPr="00E340FE">
          <w:rPr>
            <w:rFonts w:ascii="Times New Roman" w:hAnsi="Times New Roman" w:cs="Times New Roman"/>
            <w:color w:val="1155CC"/>
            <w:sz w:val="22"/>
            <w:szCs w:val="22"/>
            <w:u w:val="single"/>
          </w:rPr>
          <w:t>HB 63,</w:t>
        </w:r>
      </w:hyperlink>
      <w:r w:rsidR="00E340FE" w:rsidRPr="00E340FE">
        <w:rPr>
          <w:rFonts w:ascii="Times New Roman" w:hAnsi="Times New Roman" w:cs="Times New Roman"/>
          <w:sz w:val="22"/>
          <w:szCs w:val="22"/>
        </w:rPr>
        <w:t xml:space="preserve"> Require insurance policies for groups of 20 or more to furnish claims experience (Rep. Noel Williams Jr. - R)</w:t>
      </w:r>
    </w:p>
    <w:p w:rsidR="00E340FE" w:rsidRPr="00E340FE" w:rsidRDefault="00E340FE" w:rsidP="00E340FE">
      <w:pPr>
        <w:jc w:val="both"/>
        <w:rPr>
          <w:rFonts w:ascii="Times New Roman" w:hAnsi="Times New Roman" w:cs="Times New Roman"/>
          <w:color w:val="000000"/>
          <w:sz w:val="22"/>
          <w:szCs w:val="22"/>
          <w:highlight w:val="white"/>
        </w:rPr>
      </w:pPr>
      <w:r w:rsidRPr="00E340FE">
        <w:rPr>
          <w:rFonts w:ascii="Times New Roman" w:hAnsi="Times New Roman" w:cs="Times New Roman"/>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sidRPr="00E340FE">
        <w:rPr>
          <w:rFonts w:ascii="Times New Roman" w:hAnsi="Times New Roman" w:cs="Times New Roman"/>
          <w:b/>
          <w:color w:val="212529"/>
          <w:sz w:val="22"/>
          <w:szCs w:val="22"/>
          <w:highlight w:val="white"/>
        </w:rPr>
        <w:t>Status:</w:t>
      </w:r>
      <w:r w:rsidRPr="00E340FE">
        <w:rPr>
          <w:rFonts w:ascii="Times New Roman" w:hAnsi="Times New Roman" w:cs="Times New Roman"/>
          <w:color w:val="212529"/>
          <w:sz w:val="22"/>
          <w:szCs w:val="22"/>
          <w:highlight w:val="white"/>
        </w:rPr>
        <w:t xml:space="preserve"> </w:t>
      </w:r>
      <w:r w:rsidRPr="00E340FE">
        <w:rPr>
          <w:rFonts w:ascii="Times New Roman" w:hAnsi="Times New Roman" w:cs="Times New Roman"/>
          <w:color w:val="000000"/>
          <w:sz w:val="22"/>
          <w:szCs w:val="22"/>
          <w:highlight w:val="white"/>
        </w:rPr>
        <w:t>Referred to Insurance Cmte</w:t>
      </w:r>
      <w:r w:rsidRPr="00E340FE">
        <w:rPr>
          <w:rFonts w:ascii="Times New Roman" w:hAnsi="Times New Roman" w:cs="Times New Roman"/>
          <w:sz w:val="22"/>
          <w:szCs w:val="22"/>
          <w:highlight w:val="white"/>
        </w:rPr>
        <w:t xml:space="preserve">, </w:t>
      </w:r>
      <w:r w:rsidRPr="00E340FE">
        <w:rPr>
          <w:rFonts w:ascii="Times New Roman" w:hAnsi="Times New Roman" w:cs="Times New Roman"/>
          <w:color w:val="00B050"/>
          <w:sz w:val="22"/>
          <w:szCs w:val="22"/>
          <w:highlight w:val="white"/>
        </w:rPr>
        <w:t>Passed Cmte, Pending Rules Cmte</w:t>
      </w:r>
    </w:p>
    <w:p w:rsidR="00E340FE" w:rsidRPr="00E340FE" w:rsidRDefault="00E340FE" w:rsidP="00E340FE">
      <w:pPr>
        <w:jc w:val="both"/>
        <w:rPr>
          <w:rFonts w:ascii="Times New Roman" w:hAnsi="Times New Roman" w:cs="Times New Roman"/>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68">
        <w:r w:rsidR="00E340FE" w:rsidRPr="00E340FE">
          <w:rPr>
            <w:rFonts w:ascii="Times New Roman" w:hAnsi="Times New Roman" w:cs="Times New Roman"/>
            <w:color w:val="1155CC"/>
            <w:sz w:val="22"/>
            <w:szCs w:val="22"/>
            <w:highlight w:val="white"/>
            <w:u w:val="single"/>
          </w:rPr>
          <w:t>HB 280,</w:t>
        </w:r>
      </w:hyperlink>
      <w:r w:rsidR="00E340FE" w:rsidRPr="00E340FE">
        <w:rPr>
          <w:rFonts w:ascii="Times New Roman" w:hAnsi="Times New Roman" w:cs="Times New Roman"/>
          <w:sz w:val="22"/>
          <w:szCs w:val="22"/>
          <w:highlight w:val="white"/>
        </w:rPr>
        <w:t xml:space="preserve"> Provide Additional Products or Services that are Excluded from being Unfair and Unlawful Trade Practices (Rep. Matthew Gambill - R) </w:t>
      </w:r>
    </w:p>
    <w:p w:rsidR="00E340FE" w:rsidRPr="00E340FE" w:rsidRDefault="00E340FE" w:rsidP="00E340FE">
      <w:pPr>
        <w:jc w:val="both"/>
        <w:rPr>
          <w:rFonts w:ascii="Times New Roman" w:hAnsi="Times New Roman" w:cs="Times New Roman"/>
          <w:color w:val="00B050"/>
          <w:sz w:val="22"/>
          <w:szCs w:val="22"/>
          <w:highlight w:val="white"/>
        </w:rPr>
      </w:pPr>
      <w:r w:rsidRPr="00E340FE">
        <w:rPr>
          <w:rFonts w:ascii="Times New Roman" w:hAnsi="Times New Roman" w:cs="Times New Roman"/>
          <w:sz w:val="22"/>
          <w:szCs w:val="22"/>
          <w:highlight w:val="white"/>
        </w:rPr>
        <w:t xml:space="preserve">Relating to insurance, </w:t>
      </w:r>
      <w:r w:rsidRPr="00E340FE">
        <w:rPr>
          <w:rFonts w:ascii="Times New Roman" w:hAnsi="Times New Roman" w:cs="Times New Roman"/>
          <w:color w:val="212529"/>
          <w:sz w:val="22"/>
          <w:szCs w:val="22"/>
          <w:highlight w:val="white"/>
        </w:rPr>
        <w:t xml:space="preserve">so as to provide for additional value-added products or services that are excluded from being unfair trade practices and unlawful inducements in insurance; to provide for a definition; to allow an insurer or insurance producer to offer or provide a value-added product or service that enhances the health or financial wellness of a customer, incentivizes behavioral changes of a customer, or assists in the administration of employee or retiree benefit insurance coverage.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Insurance Cmte</w:t>
      </w:r>
    </w:p>
    <w:p w:rsidR="00E340FE" w:rsidRPr="00E340FE" w:rsidRDefault="00E340FE" w:rsidP="00E340FE">
      <w:pPr>
        <w:jc w:val="both"/>
        <w:rPr>
          <w:rFonts w:ascii="Times New Roman" w:hAnsi="Times New Roman" w:cs="Times New Roman"/>
          <w:sz w:val="22"/>
          <w:szCs w:val="22"/>
          <w:highlight w:val="white"/>
        </w:rPr>
      </w:pPr>
    </w:p>
    <w:p w:rsidR="00E340FE" w:rsidRPr="00E340FE" w:rsidRDefault="00E73E81" w:rsidP="00E340FE">
      <w:pPr>
        <w:jc w:val="both"/>
        <w:rPr>
          <w:rFonts w:ascii="Times New Roman" w:hAnsi="Times New Roman" w:cs="Times New Roman"/>
          <w:color w:val="273E47"/>
          <w:sz w:val="22"/>
          <w:szCs w:val="22"/>
          <w:highlight w:val="white"/>
        </w:rPr>
      </w:pPr>
      <w:hyperlink r:id="rId69">
        <w:r w:rsidR="00E340FE" w:rsidRPr="00E340FE">
          <w:rPr>
            <w:rFonts w:ascii="Times New Roman" w:hAnsi="Times New Roman" w:cs="Times New Roman"/>
            <w:color w:val="1155CC"/>
            <w:sz w:val="22"/>
            <w:szCs w:val="22"/>
            <w:highlight w:val="white"/>
            <w:u w:val="single"/>
          </w:rPr>
          <w:t>HB 294,</w:t>
        </w:r>
      </w:hyperlink>
      <w:r w:rsidR="00E340FE" w:rsidRPr="00E340FE">
        <w:rPr>
          <w:rFonts w:ascii="Times New Roman" w:hAnsi="Times New Roman" w:cs="Times New Roman"/>
          <w:sz w:val="22"/>
          <w:szCs w:val="22"/>
          <w:highlight w:val="white"/>
        </w:rPr>
        <w:t xml:space="preserve"> Provisions Related to the A</w:t>
      </w:r>
      <w:r w:rsidR="00E340FE" w:rsidRPr="00E340FE">
        <w:rPr>
          <w:rFonts w:ascii="Times New Roman" w:hAnsi="Times New Roman" w:cs="Times New Roman"/>
          <w:color w:val="273E47"/>
          <w:sz w:val="22"/>
          <w:szCs w:val="22"/>
          <w:highlight w:val="white"/>
        </w:rPr>
        <w:t xml:space="preserve">dministration of Certain Rehabilitation Policies by a Ceding Insurer placed into Liquidation (Rep. Buddy Deloach - R) </w:t>
      </w:r>
    </w:p>
    <w:p w:rsidR="00E340FE" w:rsidRPr="00E340FE" w:rsidRDefault="00E340FE" w:rsidP="00E340FE">
      <w:pPr>
        <w:jc w:val="both"/>
        <w:rPr>
          <w:rFonts w:ascii="Times New Roman" w:hAnsi="Times New Roman" w:cs="Times New Roman"/>
          <w:color w:val="273E47"/>
          <w:sz w:val="22"/>
          <w:szCs w:val="22"/>
          <w:highlight w:val="white"/>
        </w:rPr>
      </w:pPr>
      <w:r w:rsidRPr="00E340FE">
        <w:rPr>
          <w:rFonts w:ascii="Times New Roman" w:hAnsi="Times New Roman" w:cs="Times New Roman"/>
          <w:color w:val="212529"/>
          <w:sz w:val="22"/>
          <w:szCs w:val="22"/>
          <w:highlight w:val="white"/>
        </w:rPr>
        <w:lastRenderedPageBreak/>
        <w:t xml:space="preserve">Relating to procedure for rehabilitation, so as to provide for the administration of contracts reinsuring life, disability income or long-term care policies or annuities issued by a ceding insurer that has been placed into liquidation; to provide for the Georgia Life and Health Insurance Guaranty Association to elect to assume the rights and obligations of a ceding insurer; to provide for duties, rights, and obligations of such association, the reinsurer, and the receiver; to provide for time restrictions for certain actions; to provide for mandatory negotiation; to provide for arbitration; to provide for construction.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Insurance Cmte.</w:t>
      </w:r>
      <w:r w:rsidRPr="00E340FE">
        <w:rPr>
          <w:rFonts w:ascii="Times New Roman" w:hAnsi="Times New Roman" w:cs="Times New Roman"/>
          <w:color w:val="212529"/>
          <w:sz w:val="22"/>
          <w:szCs w:val="22"/>
          <w:highlight w:val="white"/>
        </w:rPr>
        <w:t xml:space="preserve">  </w:t>
      </w:r>
    </w:p>
    <w:p w:rsidR="00E340FE" w:rsidRPr="00E340FE" w:rsidRDefault="00E340FE" w:rsidP="00E340FE">
      <w:pPr>
        <w:jc w:val="both"/>
        <w:rPr>
          <w:rFonts w:ascii="Times New Roman" w:hAnsi="Times New Roman" w:cs="Times New Roman"/>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70">
        <w:r w:rsidR="00E340FE" w:rsidRPr="00E340FE">
          <w:rPr>
            <w:rFonts w:ascii="Times New Roman" w:hAnsi="Times New Roman" w:cs="Times New Roman"/>
            <w:color w:val="1155CC"/>
            <w:sz w:val="22"/>
            <w:szCs w:val="22"/>
            <w:highlight w:val="white"/>
            <w:u w:val="single"/>
          </w:rPr>
          <w:t>SB 103</w:t>
        </w:r>
      </w:hyperlink>
      <w:r w:rsidR="00E340FE" w:rsidRPr="00E340FE">
        <w:rPr>
          <w:rFonts w:ascii="Times New Roman" w:hAnsi="Times New Roman" w:cs="Times New Roman"/>
          <w:sz w:val="22"/>
          <w:szCs w:val="22"/>
          <w:highlight w:val="white"/>
        </w:rPr>
        <w:t>, Provide Unclaimed Property in the Handling of Certain Wills (Sen. Russ Goodman - R)</w:t>
      </w:r>
    </w:p>
    <w:p w:rsidR="00E340FE" w:rsidRPr="00E340FE" w:rsidRDefault="00E340FE" w:rsidP="00E340FE">
      <w:pPr>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t xml:space="preserve">Relating to disposition of unclaimed property, so as to provide for the handling of certain wills; to provide for definitions; to provide for administrative expenses of the commissioner; to provide for a claimant's designated representative; to provide for appeals; to provide for agreements for recovery; to provide for confidentiality; to provide a searchable data base for account information.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Agriculture and Consumer Affairs</w:t>
      </w:r>
      <w:r w:rsidR="00F16188">
        <w:rPr>
          <w:rFonts w:ascii="Times New Roman" w:hAnsi="Times New Roman" w:cs="Times New Roman"/>
          <w:color w:val="00B050"/>
          <w:sz w:val="22"/>
          <w:szCs w:val="22"/>
          <w:highlight w:val="white"/>
        </w:rPr>
        <w:t xml:space="preserve"> Cmte</w:t>
      </w:r>
    </w:p>
    <w:p w:rsidR="00E340FE" w:rsidRPr="00E340FE" w:rsidRDefault="00E340FE" w:rsidP="00E340FE">
      <w:pPr>
        <w:jc w:val="both"/>
        <w:rPr>
          <w:rFonts w:ascii="Times New Roman" w:hAnsi="Times New Roman" w:cs="Times New Roman"/>
          <w:color w:val="212529"/>
          <w:sz w:val="22"/>
          <w:szCs w:val="22"/>
          <w:highlight w:val="white"/>
        </w:rPr>
      </w:pPr>
    </w:p>
    <w:p w:rsidR="00E340FE" w:rsidRPr="00E340FE" w:rsidRDefault="00E340FE" w:rsidP="00E340FE">
      <w:pPr>
        <w:jc w:val="center"/>
        <w:rPr>
          <w:rFonts w:ascii="Times New Roman" w:hAnsi="Times New Roman" w:cs="Times New Roman"/>
          <w:b/>
          <w:sz w:val="22"/>
          <w:szCs w:val="22"/>
        </w:rPr>
      </w:pPr>
      <w:bookmarkStart w:id="12" w:name="bookmark=id.oponukcdqgwf" w:colFirst="0" w:colLast="0"/>
      <w:bookmarkEnd w:id="12"/>
      <w:r w:rsidRPr="00E340FE">
        <w:rPr>
          <w:rFonts w:ascii="Times New Roman" w:hAnsi="Times New Roman" w:cs="Times New Roman"/>
          <w:b/>
          <w:sz w:val="22"/>
          <w:szCs w:val="22"/>
        </w:rPr>
        <w:t>Mental Health &amp; Developmental Disabilities</w:t>
      </w:r>
    </w:p>
    <w:p w:rsidR="00E340FE" w:rsidRPr="00E340FE" w:rsidRDefault="00E340FE" w:rsidP="00E340FE">
      <w:pPr>
        <w:jc w:val="center"/>
        <w:rPr>
          <w:rFonts w:ascii="Times New Roman" w:hAnsi="Times New Roman" w:cs="Times New Roman"/>
          <w:b/>
          <w:sz w:val="22"/>
          <w:szCs w:val="22"/>
        </w:rPr>
      </w:pPr>
    </w:p>
    <w:p w:rsidR="00E340FE" w:rsidRPr="00E340FE" w:rsidRDefault="00E73E81" w:rsidP="00E340FE">
      <w:pPr>
        <w:jc w:val="both"/>
        <w:rPr>
          <w:rFonts w:ascii="Times New Roman" w:hAnsi="Times New Roman" w:cs="Times New Roman"/>
          <w:sz w:val="22"/>
          <w:szCs w:val="22"/>
        </w:rPr>
      </w:pPr>
      <w:hyperlink r:id="rId71">
        <w:r w:rsidR="00E340FE" w:rsidRPr="00E340FE">
          <w:rPr>
            <w:rFonts w:ascii="Times New Roman" w:hAnsi="Times New Roman" w:cs="Times New Roman"/>
            <w:color w:val="1155CC"/>
            <w:sz w:val="22"/>
            <w:szCs w:val="22"/>
            <w:u w:val="single"/>
          </w:rPr>
          <w:t>HB 4,</w:t>
        </w:r>
      </w:hyperlink>
      <w:r w:rsidR="00E340FE" w:rsidRPr="00E340FE">
        <w:rPr>
          <w:rFonts w:ascii="Times New Roman" w:hAnsi="Times New Roman" w:cs="Times New Roman"/>
          <w:sz w:val="22"/>
          <w:szCs w:val="22"/>
        </w:rPr>
        <w:t xml:space="preserve"> Create and Maintain Electronic Inpatient Psychiatric Bed Registry (Rep. Sandra Scott - D)</w:t>
      </w:r>
    </w:p>
    <w:p w:rsidR="00E340FE" w:rsidRPr="00E340FE" w:rsidRDefault="00E340FE" w:rsidP="00E340FE">
      <w:pPr>
        <w:jc w:val="both"/>
        <w:rPr>
          <w:rFonts w:ascii="Times New Roman" w:hAnsi="Times New Roman" w:cs="Times New Roman"/>
          <w:color w:val="00B050"/>
          <w:sz w:val="22"/>
          <w:szCs w:val="22"/>
        </w:rPr>
      </w:pPr>
      <w:r w:rsidRPr="00E340FE">
        <w:rPr>
          <w:rFonts w:ascii="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Health Cmte</w:t>
      </w:r>
    </w:p>
    <w:p w:rsidR="00E340FE" w:rsidRPr="00E340FE" w:rsidRDefault="00E340FE" w:rsidP="00E340FE">
      <w:pPr>
        <w:jc w:val="both"/>
        <w:rPr>
          <w:rFonts w:ascii="Times New Roman" w:hAnsi="Times New Roman" w:cs="Times New Roman"/>
          <w:b/>
          <w:sz w:val="22"/>
          <w:szCs w:val="22"/>
        </w:rPr>
      </w:pPr>
      <w:r w:rsidRPr="00E340FE">
        <w:rPr>
          <w:rFonts w:ascii="Times New Roman" w:hAnsi="Times New Roman" w:cs="Times New Roman"/>
          <w:sz w:val="22"/>
          <w:szCs w:val="22"/>
        </w:rPr>
        <w:t xml:space="preserve"> </w:t>
      </w:r>
    </w:p>
    <w:p w:rsidR="00E340FE" w:rsidRPr="00E340FE" w:rsidRDefault="00E73E81" w:rsidP="00E340FE">
      <w:pPr>
        <w:jc w:val="both"/>
        <w:rPr>
          <w:rFonts w:ascii="Times New Roman" w:hAnsi="Times New Roman" w:cs="Times New Roman"/>
          <w:color w:val="212529"/>
          <w:sz w:val="22"/>
          <w:szCs w:val="22"/>
          <w:highlight w:val="white"/>
        </w:rPr>
      </w:pPr>
      <w:hyperlink r:id="rId72">
        <w:r w:rsidR="00E340FE" w:rsidRPr="00E340FE">
          <w:rPr>
            <w:rFonts w:ascii="Times New Roman" w:hAnsi="Times New Roman" w:cs="Times New Roman"/>
            <w:color w:val="1155CC"/>
            <w:sz w:val="22"/>
            <w:szCs w:val="22"/>
            <w:highlight w:val="white"/>
            <w:u w:val="single"/>
          </w:rPr>
          <w:t>HB 41,</w:t>
        </w:r>
      </w:hyperlink>
      <w:r w:rsidR="00E340FE" w:rsidRPr="00E340FE">
        <w:rPr>
          <w:rFonts w:ascii="Times New Roman" w:hAnsi="Times New Roman" w:cs="Times New Roman"/>
          <w:color w:val="212529"/>
          <w:sz w:val="22"/>
          <w:szCs w:val="22"/>
          <w:highlight w:val="white"/>
        </w:rPr>
        <w:t xml:space="preserve"> Emergency Involuntary Treatment for Mental Health and Alcohol and Drug Dependency (Rep. Marvin Lim - D) </w:t>
      </w:r>
    </w:p>
    <w:p w:rsidR="00E340FE" w:rsidRPr="00E340FE" w:rsidRDefault="00E340FE" w:rsidP="00E340FE">
      <w:pPr>
        <w:jc w:val="both"/>
        <w:rPr>
          <w:rFonts w:ascii="Times New Roman" w:hAnsi="Times New Roman" w:cs="Times New Roman"/>
          <w:color w:val="000000"/>
          <w:sz w:val="22"/>
          <w:szCs w:val="22"/>
          <w:highlight w:val="white"/>
        </w:rPr>
      </w:pPr>
      <w:r w:rsidRPr="00E340FE">
        <w:rPr>
          <w:rFonts w:ascii="Times New Roman" w:hAnsi="Times New Roman" w:cs="Times New Roman"/>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sidRPr="00E340FE">
        <w:rPr>
          <w:rFonts w:ascii="Times New Roman" w:hAnsi="Times New Roman" w:cs="Times New Roman"/>
          <w:b/>
          <w:color w:val="212529"/>
          <w:sz w:val="22"/>
          <w:szCs w:val="22"/>
          <w:highlight w:val="white"/>
        </w:rPr>
        <w:t>Status</w:t>
      </w:r>
      <w:r w:rsidRPr="00E340FE">
        <w:rPr>
          <w:rFonts w:ascii="Times New Roman" w:hAnsi="Times New Roman" w:cs="Times New Roman"/>
          <w:b/>
          <w:color w:val="000000"/>
          <w:sz w:val="22"/>
          <w:szCs w:val="22"/>
          <w:highlight w:val="white"/>
        </w:rPr>
        <w:t>:</w:t>
      </w:r>
      <w:r w:rsidRPr="00E340FE">
        <w:rPr>
          <w:rFonts w:ascii="Times New Roman" w:hAnsi="Times New Roman" w:cs="Times New Roman"/>
          <w:color w:val="000000"/>
          <w:sz w:val="22"/>
          <w:szCs w:val="22"/>
          <w:highlight w:val="white"/>
        </w:rPr>
        <w:t xml:space="preserve"> Referred to Public Health Cmte </w:t>
      </w:r>
    </w:p>
    <w:p w:rsidR="00E340FE" w:rsidRPr="00E340FE" w:rsidRDefault="00E340FE" w:rsidP="00E340FE">
      <w:pPr>
        <w:jc w:val="both"/>
        <w:rPr>
          <w:rFonts w:ascii="Times New Roman" w:hAnsi="Times New Roman" w:cs="Times New Roman"/>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73">
        <w:r w:rsidR="00E340FE" w:rsidRPr="00E340FE">
          <w:rPr>
            <w:rFonts w:ascii="Times New Roman" w:hAnsi="Times New Roman" w:cs="Times New Roman"/>
            <w:color w:val="1155CC"/>
            <w:sz w:val="22"/>
            <w:szCs w:val="22"/>
            <w:highlight w:val="white"/>
            <w:u w:val="single"/>
          </w:rPr>
          <w:t>HB 184,</w:t>
        </w:r>
      </w:hyperlink>
      <w:r w:rsidR="00E340FE" w:rsidRPr="00E340FE">
        <w:rPr>
          <w:rFonts w:ascii="Times New Roman" w:hAnsi="Times New Roman" w:cs="Times New Roman"/>
          <w:sz w:val="22"/>
          <w:szCs w:val="22"/>
          <w:highlight w:val="white"/>
        </w:rPr>
        <w:t xml:space="preserve"> Include a Specific Federal Regulation for Mental Health Parity Requirements (Rep. Marvin Lim - D)</w:t>
      </w:r>
    </w:p>
    <w:p w:rsidR="00E340FE" w:rsidRPr="00E340FE" w:rsidRDefault="00E340FE" w:rsidP="00E340FE">
      <w:pPr>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t xml:space="preserve">Relating to insurance, so as to include a specific federal regulation under mental health parity requirements.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Insurance Cmte</w:t>
      </w:r>
    </w:p>
    <w:p w:rsidR="00E340FE" w:rsidRPr="00E340FE" w:rsidRDefault="00E340FE" w:rsidP="00E340FE">
      <w:pPr>
        <w:jc w:val="both"/>
        <w:rPr>
          <w:rFonts w:ascii="Times New Roman" w:hAnsi="Times New Roman" w:cs="Times New Roman"/>
          <w:color w:val="000000"/>
          <w:sz w:val="22"/>
          <w:szCs w:val="22"/>
        </w:rPr>
      </w:pPr>
    </w:p>
    <w:p w:rsidR="00E340FE" w:rsidRPr="00E340FE" w:rsidRDefault="00E340FE" w:rsidP="00E340FE">
      <w:pPr>
        <w:jc w:val="center"/>
        <w:rPr>
          <w:rFonts w:ascii="Times New Roman" w:hAnsi="Times New Roman" w:cs="Times New Roman"/>
          <w:b/>
          <w:sz w:val="22"/>
          <w:szCs w:val="22"/>
        </w:rPr>
      </w:pPr>
      <w:bookmarkStart w:id="13" w:name="bookmark=id.kwve3q1wsdz7" w:colFirst="0" w:colLast="0"/>
      <w:bookmarkEnd w:id="13"/>
      <w:r w:rsidRPr="00E340FE">
        <w:rPr>
          <w:rFonts w:ascii="Times New Roman" w:hAnsi="Times New Roman" w:cs="Times New Roman"/>
          <w:b/>
          <w:sz w:val="22"/>
          <w:szCs w:val="22"/>
        </w:rPr>
        <w:t>Pharmaceuticals</w:t>
      </w:r>
    </w:p>
    <w:p w:rsidR="00E340FE" w:rsidRPr="00E340FE" w:rsidRDefault="00E340FE" w:rsidP="00E340FE">
      <w:pPr>
        <w:jc w:val="center"/>
        <w:rPr>
          <w:rFonts w:ascii="Times New Roman" w:hAnsi="Times New Roman" w:cs="Times New Roman"/>
          <w:b/>
          <w:sz w:val="22"/>
          <w:szCs w:val="22"/>
        </w:rPr>
      </w:pPr>
    </w:p>
    <w:p w:rsidR="00E340FE" w:rsidRPr="00E340FE" w:rsidRDefault="00E73E81" w:rsidP="00E340FE">
      <w:pPr>
        <w:jc w:val="both"/>
        <w:rPr>
          <w:rFonts w:ascii="Times New Roman" w:hAnsi="Times New Roman" w:cs="Times New Roman"/>
          <w:sz w:val="22"/>
          <w:szCs w:val="22"/>
        </w:rPr>
      </w:pPr>
      <w:hyperlink r:id="rId74">
        <w:r w:rsidR="00E340FE" w:rsidRPr="00E340FE">
          <w:rPr>
            <w:rFonts w:ascii="Times New Roman" w:hAnsi="Times New Roman" w:cs="Times New Roman"/>
            <w:color w:val="1155CC"/>
            <w:sz w:val="22"/>
            <w:szCs w:val="22"/>
            <w:u w:val="single"/>
          </w:rPr>
          <w:t>HB 85,</w:t>
        </w:r>
      </w:hyperlink>
      <w:r w:rsidR="00E340FE" w:rsidRPr="00E340FE">
        <w:rPr>
          <w:rFonts w:ascii="Times New Roman" w:hAnsi="Times New Roman" w:cs="Times New Roman"/>
          <w:sz w:val="22"/>
          <w:szCs w:val="22"/>
        </w:rPr>
        <w:t xml:space="preserve"> Require Health Benefit Policy Coverage for Biomarker Testing (Rep. Sharon Cooper -  R)</w:t>
      </w:r>
    </w:p>
    <w:p w:rsidR="00E340FE" w:rsidRPr="00E340FE" w:rsidRDefault="00E340FE" w:rsidP="00E340FE">
      <w:pPr>
        <w:jc w:val="both"/>
        <w:rPr>
          <w:rFonts w:ascii="Times New Roman" w:hAnsi="Times New Roman" w:cs="Times New Roman"/>
          <w:sz w:val="22"/>
          <w:szCs w:val="22"/>
        </w:rPr>
      </w:pPr>
      <w:r w:rsidRPr="00E340FE">
        <w:rPr>
          <w:rFonts w:ascii="Times New Roman" w:hAnsi="Times New Roman" w:cs="Times New Roman"/>
          <w:sz w:val="22"/>
          <w:szCs w:val="22"/>
        </w:rPr>
        <w:t xml:space="preserve">Relating to general provisions regarding insurance, so as to require health policy coverage for biomarker testing if supported by medical and scientific evidence; to provide for request exceptions or appeal adverse determinations. </w:t>
      </w:r>
      <w:r w:rsidRPr="00E340FE">
        <w:rPr>
          <w:rFonts w:ascii="Times New Roman" w:hAnsi="Times New Roman" w:cs="Times New Roman"/>
          <w:b/>
          <w:sz w:val="22"/>
          <w:szCs w:val="22"/>
        </w:rPr>
        <w:t>Status:</w:t>
      </w:r>
      <w:r w:rsidRPr="00E340FE">
        <w:rPr>
          <w:rFonts w:ascii="Times New Roman" w:hAnsi="Times New Roman" w:cs="Times New Roman"/>
          <w:sz w:val="22"/>
          <w:szCs w:val="22"/>
        </w:rPr>
        <w:t xml:space="preserve"> Referred to Insurance Cmte, </w:t>
      </w:r>
      <w:r w:rsidRPr="00E340FE">
        <w:rPr>
          <w:rFonts w:ascii="Times New Roman" w:hAnsi="Times New Roman" w:cs="Times New Roman"/>
          <w:color w:val="00B050"/>
          <w:sz w:val="22"/>
          <w:szCs w:val="22"/>
          <w:highlight w:val="white"/>
        </w:rPr>
        <w:t>Passed Cmte by Substitute, Pending Rules Cmte</w:t>
      </w:r>
    </w:p>
    <w:p w:rsidR="00E340FE" w:rsidRPr="00E340FE" w:rsidRDefault="00E340FE" w:rsidP="00E340FE">
      <w:pPr>
        <w:jc w:val="both"/>
        <w:rPr>
          <w:rFonts w:ascii="Times New Roman" w:hAnsi="Times New Roman" w:cs="Times New Roman"/>
          <w:sz w:val="22"/>
          <w:szCs w:val="22"/>
        </w:rPr>
      </w:pPr>
    </w:p>
    <w:p w:rsidR="00E340FE" w:rsidRPr="00E340FE" w:rsidRDefault="00E73E81" w:rsidP="00E340FE">
      <w:pPr>
        <w:jc w:val="both"/>
        <w:rPr>
          <w:rFonts w:ascii="Times New Roman" w:hAnsi="Times New Roman" w:cs="Times New Roman"/>
          <w:sz w:val="22"/>
          <w:szCs w:val="22"/>
        </w:rPr>
      </w:pPr>
      <w:hyperlink r:id="rId75">
        <w:r w:rsidR="00E340FE" w:rsidRPr="00E340FE">
          <w:rPr>
            <w:rFonts w:ascii="Times New Roman" w:hAnsi="Times New Roman" w:cs="Times New Roman"/>
            <w:color w:val="1155CC"/>
            <w:sz w:val="22"/>
            <w:szCs w:val="22"/>
            <w:u w:val="single"/>
          </w:rPr>
          <w:t xml:space="preserve">HB  332, </w:t>
        </w:r>
      </w:hyperlink>
      <w:r w:rsidR="00E340FE" w:rsidRPr="00E340FE">
        <w:rPr>
          <w:rFonts w:ascii="Times New Roman" w:hAnsi="Times New Roman" w:cs="Times New Roman"/>
          <w:sz w:val="22"/>
          <w:szCs w:val="22"/>
        </w:rPr>
        <w:t>Provide Provisions Related to Controlled Substances (Rep. Butch Parrish - R)</w:t>
      </w:r>
    </w:p>
    <w:p w:rsidR="00E340FE" w:rsidRPr="00E340FE" w:rsidRDefault="00E340FE" w:rsidP="00E340FE">
      <w:pPr>
        <w:jc w:val="both"/>
        <w:rPr>
          <w:rFonts w:ascii="Times New Roman" w:hAnsi="Times New Roman" w:cs="Times New Roman"/>
          <w:color w:val="00B050"/>
          <w:sz w:val="22"/>
          <w:szCs w:val="22"/>
        </w:rPr>
      </w:pPr>
      <w:r w:rsidRPr="00E340FE">
        <w:rPr>
          <w:rFonts w:ascii="Times New Roman" w:hAnsi="Times New Roman" w:cs="Times New Roman"/>
          <w:color w:val="212529"/>
          <w:sz w:val="22"/>
          <w:szCs w:val="22"/>
          <w:highlight w:val="white"/>
        </w:rPr>
        <w:t xml:space="preserve">Relating to controlled substances, so as to provide for certain provisions relating to Schedule I controlled substances, Schedule IV controlled substances, and Schedule V controlled substances; to provide for certain provisions relating to the definition of dangerous drugs.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House Hopper</w:t>
      </w:r>
    </w:p>
    <w:p w:rsidR="00E340FE" w:rsidRPr="00E340FE" w:rsidRDefault="00E340FE" w:rsidP="00E340FE">
      <w:pPr>
        <w:jc w:val="both"/>
        <w:rPr>
          <w:rFonts w:ascii="Times New Roman" w:hAnsi="Times New Roman" w:cs="Times New Roman"/>
          <w:sz w:val="22"/>
          <w:szCs w:val="22"/>
        </w:rPr>
      </w:pPr>
    </w:p>
    <w:p w:rsidR="00E340FE" w:rsidRPr="00E340FE" w:rsidRDefault="00E340FE" w:rsidP="00E340FE">
      <w:pPr>
        <w:jc w:val="center"/>
        <w:rPr>
          <w:rFonts w:ascii="Times New Roman" w:hAnsi="Times New Roman" w:cs="Times New Roman"/>
          <w:b/>
          <w:color w:val="000000"/>
          <w:sz w:val="22"/>
          <w:szCs w:val="22"/>
        </w:rPr>
      </w:pPr>
      <w:bookmarkStart w:id="14" w:name="bookmark=id.7ii0upoju9cg" w:colFirst="0" w:colLast="0"/>
      <w:bookmarkEnd w:id="14"/>
      <w:r w:rsidRPr="00E340FE">
        <w:rPr>
          <w:rFonts w:ascii="Times New Roman" w:hAnsi="Times New Roman" w:cs="Times New Roman"/>
          <w:b/>
          <w:color w:val="000000"/>
          <w:sz w:val="22"/>
          <w:szCs w:val="22"/>
        </w:rPr>
        <w:t>Public Health</w:t>
      </w:r>
    </w:p>
    <w:p w:rsidR="00E340FE" w:rsidRPr="00E340FE" w:rsidRDefault="00E340FE" w:rsidP="00E340FE">
      <w:pPr>
        <w:jc w:val="both"/>
        <w:rPr>
          <w:rFonts w:ascii="Times New Roman" w:hAnsi="Times New Roman" w:cs="Times New Roman"/>
          <w:color w:val="FF0000"/>
          <w:sz w:val="22"/>
          <w:szCs w:val="22"/>
        </w:rPr>
      </w:pPr>
    </w:p>
    <w:p w:rsidR="00E340FE" w:rsidRPr="00E340FE" w:rsidRDefault="00E73E81" w:rsidP="00E340FE">
      <w:pPr>
        <w:jc w:val="both"/>
        <w:rPr>
          <w:rFonts w:ascii="Times New Roman" w:hAnsi="Times New Roman" w:cs="Times New Roman"/>
          <w:sz w:val="22"/>
          <w:szCs w:val="22"/>
        </w:rPr>
      </w:pPr>
      <w:hyperlink r:id="rId76">
        <w:r w:rsidR="00E340FE" w:rsidRPr="00E340FE">
          <w:rPr>
            <w:rFonts w:ascii="Times New Roman" w:hAnsi="Times New Roman" w:cs="Times New Roman"/>
            <w:color w:val="1155CC"/>
            <w:sz w:val="22"/>
            <w:szCs w:val="22"/>
            <w:u w:val="single"/>
          </w:rPr>
          <w:t>HB 66,</w:t>
        </w:r>
      </w:hyperlink>
      <w:r w:rsidR="00E340FE" w:rsidRPr="00E340FE">
        <w:rPr>
          <w:rFonts w:ascii="Times New Roman" w:hAnsi="Times New Roman" w:cs="Times New Roman"/>
          <w:sz w:val="22"/>
          <w:szCs w:val="22"/>
        </w:rPr>
        <w:t xml:space="preserve"> Grant Program for physicians and nurse practitioners (Rep. </w:t>
      </w:r>
      <w:proofErr w:type="spellStart"/>
      <w:r w:rsidR="00E340FE" w:rsidRPr="00E340FE">
        <w:rPr>
          <w:rFonts w:ascii="Times New Roman" w:hAnsi="Times New Roman" w:cs="Times New Roman"/>
          <w:sz w:val="22"/>
          <w:szCs w:val="22"/>
        </w:rPr>
        <w:t>Mandeisha</w:t>
      </w:r>
      <w:proofErr w:type="spellEnd"/>
      <w:r w:rsidR="00E340FE" w:rsidRPr="00E340FE">
        <w:rPr>
          <w:rFonts w:ascii="Times New Roman" w:hAnsi="Times New Roman" w:cs="Times New Roman"/>
          <w:sz w:val="22"/>
          <w:szCs w:val="22"/>
        </w:rPr>
        <w:t xml:space="preserve"> Thomas - D)</w:t>
      </w:r>
    </w:p>
    <w:p w:rsidR="00E340FE" w:rsidRPr="00E340FE" w:rsidRDefault="00E340FE" w:rsidP="00E340FE">
      <w:pPr>
        <w:jc w:val="both"/>
        <w:rPr>
          <w:rFonts w:ascii="Times New Roman" w:hAnsi="Times New Roman" w:cs="Times New Roman"/>
          <w:sz w:val="22"/>
          <w:szCs w:val="22"/>
        </w:rPr>
      </w:pPr>
      <w:r w:rsidRPr="00E340FE">
        <w:rPr>
          <w:rFonts w:ascii="Times New Roman" w:hAnsi="Times New Roman" w:cs="Times New Roman"/>
          <w:sz w:val="22"/>
          <w:szCs w:val="22"/>
        </w:rPr>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sidRPr="00E340FE">
        <w:rPr>
          <w:rFonts w:ascii="Times New Roman" w:hAnsi="Times New Roman" w:cs="Times New Roman"/>
          <w:b/>
          <w:sz w:val="22"/>
          <w:szCs w:val="22"/>
        </w:rPr>
        <w:t>Status:</w:t>
      </w:r>
      <w:r w:rsidRPr="00E340FE">
        <w:rPr>
          <w:rFonts w:ascii="Times New Roman" w:hAnsi="Times New Roman" w:cs="Times New Roman"/>
          <w:sz w:val="22"/>
          <w:szCs w:val="22"/>
        </w:rPr>
        <w:t xml:space="preserve"> </w:t>
      </w:r>
      <w:r w:rsidRPr="00E340FE">
        <w:rPr>
          <w:rFonts w:ascii="Times New Roman" w:hAnsi="Times New Roman" w:cs="Times New Roman"/>
          <w:color w:val="000000"/>
          <w:sz w:val="22"/>
          <w:szCs w:val="22"/>
        </w:rPr>
        <w:t>Referred to Health Cmte</w:t>
      </w:r>
    </w:p>
    <w:p w:rsidR="00E340FE" w:rsidRPr="00E340FE" w:rsidRDefault="00E340FE" w:rsidP="00E340FE">
      <w:pPr>
        <w:jc w:val="both"/>
        <w:rPr>
          <w:rFonts w:ascii="Times New Roman" w:hAnsi="Times New Roman" w:cs="Times New Roman"/>
          <w:sz w:val="22"/>
          <w:szCs w:val="22"/>
        </w:rPr>
      </w:pPr>
    </w:p>
    <w:p w:rsidR="00E340FE" w:rsidRPr="00E340FE" w:rsidRDefault="00E73E81" w:rsidP="00E340FE">
      <w:pPr>
        <w:jc w:val="both"/>
        <w:rPr>
          <w:rFonts w:ascii="Times New Roman" w:hAnsi="Times New Roman" w:cs="Times New Roman"/>
          <w:sz w:val="22"/>
          <w:szCs w:val="22"/>
        </w:rPr>
      </w:pPr>
      <w:hyperlink r:id="rId77">
        <w:r w:rsidR="00E340FE" w:rsidRPr="00E340FE">
          <w:rPr>
            <w:rFonts w:ascii="Times New Roman" w:hAnsi="Times New Roman" w:cs="Times New Roman"/>
            <w:color w:val="1155CC"/>
            <w:sz w:val="22"/>
            <w:szCs w:val="22"/>
            <w:u w:val="single"/>
          </w:rPr>
          <w:t>HB 69,</w:t>
        </w:r>
      </w:hyperlink>
      <w:r w:rsidR="00E340FE" w:rsidRPr="00E340FE">
        <w:rPr>
          <w:rFonts w:ascii="Times New Roman" w:hAnsi="Times New Roman" w:cs="Times New Roman"/>
          <w:sz w:val="22"/>
          <w:szCs w:val="22"/>
        </w:rPr>
        <w:t xml:space="preserve"> Georgia Triple Threat SNAP Act (Rep. </w:t>
      </w:r>
      <w:proofErr w:type="spellStart"/>
      <w:r w:rsidR="00E340FE" w:rsidRPr="00E340FE">
        <w:rPr>
          <w:rFonts w:ascii="Times New Roman" w:hAnsi="Times New Roman" w:cs="Times New Roman"/>
          <w:sz w:val="22"/>
          <w:szCs w:val="22"/>
        </w:rPr>
        <w:t>Mandisha</w:t>
      </w:r>
      <w:proofErr w:type="spellEnd"/>
      <w:r w:rsidR="00E340FE" w:rsidRPr="00E340FE">
        <w:rPr>
          <w:rFonts w:ascii="Times New Roman" w:hAnsi="Times New Roman" w:cs="Times New Roman"/>
          <w:sz w:val="22"/>
          <w:szCs w:val="22"/>
        </w:rPr>
        <w:t xml:space="preserve"> Thomas - D) </w:t>
      </w:r>
    </w:p>
    <w:p w:rsidR="00E340FE" w:rsidRPr="00E340FE" w:rsidRDefault="00E340FE" w:rsidP="00E340FE">
      <w:pPr>
        <w:jc w:val="both"/>
        <w:rPr>
          <w:rFonts w:ascii="Times New Roman" w:hAnsi="Times New Roman" w:cs="Times New Roman"/>
          <w:color w:val="212529"/>
          <w:sz w:val="22"/>
          <w:szCs w:val="22"/>
          <w:highlight w:val="white"/>
        </w:rPr>
      </w:pPr>
      <w:r w:rsidRPr="00E340FE">
        <w:rPr>
          <w:rFonts w:ascii="Times New Roman" w:hAnsi="Times New Roman" w:cs="Times New Roman"/>
          <w:sz w:val="22"/>
          <w:szCs w:val="22"/>
        </w:rPr>
        <w:t xml:space="preserve">Relating to </w:t>
      </w:r>
      <w:r w:rsidRPr="00E340FE">
        <w:rPr>
          <w:rFonts w:ascii="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0000"/>
          <w:sz w:val="22"/>
          <w:szCs w:val="22"/>
          <w:highlight w:val="white"/>
        </w:rPr>
        <w:t>Referred to Public Health Cmte</w:t>
      </w:r>
    </w:p>
    <w:p w:rsidR="00E340FE" w:rsidRPr="00E340FE" w:rsidRDefault="00E340FE" w:rsidP="00E340FE">
      <w:pPr>
        <w:jc w:val="both"/>
        <w:rPr>
          <w:rFonts w:ascii="Times New Roman" w:hAnsi="Times New Roman" w:cs="Times New Roman"/>
          <w:color w:val="212529"/>
          <w:sz w:val="22"/>
          <w:szCs w:val="22"/>
          <w:highlight w:val="white"/>
        </w:rPr>
      </w:pPr>
    </w:p>
    <w:p w:rsidR="00E340FE" w:rsidRPr="00E340FE" w:rsidRDefault="00E73E81" w:rsidP="00E340FE">
      <w:pPr>
        <w:jc w:val="both"/>
        <w:rPr>
          <w:rFonts w:ascii="Times New Roman" w:hAnsi="Times New Roman" w:cs="Times New Roman"/>
          <w:color w:val="212529"/>
          <w:sz w:val="22"/>
          <w:szCs w:val="22"/>
          <w:highlight w:val="white"/>
        </w:rPr>
      </w:pPr>
      <w:hyperlink r:id="rId78">
        <w:r w:rsidR="00E340FE" w:rsidRPr="00E340FE">
          <w:rPr>
            <w:rFonts w:ascii="Times New Roman" w:hAnsi="Times New Roman" w:cs="Times New Roman"/>
            <w:color w:val="1155CC"/>
            <w:sz w:val="22"/>
            <w:szCs w:val="22"/>
            <w:highlight w:val="white"/>
            <w:u w:val="single"/>
          </w:rPr>
          <w:t>HB 143,</w:t>
        </w:r>
      </w:hyperlink>
      <w:r w:rsidR="00E340FE" w:rsidRPr="00E340FE">
        <w:rPr>
          <w:rFonts w:ascii="Times New Roman" w:hAnsi="Times New Roman" w:cs="Times New Roman"/>
          <w:color w:val="212529"/>
          <w:sz w:val="22"/>
          <w:szCs w:val="22"/>
          <w:highlight w:val="white"/>
        </w:rPr>
        <w:t xml:space="preserve"> Include Continuous Glucose Monitors as a Pharmacy Benefit for Medicaid Recipients (Rep. Danny Mathis - R)</w:t>
      </w:r>
    </w:p>
    <w:p w:rsidR="00E340FE" w:rsidRPr="00E340FE" w:rsidRDefault="00E340FE" w:rsidP="00E340FE">
      <w:pPr>
        <w:jc w:val="both"/>
        <w:rPr>
          <w:rFonts w:ascii="Times New Roman" w:hAnsi="Times New Roman" w:cs="Times New Roman"/>
          <w:color w:val="000000"/>
          <w:sz w:val="22"/>
          <w:szCs w:val="22"/>
          <w:highlight w:val="white"/>
        </w:rPr>
      </w:pPr>
      <w:r w:rsidRPr="00E340FE">
        <w:rPr>
          <w:rFonts w:ascii="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0000"/>
          <w:sz w:val="22"/>
          <w:szCs w:val="22"/>
          <w:highlight w:val="white"/>
        </w:rPr>
        <w:t xml:space="preserve">Referred to Public Health Cmte, </w:t>
      </w:r>
      <w:r w:rsidRPr="00E340FE">
        <w:rPr>
          <w:rFonts w:ascii="Times New Roman" w:hAnsi="Times New Roman" w:cs="Times New Roman"/>
          <w:color w:val="00B050"/>
          <w:sz w:val="22"/>
          <w:szCs w:val="22"/>
          <w:highlight w:val="white"/>
        </w:rPr>
        <w:t>Passed Cmte, Pending Rules Cmte</w:t>
      </w:r>
    </w:p>
    <w:p w:rsidR="00E340FE" w:rsidRPr="00E340FE" w:rsidRDefault="00E340FE" w:rsidP="00E340FE">
      <w:pPr>
        <w:jc w:val="both"/>
        <w:rPr>
          <w:rFonts w:ascii="Times New Roman" w:hAnsi="Times New Roman" w:cs="Times New Roman"/>
          <w:color w:val="00B050"/>
          <w:sz w:val="22"/>
          <w:szCs w:val="22"/>
          <w:highlight w:val="white"/>
        </w:rPr>
      </w:pPr>
    </w:p>
    <w:p w:rsidR="00E340FE" w:rsidRPr="00E340FE" w:rsidRDefault="00E73E81" w:rsidP="00E340FE">
      <w:pPr>
        <w:jc w:val="both"/>
        <w:rPr>
          <w:rFonts w:ascii="Times New Roman" w:hAnsi="Times New Roman" w:cs="Times New Roman"/>
          <w:color w:val="00000B"/>
          <w:sz w:val="22"/>
          <w:szCs w:val="22"/>
          <w:highlight w:val="white"/>
        </w:rPr>
      </w:pPr>
      <w:hyperlink r:id="rId79">
        <w:r w:rsidR="00E340FE" w:rsidRPr="00E340FE">
          <w:rPr>
            <w:rFonts w:ascii="Times New Roman" w:hAnsi="Times New Roman" w:cs="Times New Roman"/>
            <w:color w:val="1155CC"/>
            <w:sz w:val="22"/>
            <w:szCs w:val="22"/>
            <w:highlight w:val="white"/>
            <w:u w:val="single"/>
          </w:rPr>
          <w:t>HB 191</w:t>
        </w:r>
      </w:hyperlink>
      <w:r w:rsidR="00E340FE" w:rsidRPr="00E340FE">
        <w:rPr>
          <w:rFonts w:ascii="Times New Roman" w:hAnsi="Times New Roman" w:cs="Times New Roman"/>
          <w:color w:val="00000B"/>
          <w:sz w:val="22"/>
          <w:szCs w:val="22"/>
          <w:highlight w:val="white"/>
        </w:rPr>
        <w:t>, Increase tax rate on pack of cigarettes (Rep. Ron Stephens - R)</w:t>
      </w:r>
    </w:p>
    <w:p w:rsidR="00E340FE" w:rsidRPr="00E340FE" w:rsidRDefault="00E340FE" w:rsidP="00E340FE">
      <w:pPr>
        <w:jc w:val="both"/>
        <w:rPr>
          <w:rFonts w:ascii="Times New Roman" w:hAnsi="Times New Roman" w:cs="Times New Roman"/>
          <w:color w:val="000000"/>
          <w:sz w:val="22"/>
          <w:szCs w:val="22"/>
          <w:highlight w:val="white"/>
        </w:rPr>
      </w:pPr>
      <w:r w:rsidRPr="00E340FE">
        <w:rPr>
          <w:rFonts w:ascii="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0000"/>
          <w:sz w:val="22"/>
          <w:szCs w:val="22"/>
          <w:highlight w:val="white"/>
        </w:rPr>
        <w:t xml:space="preserve">Referred to Judiciary Cmte </w:t>
      </w:r>
    </w:p>
    <w:p w:rsidR="00E340FE" w:rsidRPr="00E340FE" w:rsidRDefault="00E340FE" w:rsidP="00E340FE">
      <w:pPr>
        <w:jc w:val="both"/>
        <w:rPr>
          <w:rFonts w:ascii="Times New Roman" w:hAnsi="Times New Roman" w:cs="Times New Roman"/>
          <w:color w:val="00B050"/>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80">
        <w:r w:rsidR="00E340FE" w:rsidRPr="00E340FE">
          <w:rPr>
            <w:rFonts w:ascii="Times New Roman" w:hAnsi="Times New Roman" w:cs="Times New Roman"/>
            <w:color w:val="1155CC"/>
            <w:sz w:val="22"/>
            <w:szCs w:val="22"/>
            <w:highlight w:val="white"/>
            <w:u w:val="single"/>
          </w:rPr>
          <w:t>HB 192,</w:t>
        </w:r>
      </w:hyperlink>
      <w:r w:rsidR="00E340FE" w:rsidRPr="00E340FE">
        <w:rPr>
          <w:rFonts w:ascii="Times New Roman" w:hAnsi="Times New Roman" w:cs="Times New Roman"/>
          <w:sz w:val="22"/>
          <w:szCs w:val="22"/>
          <w:highlight w:val="white"/>
        </w:rPr>
        <w:t xml:space="preserve"> Increase tax rate on Consumable Vapor Products (Rep. Ron Stephens -  R) </w:t>
      </w:r>
    </w:p>
    <w:p w:rsidR="00E340FE" w:rsidRPr="00E340FE" w:rsidRDefault="00E340FE" w:rsidP="00E340FE">
      <w:pPr>
        <w:jc w:val="both"/>
        <w:rPr>
          <w:rFonts w:ascii="Times New Roman" w:hAnsi="Times New Roman" w:cs="Times New Roman"/>
          <w:color w:val="000000"/>
          <w:sz w:val="22"/>
          <w:szCs w:val="22"/>
          <w:highlight w:val="white"/>
        </w:rPr>
      </w:pPr>
      <w:r w:rsidRPr="00E340FE">
        <w:rPr>
          <w:rFonts w:ascii="Times New Roman" w:hAnsi="Times New Roman" w:cs="Times New Roman"/>
          <w:color w:val="212529"/>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0000"/>
          <w:sz w:val="22"/>
          <w:szCs w:val="22"/>
          <w:highlight w:val="white"/>
        </w:rPr>
        <w:t>Referred to Ways &amp; Means Cmte</w:t>
      </w:r>
    </w:p>
    <w:p w:rsidR="00E340FE" w:rsidRPr="00E340FE" w:rsidRDefault="00E340FE" w:rsidP="00E340FE">
      <w:pPr>
        <w:jc w:val="both"/>
        <w:rPr>
          <w:rFonts w:ascii="Times New Roman" w:hAnsi="Times New Roman" w:cs="Times New Roman"/>
          <w:color w:val="212529"/>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81">
        <w:r w:rsidR="00E340FE" w:rsidRPr="00E340FE">
          <w:rPr>
            <w:rFonts w:ascii="Times New Roman" w:hAnsi="Times New Roman" w:cs="Times New Roman"/>
            <w:color w:val="1155CC"/>
            <w:sz w:val="22"/>
            <w:szCs w:val="22"/>
            <w:highlight w:val="white"/>
            <w:u w:val="single"/>
          </w:rPr>
          <w:t>HB 201,</w:t>
        </w:r>
      </w:hyperlink>
      <w:r w:rsidR="00E340FE" w:rsidRPr="00E340FE">
        <w:rPr>
          <w:rFonts w:ascii="Times New Roman" w:hAnsi="Times New Roman" w:cs="Times New Roman"/>
          <w:sz w:val="22"/>
          <w:szCs w:val="22"/>
          <w:highlight w:val="white"/>
        </w:rPr>
        <w:t xml:space="preserve"> Authorize Dept. of Public Health to Increase Valvular Heart Disease Awareness (Rep. Kim Schofield – D) </w:t>
      </w:r>
    </w:p>
    <w:p w:rsidR="00E340FE" w:rsidRPr="00E340FE" w:rsidRDefault="00E340FE" w:rsidP="00E340FE">
      <w:pPr>
        <w:jc w:val="both"/>
        <w:rPr>
          <w:rFonts w:ascii="Times New Roman" w:hAnsi="Times New Roman" w:cs="Times New Roman"/>
          <w:color w:val="000000"/>
          <w:sz w:val="22"/>
          <w:szCs w:val="22"/>
          <w:highlight w:val="white"/>
        </w:rPr>
      </w:pPr>
      <w:r w:rsidRPr="00E340FE">
        <w:rPr>
          <w:rFonts w:ascii="Times New Roman" w:hAnsi="Times New Roman" w:cs="Times New Roman"/>
          <w:sz w:val="22"/>
          <w:szCs w:val="22"/>
          <w:highlight w:val="white"/>
        </w:rPr>
        <w:t>R</w:t>
      </w:r>
      <w:r w:rsidRPr="00E340FE">
        <w:rPr>
          <w:rFonts w:ascii="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0000"/>
          <w:sz w:val="22"/>
          <w:szCs w:val="22"/>
          <w:highlight w:val="white"/>
        </w:rPr>
        <w:t>Referred to Public Health Cmte</w:t>
      </w:r>
    </w:p>
    <w:p w:rsidR="00E340FE" w:rsidRPr="00E340FE" w:rsidRDefault="00E340FE" w:rsidP="00E340FE">
      <w:pPr>
        <w:jc w:val="both"/>
        <w:rPr>
          <w:rFonts w:ascii="Times New Roman" w:hAnsi="Times New Roman" w:cs="Times New Roman"/>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82">
        <w:r w:rsidR="00E340FE" w:rsidRPr="00E340FE">
          <w:rPr>
            <w:rFonts w:ascii="Times New Roman" w:hAnsi="Times New Roman" w:cs="Times New Roman"/>
            <w:color w:val="1155CC"/>
            <w:sz w:val="22"/>
            <w:szCs w:val="22"/>
            <w:highlight w:val="white"/>
            <w:u w:val="single"/>
          </w:rPr>
          <w:t>HB 213,</w:t>
        </w:r>
      </w:hyperlink>
      <w:r w:rsidR="00E340FE" w:rsidRPr="00E340FE">
        <w:rPr>
          <w:rFonts w:ascii="Times New Roman" w:hAnsi="Times New Roman" w:cs="Times New Roman"/>
          <w:sz w:val="22"/>
          <w:szCs w:val="22"/>
          <w:highlight w:val="white"/>
        </w:rPr>
        <w:t xml:space="preserve"> Require Information to Parents to Students about Meningitis and Flu Vaccines (Rep. Katie Dempsey - R)</w:t>
      </w:r>
    </w:p>
    <w:p w:rsidR="00E340FE" w:rsidRPr="00E340FE" w:rsidRDefault="00E340FE" w:rsidP="00E340FE">
      <w:pPr>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Education Cmte</w:t>
      </w:r>
    </w:p>
    <w:p w:rsidR="00E340FE" w:rsidRPr="00E340FE" w:rsidRDefault="00E340FE" w:rsidP="00E340FE">
      <w:pPr>
        <w:jc w:val="both"/>
        <w:rPr>
          <w:rFonts w:ascii="Times New Roman" w:hAnsi="Times New Roman" w:cs="Times New Roman"/>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83">
        <w:r w:rsidR="00E340FE" w:rsidRPr="00E340FE">
          <w:rPr>
            <w:rFonts w:ascii="Times New Roman" w:hAnsi="Times New Roman" w:cs="Times New Roman"/>
            <w:color w:val="1155CC"/>
            <w:sz w:val="22"/>
            <w:szCs w:val="22"/>
            <w:highlight w:val="white"/>
            <w:u w:val="single"/>
          </w:rPr>
          <w:t>HB 225,</w:t>
        </w:r>
      </w:hyperlink>
      <w:r w:rsidR="00E340FE" w:rsidRPr="00E340FE">
        <w:rPr>
          <w:rFonts w:ascii="Times New Roman" w:hAnsi="Times New Roman" w:cs="Times New Roman"/>
          <w:sz w:val="22"/>
          <w:szCs w:val="22"/>
          <w:highlight w:val="white"/>
        </w:rPr>
        <w:t xml:space="preserve"> Delivery Services Provide Information to Customers and Food Service Establishments (Rep. Kasey Carpenter - R) </w:t>
      </w:r>
    </w:p>
    <w:p w:rsidR="00E340FE" w:rsidRPr="00F16188" w:rsidRDefault="00E340FE" w:rsidP="00E340FE">
      <w:pPr>
        <w:jc w:val="both"/>
        <w:rPr>
          <w:rFonts w:ascii="Times New Roman" w:hAnsi="Times New Roman" w:cs="Times New Roman"/>
          <w:b/>
          <w:color w:val="00B050"/>
          <w:sz w:val="22"/>
          <w:szCs w:val="22"/>
          <w:highlight w:val="white"/>
        </w:rPr>
      </w:pPr>
      <w:r w:rsidRPr="00E340FE">
        <w:rPr>
          <w:rFonts w:ascii="Times New Roman" w:hAnsi="Times New Roman" w:cs="Times New Roman"/>
          <w:color w:val="212529"/>
          <w:sz w:val="22"/>
          <w:szCs w:val="22"/>
          <w:highlight w:val="white"/>
        </w:rPr>
        <w:t xml:space="preserve">Relating to food service establishments, so as to require a third-party food delivery platform to provide certain information to customers and food service establishments participating in an online order.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Regulated Industries</w:t>
      </w:r>
      <w:r w:rsidRPr="00E340FE">
        <w:rPr>
          <w:rFonts w:ascii="Times New Roman" w:hAnsi="Times New Roman" w:cs="Times New Roman"/>
          <w:b/>
          <w:color w:val="212529"/>
          <w:sz w:val="22"/>
          <w:szCs w:val="22"/>
          <w:highlight w:val="white"/>
        </w:rPr>
        <w:t xml:space="preserve"> </w:t>
      </w:r>
      <w:r w:rsidR="00F16188" w:rsidRPr="00F16188">
        <w:rPr>
          <w:rFonts w:ascii="Times New Roman" w:hAnsi="Times New Roman" w:cs="Times New Roman"/>
          <w:color w:val="00B050"/>
          <w:sz w:val="22"/>
          <w:szCs w:val="22"/>
          <w:highlight w:val="white"/>
        </w:rPr>
        <w:t>Cmte</w:t>
      </w:r>
    </w:p>
    <w:p w:rsidR="00E340FE" w:rsidRPr="00E340FE" w:rsidRDefault="00E340FE" w:rsidP="00E340FE">
      <w:pPr>
        <w:jc w:val="both"/>
        <w:rPr>
          <w:rFonts w:ascii="Times New Roman" w:hAnsi="Times New Roman" w:cs="Times New Roman"/>
          <w:b/>
          <w:color w:val="212529"/>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84">
        <w:r w:rsidR="00E340FE" w:rsidRPr="00E340FE">
          <w:rPr>
            <w:rFonts w:ascii="Times New Roman" w:hAnsi="Times New Roman" w:cs="Times New Roman"/>
            <w:color w:val="1155CC"/>
            <w:sz w:val="22"/>
            <w:szCs w:val="22"/>
            <w:highlight w:val="white"/>
            <w:u w:val="single"/>
          </w:rPr>
          <w:t>HB 226,</w:t>
        </w:r>
      </w:hyperlink>
      <w:r w:rsidR="00E340FE" w:rsidRPr="00E340FE">
        <w:rPr>
          <w:rFonts w:ascii="Times New Roman" w:hAnsi="Times New Roman" w:cs="Times New Roman"/>
          <w:sz w:val="22"/>
          <w:szCs w:val="22"/>
          <w:highlight w:val="white"/>
        </w:rPr>
        <w:t xml:space="preserve"> Medicaid to Cover Treatment for Person living with HIV (Rep. Sharon Cooper - R) </w:t>
      </w:r>
    </w:p>
    <w:p w:rsidR="00E340FE" w:rsidRPr="00E340FE" w:rsidRDefault="00E340FE" w:rsidP="00E340FE">
      <w:pPr>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Public Health Cmte</w:t>
      </w:r>
    </w:p>
    <w:p w:rsidR="00E340FE" w:rsidRPr="00E340FE" w:rsidRDefault="00E340FE" w:rsidP="00E340FE">
      <w:pPr>
        <w:jc w:val="both"/>
        <w:rPr>
          <w:rFonts w:ascii="Times New Roman" w:hAnsi="Times New Roman" w:cs="Times New Roman"/>
          <w:color w:val="00B050"/>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85">
        <w:r w:rsidR="00E340FE" w:rsidRPr="00E340FE">
          <w:rPr>
            <w:rFonts w:ascii="Times New Roman" w:hAnsi="Times New Roman" w:cs="Times New Roman"/>
            <w:color w:val="1155CC"/>
            <w:sz w:val="22"/>
            <w:szCs w:val="22"/>
            <w:highlight w:val="white"/>
            <w:u w:val="single"/>
          </w:rPr>
          <w:t>HB 235,</w:t>
        </w:r>
      </w:hyperlink>
      <w:r w:rsidR="00E340FE" w:rsidRPr="00E340FE">
        <w:rPr>
          <w:rFonts w:ascii="Times New Roman" w:hAnsi="Times New Roman" w:cs="Times New Roman"/>
          <w:sz w:val="22"/>
          <w:szCs w:val="22"/>
          <w:highlight w:val="white"/>
        </w:rPr>
        <w:t xml:space="preserve"> To Provide Breast Milk Storage and Breast Feeding for a Delivered Child (Rep. Sandra Scott - D)</w:t>
      </w:r>
    </w:p>
    <w:p w:rsidR="00E340FE" w:rsidRPr="00E340FE" w:rsidRDefault="00E340FE" w:rsidP="00E340FE">
      <w:pPr>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lastRenderedPageBreak/>
        <w:t>Relating to inmate policies, so as to provide for policies for breast milk storage and the breastfeeding of a delivered child; to require the provision of breast pumps by the Department of Public Health; to provide for requirements for prenatal and postpartum care</w:t>
      </w:r>
      <w:r w:rsidRPr="00E340FE">
        <w:rPr>
          <w:rFonts w:ascii="Times New Roman" w:hAnsi="Times New Roman" w:cs="Times New Roman"/>
          <w:sz w:val="22"/>
          <w:szCs w:val="22"/>
          <w:highlight w:val="white"/>
        </w:rPr>
        <w:t xml:space="preserve">. </w:t>
      </w:r>
      <w:r w:rsidRPr="00E340FE">
        <w:rPr>
          <w:rFonts w:ascii="Times New Roman" w:hAnsi="Times New Roman" w:cs="Times New Roman"/>
          <w:b/>
          <w:sz w:val="22"/>
          <w:szCs w:val="22"/>
          <w:highlight w:val="white"/>
        </w:rPr>
        <w:t xml:space="preserve">Status: </w:t>
      </w:r>
      <w:r w:rsidRPr="00330643">
        <w:rPr>
          <w:rFonts w:ascii="Times New Roman" w:hAnsi="Times New Roman" w:cs="Times New Roman"/>
          <w:color w:val="00B050"/>
          <w:sz w:val="22"/>
          <w:szCs w:val="22"/>
          <w:highlight w:val="white"/>
        </w:rPr>
        <w:t>R</w:t>
      </w:r>
      <w:r w:rsidRPr="00E340FE">
        <w:rPr>
          <w:rFonts w:ascii="Times New Roman" w:hAnsi="Times New Roman" w:cs="Times New Roman"/>
          <w:color w:val="00B050"/>
          <w:sz w:val="22"/>
          <w:szCs w:val="22"/>
          <w:highlight w:val="white"/>
        </w:rPr>
        <w:t>eferred to Public Safety and Homeland Security</w:t>
      </w:r>
      <w:r w:rsidR="00F16188">
        <w:rPr>
          <w:rFonts w:ascii="Times New Roman" w:hAnsi="Times New Roman" w:cs="Times New Roman"/>
          <w:color w:val="00B050"/>
          <w:sz w:val="22"/>
          <w:szCs w:val="22"/>
          <w:highlight w:val="white"/>
        </w:rPr>
        <w:t xml:space="preserve"> Cmte</w:t>
      </w:r>
    </w:p>
    <w:p w:rsidR="00E340FE" w:rsidRPr="00E340FE" w:rsidRDefault="00E340FE" w:rsidP="00E340FE">
      <w:pPr>
        <w:jc w:val="both"/>
        <w:rPr>
          <w:rFonts w:ascii="Times New Roman" w:hAnsi="Times New Roman" w:cs="Times New Roman"/>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86">
        <w:r w:rsidR="00E340FE" w:rsidRPr="00E340FE">
          <w:rPr>
            <w:rFonts w:ascii="Times New Roman" w:hAnsi="Times New Roman" w:cs="Times New Roman"/>
            <w:color w:val="1155CC"/>
            <w:sz w:val="22"/>
            <w:szCs w:val="22"/>
            <w:highlight w:val="white"/>
            <w:u w:val="single"/>
          </w:rPr>
          <w:t>HB 266,</w:t>
        </w:r>
      </w:hyperlink>
      <w:r w:rsidR="00E340FE" w:rsidRPr="00E340FE">
        <w:rPr>
          <w:rFonts w:ascii="Times New Roman" w:hAnsi="Times New Roman" w:cs="Times New Roman"/>
          <w:sz w:val="22"/>
          <w:szCs w:val="22"/>
          <w:highlight w:val="white"/>
        </w:rPr>
        <w:t xml:space="preserve"> Medical Freedom Act (Rep. </w:t>
      </w:r>
      <w:proofErr w:type="spellStart"/>
      <w:r w:rsidR="00E340FE" w:rsidRPr="00E340FE">
        <w:rPr>
          <w:rFonts w:ascii="Times New Roman" w:hAnsi="Times New Roman" w:cs="Times New Roman"/>
          <w:sz w:val="22"/>
          <w:szCs w:val="22"/>
          <w:highlight w:val="white"/>
        </w:rPr>
        <w:t>Charlice</w:t>
      </w:r>
      <w:proofErr w:type="spellEnd"/>
      <w:r w:rsidR="00E340FE" w:rsidRPr="00E340FE">
        <w:rPr>
          <w:rFonts w:ascii="Times New Roman" w:hAnsi="Times New Roman" w:cs="Times New Roman"/>
          <w:sz w:val="22"/>
          <w:szCs w:val="22"/>
          <w:highlight w:val="white"/>
        </w:rPr>
        <w:t xml:space="preserve"> Byrd - R) </w:t>
      </w:r>
    </w:p>
    <w:p w:rsidR="00E340FE" w:rsidRPr="00E340FE" w:rsidRDefault="00E340FE" w:rsidP="00E340FE">
      <w:pPr>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t>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sidRPr="00E340FE">
        <w:rPr>
          <w:rFonts w:ascii="Times New Roman" w:hAnsi="Times New Roman" w:cs="Times New Roman"/>
          <w:b/>
          <w:color w:val="212529"/>
          <w:sz w:val="22"/>
          <w:szCs w:val="22"/>
          <w:highlight w:val="white"/>
        </w:rPr>
        <w:t xml:space="preserve"> Status: </w:t>
      </w:r>
      <w:r w:rsidRPr="00E340FE">
        <w:rPr>
          <w:rFonts w:ascii="Times New Roman" w:hAnsi="Times New Roman" w:cs="Times New Roman"/>
          <w:color w:val="00B050"/>
          <w:sz w:val="22"/>
          <w:szCs w:val="22"/>
          <w:highlight w:val="white"/>
        </w:rPr>
        <w:t xml:space="preserve">Referred to Public Health </w:t>
      </w:r>
      <w:r w:rsidR="00F16188">
        <w:rPr>
          <w:rFonts w:ascii="Times New Roman" w:hAnsi="Times New Roman" w:cs="Times New Roman"/>
          <w:color w:val="00B050"/>
          <w:sz w:val="22"/>
          <w:szCs w:val="22"/>
          <w:highlight w:val="white"/>
        </w:rPr>
        <w:t>Cmte</w:t>
      </w:r>
    </w:p>
    <w:p w:rsidR="00E340FE" w:rsidRPr="00E340FE" w:rsidRDefault="00E340FE" w:rsidP="00E340FE">
      <w:pPr>
        <w:jc w:val="both"/>
        <w:rPr>
          <w:rFonts w:ascii="Times New Roman" w:hAnsi="Times New Roman" w:cs="Times New Roman"/>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87">
        <w:r w:rsidR="00E340FE" w:rsidRPr="00E340FE">
          <w:rPr>
            <w:rFonts w:ascii="Times New Roman" w:hAnsi="Times New Roman" w:cs="Times New Roman"/>
            <w:color w:val="1155CC"/>
            <w:sz w:val="22"/>
            <w:szCs w:val="22"/>
            <w:highlight w:val="white"/>
            <w:u w:val="single"/>
          </w:rPr>
          <w:t>HB 287,</w:t>
        </w:r>
      </w:hyperlink>
      <w:r w:rsidR="00E340FE" w:rsidRPr="00E340FE">
        <w:rPr>
          <w:rFonts w:ascii="Times New Roman" w:hAnsi="Times New Roman" w:cs="Times New Roman"/>
          <w:sz w:val="22"/>
          <w:szCs w:val="22"/>
          <w:highlight w:val="white"/>
        </w:rPr>
        <w:t xml:space="preserve"> Microenterprise Home Kitchen Operations Act (Rep. </w:t>
      </w:r>
      <w:proofErr w:type="spellStart"/>
      <w:r w:rsidR="00E340FE" w:rsidRPr="00E340FE">
        <w:rPr>
          <w:rFonts w:ascii="Times New Roman" w:hAnsi="Times New Roman" w:cs="Times New Roman"/>
          <w:sz w:val="22"/>
          <w:szCs w:val="22"/>
          <w:highlight w:val="white"/>
        </w:rPr>
        <w:t>Mandisha</w:t>
      </w:r>
      <w:proofErr w:type="spellEnd"/>
      <w:r w:rsidR="00E340FE" w:rsidRPr="00E340FE">
        <w:rPr>
          <w:rFonts w:ascii="Times New Roman" w:hAnsi="Times New Roman" w:cs="Times New Roman"/>
          <w:sz w:val="22"/>
          <w:szCs w:val="22"/>
          <w:highlight w:val="white"/>
        </w:rPr>
        <w:t xml:space="preserve"> Thomas - D)</w:t>
      </w:r>
    </w:p>
    <w:p w:rsidR="00E340FE" w:rsidRPr="00E340FE" w:rsidRDefault="00E340FE" w:rsidP="00E340FE">
      <w:pPr>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t xml:space="preserve">Relating to standards, labeling, and adulteration of food, so as to provide for the operation of microenterprise food kitchens; to provide for a short title; to provide for definitions; to provide for the 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Agriculture and Consumer Affairs</w:t>
      </w:r>
      <w:r w:rsidR="00F16188">
        <w:rPr>
          <w:rFonts w:ascii="Times New Roman" w:hAnsi="Times New Roman" w:cs="Times New Roman"/>
          <w:color w:val="00B050"/>
          <w:sz w:val="22"/>
          <w:szCs w:val="22"/>
          <w:highlight w:val="white"/>
        </w:rPr>
        <w:t xml:space="preserve"> Cmte</w:t>
      </w:r>
    </w:p>
    <w:p w:rsidR="00E340FE" w:rsidRPr="00E340FE" w:rsidRDefault="00E340FE" w:rsidP="00E340FE">
      <w:pPr>
        <w:jc w:val="both"/>
        <w:rPr>
          <w:rFonts w:ascii="Times New Roman" w:hAnsi="Times New Roman" w:cs="Times New Roman"/>
          <w:color w:val="212529"/>
          <w:sz w:val="22"/>
          <w:szCs w:val="22"/>
          <w:highlight w:val="white"/>
        </w:rPr>
      </w:pPr>
    </w:p>
    <w:p w:rsidR="00E340FE" w:rsidRPr="00E340FE" w:rsidRDefault="00E73E81" w:rsidP="00E340FE">
      <w:pPr>
        <w:jc w:val="both"/>
        <w:rPr>
          <w:rFonts w:ascii="Times New Roman" w:hAnsi="Times New Roman" w:cs="Times New Roman"/>
          <w:color w:val="212529"/>
          <w:sz w:val="22"/>
          <w:szCs w:val="22"/>
          <w:highlight w:val="white"/>
        </w:rPr>
      </w:pPr>
      <w:hyperlink r:id="rId88">
        <w:r w:rsidR="00E340FE" w:rsidRPr="00E340FE">
          <w:rPr>
            <w:rFonts w:ascii="Times New Roman" w:hAnsi="Times New Roman" w:cs="Times New Roman"/>
            <w:color w:val="1155CC"/>
            <w:sz w:val="22"/>
            <w:szCs w:val="22"/>
            <w:highlight w:val="white"/>
            <w:u w:val="single"/>
          </w:rPr>
          <w:t>HR 10,</w:t>
        </w:r>
      </w:hyperlink>
      <w:r w:rsidR="00E340FE" w:rsidRPr="00E340FE">
        <w:rPr>
          <w:rFonts w:ascii="Times New Roman" w:hAnsi="Times New Roman" w:cs="Times New Roman"/>
          <w:color w:val="212529"/>
          <w:sz w:val="22"/>
          <w:szCs w:val="22"/>
          <w:highlight w:val="white"/>
        </w:rPr>
        <w:t xml:space="preserve"> House Study Committee on Public Water Systems Serving Disadvantaged Communities (Rep. </w:t>
      </w:r>
      <w:proofErr w:type="spellStart"/>
      <w:r w:rsidR="00E340FE" w:rsidRPr="00E340FE">
        <w:rPr>
          <w:rFonts w:ascii="Times New Roman" w:hAnsi="Times New Roman" w:cs="Times New Roman"/>
          <w:color w:val="212529"/>
          <w:sz w:val="22"/>
          <w:szCs w:val="22"/>
          <w:highlight w:val="white"/>
        </w:rPr>
        <w:t>Mandisha</w:t>
      </w:r>
      <w:proofErr w:type="spellEnd"/>
      <w:r w:rsidR="00E340FE" w:rsidRPr="00E340FE">
        <w:rPr>
          <w:rFonts w:ascii="Times New Roman" w:hAnsi="Times New Roman" w:cs="Times New Roman"/>
          <w:color w:val="212529"/>
          <w:sz w:val="22"/>
          <w:szCs w:val="22"/>
          <w:highlight w:val="white"/>
        </w:rPr>
        <w:t xml:space="preserve"> Thomas - D)</w:t>
      </w:r>
    </w:p>
    <w:p w:rsidR="00E340FE" w:rsidRPr="00E340FE" w:rsidRDefault="00E340FE" w:rsidP="00E340FE">
      <w:pPr>
        <w:jc w:val="both"/>
        <w:rPr>
          <w:rFonts w:ascii="Times New Roman" w:hAnsi="Times New Roman" w:cs="Times New Roman"/>
          <w:color w:val="000000"/>
          <w:sz w:val="22"/>
          <w:szCs w:val="22"/>
          <w:highlight w:val="white"/>
        </w:rPr>
      </w:pPr>
      <w:r w:rsidRPr="00E340FE">
        <w:rPr>
          <w:rFonts w:ascii="Times New Roman" w:hAnsi="Times New Roman" w:cs="Times New Roman"/>
          <w:color w:val="212529"/>
          <w:sz w:val="22"/>
          <w:szCs w:val="22"/>
          <w:highlight w:val="white"/>
        </w:rPr>
        <w:t xml:space="preserve">Resolution to create the “House Study Committee on Public Water Systems Serving Disadvantaged Communities” to study the drinking water systems in areas serving disadvantaged communities and recommend any action or legislation that the committee deems necessary. </w:t>
      </w:r>
      <w:r w:rsidRPr="00E340FE">
        <w:rPr>
          <w:rFonts w:ascii="Times New Roman" w:hAnsi="Times New Roman" w:cs="Times New Roman"/>
          <w:b/>
          <w:color w:val="212529"/>
          <w:sz w:val="22"/>
          <w:szCs w:val="22"/>
          <w:highlight w:val="white"/>
        </w:rPr>
        <w:t>Status:</w:t>
      </w:r>
      <w:r w:rsidRPr="00E340FE">
        <w:rPr>
          <w:rFonts w:ascii="Times New Roman" w:hAnsi="Times New Roman" w:cs="Times New Roman"/>
          <w:color w:val="212529"/>
          <w:sz w:val="22"/>
          <w:szCs w:val="22"/>
          <w:highlight w:val="white"/>
        </w:rPr>
        <w:t xml:space="preserve"> </w:t>
      </w:r>
      <w:r w:rsidRPr="00E340FE">
        <w:rPr>
          <w:rFonts w:ascii="Times New Roman" w:hAnsi="Times New Roman" w:cs="Times New Roman"/>
          <w:color w:val="000000"/>
          <w:sz w:val="22"/>
          <w:szCs w:val="22"/>
          <w:highlight w:val="white"/>
        </w:rPr>
        <w:t>Referred to Energy, Utilities, and Telecommunications Cmte.</w:t>
      </w:r>
    </w:p>
    <w:p w:rsidR="00E340FE" w:rsidRPr="00E340FE" w:rsidRDefault="00E340FE" w:rsidP="00E340FE">
      <w:pPr>
        <w:jc w:val="both"/>
        <w:rPr>
          <w:rFonts w:ascii="Times New Roman" w:hAnsi="Times New Roman" w:cs="Times New Roman"/>
          <w:color w:val="212529"/>
          <w:sz w:val="22"/>
          <w:szCs w:val="22"/>
          <w:highlight w:val="white"/>
        </w:rPr>
      </w:pPr>
    </w:p>
    <w:p w:rsidR="00E340FE" w:rsidRPr="00E340FE" w:rsidRDefault="00E73E81" w:rsidP="00E340FE">
      <w:pPr>
        <w:jc w:val="both"/>
        <w:rPr>
          <w:rFonts w:ascii="Times New Roman" w:hAnsi="Times New Roman" w:cs="Times New Roman"/>
          <w:color w:val="212529"/>
          <w:sz w:val="22"/>
          <w:szCs w:val="22"/>
          <w:highlight w:val="white"/>
        </w:rPr>
      </w:pPr>
      <w:hyperlink r:id="rId89">
        <w:r w:rsidR="00E340FE" w:rsidRPr="00E340FE">
          <w:rPr>
            <w:rFonts w:ascii="Times New Roman" w:hAnsi="Times New Roman" w:cs="Times New Roman"/>
            <w:color w:val="1155CC"/>
            <w:sz w:val="22"/>
            <w:szCs w:val="22"/>
            <w:highlight w:val="white"/>
            <w:u w:val="single"/>
          </w:rPr>
          <w:t>HR 43</w:t>
        </w:r>
      </w:hyperlink>
      <w:r w:rsidR="00E340FE" w:rsidRPr="00E340FE">
        <w:rPr>
          <w:rFonts w:ascii="Times New Roman" w:hAnsi="Times New Roman" w:cs="Times New Roman"/>
          <w:color w:val="212529"/>
          <w:sz w:val="22"/>
          <w:szCs w:val="22"/>
          <w:highlight w:val="white"/>
        </w:rPr>
        <w:t>, Costs and Effects of Smoking Joint Study Committee (Rep. Michelle Au - D)</w:t>
      </w:r>
    </w:p>
    <w:p w:rsidR="00E340FE" w:rsidRPr="00E340FE" w:rsidRDefault="00E340FE" w:rsidP="00E340FE">
      <w:pPr>
        <w:jc w:val="both"/>
        <w:rPr>
          <w:rFonts w:ascii="Times New Roman" w:hAnsi="Times New Roman" w:cs="Times New Roman"/>
          <w:color w:val="538135"/>
          <w:sz w:val="22"/>
          <w:szCs w:val="22"/>
          <w:highlight w:val="white"/>
        </w:rPr>
      </w:pPr>
      <w:r w:rsidRPr="00E340FE">
        <w:rPr>
          <w:rFonts w:ascii="Times New Roman" w:hAnsi="Times New Roman" w:cs="Times New Roman"/>
          <w:color w:val="212529"/>
          <w:sz w:val="22"/>
          <w:szCs w:val="22"/>
          <w:highlight w:val="white"/>
        </w:rPr>
        <w:t xml:space="preserve">Resolution to create the “Costs and Effects of Smoking Joint Study Committee” to study the impact of smoking on the health of adults and children; to study the effect that smoking has on the state economy; to recommend any action or legislation it deems necessary. </w:t>
      </w:r>
      <w:r w:rsidRPr="00E340FE">
        <w:rPr>
          <w:rFonts w:ascii="Times New Roman" w:hAnsi="Times New Roman" w:cs="Times New Roman"/>
          <w:b/>
          <w:color w:val="212529"/>
          <w:sz w:val="22"/>
          <w:szCs w:val="22"/>
          <w:highlight w:val="white"/>
        </w:rPr>
        <w:t>Status:</w:t>
      </w:r>
      <w:r w:rsidRPr="00E340FE">
        <w:rPr>
          <w:rFonts w:ascii="Times New Roman" w:hAnsi="Times New Roman" w:cs="Times New Roman"/>
          <w:color w:val="212529"/>
          <w:sz w:val="22"/>
          <w:szCs w:val="22"/>
          <w:highlight w:val="white"/>
        </w:rPr>
        <w:t xml:space="preserve"> </w:t>
      </w:r>
      <w:r w:rsidRPr="00E340FE">
        <w:rPr>
          <w:rFonts w:ascii="Times New Roman" w:hAnsi="Times New Roman" w:cs="Times New Roman"/>
          <w:color w:val="000000"/>
          <w:sz w:val="22"/>
          <w:szCs w:val="22"/>
          <w:highlight w:val="white"/>
        </w:rPr>
        <w:t xml:space="preserve">Referred to Health Cmte </w:t>
      </w:r>
    </w:p>
    <w:p w:rsidR="00E340FE" w:rsidRPr="00E340FE" w:rsidRDefault="00E340FE" w:rsidP="00E340FE">
      <w:pPr>
        <w:jc w:val="both"/>
        <w:rPr>
          <w:rFonts w:ascii="Times New Roman" w:hAnsi="Times New Roman" w:cs="Times New Roman"/>
          <w:color w:val="212529"/>
          <w:sz w:val="22"/>
          <w:szCs w:val="22"/>
          <w:highlight w:val="white"/>
        </w:rPr>
      </w:pPr>
    </w:p>
    <w:p w:rsidR="00E340FE" w:rsidRPr="00E340FE" w:rsidRDefault="00E73E81" w:rsidP="00E340FE">
      <w:pPr>
        <w:jc w:val="both"/>
        <w:rPr>
          <w:rFonts w:ascii="Times New Roman" w:hAnsi="Times New Roman" w:cs="Times New Roman"/>
          <w:color w:val="273E47"/>
          <w:sz w:val="22"/>
          <w:szCs w:val="22"/>
          <w:highlight w:val="white"/>
        </w:rPr>
      </w:pPr>
      <w:hyperlink r:id="rId90">
        <w:r w:rsidR="00E340FE" w:rsidRPr="00E340FE">
          <w:rPr>
            <w:rFonts w:ascii="Times New Roman" w:hAnsi="Times New Roman" w:cs="Times New Roman"/>
            <w:color w:val="1155CC"/>
            <w:sz w:val="22"/>
            <w:szCs w:val="22"/>
            <w:highlight w:val="white"/>
            <w:u w:val="single"/>
          </w:rPr>
          <w:t>HR 95,</w:t>
        </w:r>
      </w:hyperlink>
      <w:r w:rsidR="00E340FE" w:rsidRPr="00E340FE">
        <w:rPr>
          <w:rFonts w:ascii="Times New Roman" w:hAnsi="Times New Roman" w:cs="Times New Roman"/>
          <w:color w:val="212529"/>
          <w:sz w:val="22"/>
          <w:szCs w:val="22"/>
          <w:highlight w:val="white"/>
        </w:rPr>
        <w:t xml:space="preserve"> </w:t>
      </w:r>
      <w:r w:rsidR="00E340FE" w:rsidRPr="00E340FE">
        <w:rPr>
          <w:rFonts w:ascii="Times New Roman" w:hAnsi="Times New Roman" w:cs="Times New Roman"/>
          <w:color w:val="273E47"/>
          <w:sz w:val="22"/>
          <w:szCs w:val="22"/>
          <w:highlight w:val="white"/>
        </w:rPr>
        <w:t>Hypertrophic Cardiomyopathy Awareness Day (Rep. Sharon Cooper - R)</w:t>
      </w:r>
    </w:p>
    <w:p w:rsidR="00E340FE" w:rsidRPr="00E340FE" w:rsidRDefault="00E340FE" w:rsidP="00E340FE">
      <w:pPr>
        <w:jc w:val="both"/>
        <w:rPr>
          <w:rFonts w:ascii="Times New Roman" w:hAnsi="Times New Roman" w:cs="Times New Roman"/>
          <w:color w:val="000000"/>
          <w:sz w:val="22"/>
          <w:szCs w:val="22"/>
          <w:highlight w:val="white"/>
        </w:rPr>
      </w:pPr>
      <w:r w:rsidRPr="00E340FE">
        <w:rPr>
          <w:rFonts w:ascii="Times New Roman" w:hAnsi="Times New Roman" w:cs="Times New Roman"/>
          <w:color w:val="273E47"/>
          <w:sz w:val="22"/>
          <w:szCs w:val="22"/>
          <w:highlight w:val="white"/>
        </w:rPr>
        <w:t xml:space="preserve">Resolution to designate the fourth Wednesday in February as Hypertrophic Cardiomyopathy Awareness Day. </w:t>
      </w:r>
      <w:r w:rsidRPr="00E340FE">
        <w:rPr>
          <w:rFonts w:ascii="Times New Roman" w:hAnsi="Times New Roman" w:cs="Times New Roman"/>
          <w:b/>
          <w:color w:val="273E47"/>
          <w:sz w:val="22"/>
          <w:szCs w:val="22"/>
          <w:highlight w:val="white"/>
        </w:rPr>
        <w:t>Status</w:t>
      </w:r>
      <w:r w:rsidRPr="00E340FE">
        <w:rPr>
          <w:rFonts w:ascii="Times New Roman" w:hAnsi="Times New Roman" w:cs="Times New Roman"/>
          <w:b/>
          <w:color w:val="000000"/>
          <w:sz w:val="22"/>
          <w:szCs w:val="22"/>
          <w:highlight w:val="white"/>
        </w:rPr>
        <w:t xml:space="preserve">: </w:t>
      </w:r>
      <w:r w:rsidRPr="00E340FE">
        <w:rPr>
          <w:rFonts w:ascii="Times New Roman" w:hAnsi="Times New Roman" w:cs="Times New Roman"/>
          <w:color w:val="000000"/>
          <w:sz w:val="22"/>
          <w:szCs w:val="22"/>
          <w:highlight w:val="white"/>
        </w:rPr>
        <w:t xml:space="preserve">Referred to Public Health Committee, </w:t>
      </w:r>
      <w:r w:rsidRPr="00E340FE">
        <w:rPr>
          <w:rFonts w:ascii="Times New Roman" w:hAnsi="Times New Roman" w:cs="Times New Roman"/>
          <w:color w:val="00B050"/>
          <w:sz w:val="22"/>
          <w:szCs w:val="22"/>
          <w:highlight w:val="white"/>
        </w:rPr>
        <w:t>Passed Cmte, Pending Rules Cmte</w:t>
      </w:r>
    </w:p>
    <w:p w:rsidR="00E340FE" w:rsidRPr="00E340FE" w:rsidRDefault="00E340FE" w:rsidP="00E340FE">
      <w:pPr>
        <w:jc w:val="both"/>
        <w:rPr>
          <w:rFonts w:ascii="Times New Roman" w:hAnsi="Times New Roman" w:cs="Times New Roman"/>
          <w:color w:val="212529"/>
          <w:sz w:val="22"/>
          <w:szCs w:val="22"/>
          <w:highlight w:val="white"/>
        </w:rPr>
      </w:pPr>
    </w:p>
    <w:p w:rsidR="00E340FE" w:rsidRPr="00E340FE" w:rsidRDefault="00E73E81" w:rsidP="00E340FE">
      <w:pPr>
        <w:jc w:val="both"/>
        <w:rPr>
          <w:rFonts w:ascii="Times New Roman" w:hAnsi="Times New Roman" w:cs="Times New Roman"/>
          <w:sz w:val="22"/>
          <w:szCs w:val="22"/>
        </w:rPr>
      </w:pPr>
      <w:hyperlink r:id="rId91">
        <w:r w:rsidR="00E340FE" w:rsidRPr="00E340FE">
          <w:rPr>
            <w:rFonts w:ascii="Times New Roman" w:hAnsi="Times New Roman" w:cs="Times New Roman"/>
            <w:color w:val="1155CC"/>
            <w:sz w:val="22"/>
            <w:szCs w:val="22"/>
            <w:u w:val="single"/>
          </w:rPr>
          <w:t>SB 9,</w:t>
        </w:r>
      </w:hyperlink>
      <w:r w:rsidR="00E340FE" w:rsidRPr="00E340FE">
        <w:rPr>
          <w:rFonts w:ascii="Times New Roman" w:hAnsi="Times New Roman" w:cs="Times New Roman"/>
          <w:sz w:val="22"/>
          <w:szCs w:val="22"/>
        </w:rPr>
        <w:t xml:space="preserve"> Kathleen </w:t>
      </w:r>
      <w:proofErr w:type="spellStart"/>
      <w:r w:rsidR="00E340FE" w:rsidRPr="00E340FE">
        <w:rPr>
          <w:rFonts w:ascii="Times New Roman" w:hAnsi="Times New Roman" w:cs="Times New Roman"/>
          <w:sz w:val="22"/>
          <w:szCs w:val="22"/>
        </w:rPr>
        <w:t>Cominski</w:t>
      </w:r>
      <w:proofErr w:type="spellEnd"/>
      <w:r w:rsidR="00E340FE" w:rsidRPr="00E340FE">
        <w:rPr>
          <w:rFonts w:ascii="Times New Roman" w:hAnsi="Times New Roman" w:cs="Times New Roman"/>
          <w:sz w:val="22"/>
          <w:szCs w:val="22"/>
        </w:rPr>
        <w:t xml:space="preserve"> Act (Sen. Michael Rhett - R)</w:t>
      </w:r>
    </w:p>
    <w:p w:rsidR="00E340FE" w:rsidRPr="00E340FE" w:rsidRDefault="00E340FE" w:rsidP="00E340FE">
      <w:pPr>
        <w:jc w:val="both"/>
        <w:rPr>
          <w:rFonts w:ascii="Times New Roman" w:hAnsi="Times New Roman" w:cs="Times New Roman"/>
          <w:sz w:val="22"/>
          <w:szCs w:val="22"/>
        </w:rPr>
      </w:pPr>
      <w:r w:rsidRPr="00E340FE">
        <w:rPr>
          <w:rFonts w:ascii="Times New Roman" w:hAnsi="Times New Roman" w:cs="Times New Roman"/>
          <w:sz w:val="22"/>
          <w:szCs w:val="22"/>
        </w:rPr>
        <w:t xml:space="preserve">Relating to emergency response within public offices, so as to require that there is at least one functional automated external defibrillator on site at all times for use during emergencies within these spaces. </w:t>
      </w:r>
      <w:r w:rsidRPr="00E340FE">
        <w:rPr>
          <w:rFonts w:ascii="Times New Roman" w:hAnsi="Times New Roman" w:cs="Times New Roman"/>
          <w:b/>
          <w:sz w:val="22"/>
          <w:szCs w:val="22"/>
        </w:rPr>
        <w:t xml:space="preserve">Status: </w:t>
      </w:r>
      <w:r w:rsidRPr="00E340FE">
        <w:rPr>
          <w:rFonts w:ascii="Times New Roman" w:hAnsi="Times New Roman" w:cs="Times New Roman"/>
          <w:color w:val="000000"/>
          <w:sz w:val="22"/>
          <w:szCs w:val="22"/>
        </w:rPr>
        <w:t xml:space="preserve">Referred to Health and Human Services Cmte </w:t>
      </w:r>
    </w:p>
    <w:p w:rsidR="00E340FE" w:rsidRPr="00E340FE" w:rsidRDefault="00E340FE" w:rsidP="00E340FE">
      <w:pPr>
        <w:jc w:val="both"/>
        <w:rPr>
          <w:rFonts w:ascii="Times New Roman" w:hAnsi="Times New Roman" w:cs="Times New Roman"/>
          <w:color w:val="212529"/>
          <w:sz w:val="22"/>
          <w:szCs w:val="22"/>
          <w:highlight w:val="white"/>
        </w:rPr>
      </w:pPr>
    </w:p>
    <w:p w:rsidR="00E340FE" w:rsidRPr="00E340FE" w:rsidRDefault="00E73E81" w:rsidP="00E340FE">
      <w:pPr>
        <w:jc w:val="both"/>
        <w:rPr>
          <w:rFonts w:ascii="Times New Roman" w:hAnsi="Times New Roman" w:cs="Times New Roman"/>
          <w:color w:val="212529"/>
          <w:sz w:val="22"/>
          <w:szCs w:val="22"/>
          <w:highlight w:val="white"/>
        </w:rPr>
      </w:pPr>
      <w:hyperlink r:id="rId92">
        <w:r w:rsidR="00E340FE" w:rsidRPr="00E340FE">
          <w:rPr>
            <w:rFonts w:ascii="Times New Roman" w:hAnsi="Times New Roman" w:cs="Times New Roman"/>
            <w:color w:val="1155CC"/>
            <w:sz w:val="22"/>
            <w:szCs w:val="22"/>
            <w:highlight w:val="white"/>
            <w:u w:val="single"/>
          </w:rPr>
          <w:t>SB 22,</w:t>
        </w:r>
      </w:hyperlink>
      <w:r w:rsidR="00E340FE" w:rsidRPr="00E340FE">
        <w:rPr>
          <w:rFonts w:ascii="Times New Roman" w:hAnsi="Times New Roman" w:cs="Times New Roman"/>
          <w:color w:val="212529"/>
          <w:sz w:val="22"/>
          <w:szCs w:val="22"/>
          <w:highlight w:val="white"/>
        </w:rPr>
        <w:t xml:space="preserve"> Prohibit the sale of, purchase of, and the offering of samples of hemp products to minors (Sen. Kay Kilpatrick - R) </w:t>
      </w:r>
    </w:p>
    <w:p w:rsidR="00E340FE" w:rsidRPr="00E340FE" w:rsidRDefault="00E340FE" w:rsidP="00E340FE">
      <w:pPr>
        <w:jc w:val="both"/>
        <w:rPr>
          <w:rFonts w:ascii="Times New Roman" w:hAnsi="Times New Roman" w:cs="Times New Roman"/>
          <w:color w:val="000000"/>
          <w:sz w:val="22"/>
          <w:szCs w:val="22"/>
          <w:highlight w:val="white"/>
        </w:rPr>
      </w:pPr>
      <w:r w:rsidRPr="00E340FE">
        <w:rPr>
          <w:rFonts w:ascii="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sidRPr="00E340FE">
        <w:rPr>
          <w:rFonts w:ascii="Times New Roman" w:hAnsi="Times New Roman" w:cs="Times New Roman"/>
          <w:b/>
          <w:color w:val="212529"/>
          <w:sz w:val="22"/>
          <w:szCs w:val="22"/>
          <w:highlight w:val="white"/>
        </w:rPr>
        <w:t xml:space="preserve"> Status:</w:t>
      </w:r>
      <w:r w:rsidRPr="00E340FE">
        <w:rPr>
          <w:rFonts w:ascii="Times New Roman" w:hAnsi="Times New Roman" w:cs="Times New Roman"/>
          <w:color w:val="212529"/>
          <w:sz w:val="22"/>
          <w:szCs w:val="22"/>
          <w:highlight w:val="white"/>
        </w:rPr>
        <w:t xml:space="preserve"> </w:t>
      </w:r>
      <w:r w:rsidRPr="00E340FE">
        <w:rPr>
          <w:rFonts w:ascii="Times New Roman" w:hAnsi="Times New Roman" w:cs="Times New Roman"/>
          <w:color w:val="000000"/>
          <w:sz w:val="22"/>
          <w:szCs w:val="22"/>
          <w:highlight w:val="white"/>
        </w:rPr>
        <w:t>Referred to Agriculture and Consumer Affairs Cmte</w:t>
      </w:r>
    </w:p>
    <w:p w:rsidR="00E340FE" w:rsidRPr="00E340FE" w:rsidRDefault="00E340FE" w:rsidP="00E340FE">
      <w:pPr>
        <w:jc w:val="both"/>
        <w:rPr>
          <w:rFonts w:ascii="Times New Roman" w:hAnsi="Times New Roman" w:cs="Times New Roman"/>
          <w:color w:val="212529"/>
          <w:sz w:val="22"/>
          <w:szCs w:val="22"/>
          <w:highlight w:val="white"/>
        </w:rPr>
      </w:pPr>
      <w:r w:rsidRPr="00E340FE">
        <w:rPr>
          <w:rFonts w:ascii="Times New Roman" w:hAnsi="Times New Roman" w:cs="Times New Roman"/>
          <w:color w:val="212529"/>
          <w:sz w:val="22"/>
          <w:szCs w:val="22"/>
          <w:highlight w:val="white"/>
        </w:rPr>
        <w:t xml:space="preserve"> </w:t>
      </w:r>
    </w:p>
    <w:p w:rsidR="00E340FE" w:rsidRPr="00E340FE" w:rsidRDefault="00E73E81" w:rsidP="00E340FE">
      <w:pPr>
        <w:jc w:val="both"/>
        <w:rPr>
          <w:rFonts w:ascii="Times New Roman" w:hAnsi="Times New Roman" w:cs="Times New Roman"/>
          <w:color w:val="212529"/>
          <w:sz w:val="22"/>
          <w:szCs w:val="22"/>
          <w:highlight w:val="white"/>
        </w:rPr>
      </w:pPr>
      <w:hyperlink r:id="rId93">
        <w:r w:rsidR="00E340FE" w:rsidRPr="00E340FE">
          <w:rPr>
            <w:rFonts w:ascii="Times New Roman" w:hAnsi="Times New Roman" w:cs="Times New Roman"/>
            <w:color w:val="1155CC"/>
            <w:sz w:val="22"/>
            <w:szCs w:val="22"/>
            <w:highlight w:val="white"/>
            <w:u w:val="single"/>
          </w:rPr>
          <w:t>SB 34,</w:t>
        </w:r>
      </w:hyperlink>
      <w:r w:rsidR="00E340FE" w:rsidRPr="00E340FE">
        <w:rPr>
          <w:rFonts w:ascii="Times New Roman" w:hAnsi="Times New Roman" w:cs="Times New Roman"/>
          <w:color w:val="212529"/>
          <w:sz w:val="22"/>
          <w:szCs w:val="22"/>
          <w:highlight w:val="white"/>
        </w:rPr>
        <w:t xml:space="preserve"> Prohibit food delivery services from committing unfair, unsafe, and unhealthy practices (Sen. Elena Parent - D)</w:t>
      </w:r>
    </w:p>
    <w:p w:rsidR="00E340FE" w:rsidRPr="00E340FE" w:rsidRDefault="00E340FE" w:rsidP="00E340FE">
      <w:pPr>
        <w:jc w:val="both"/>
        <w:rPr>
          <w:rFonts w:ascii="Times New Roman" w:hAnsi="Times New Roman" w:cs="Times New Roman"/>
          <w:color w:val="000000"/>
          <w:sz w:val="22"/>
          <w:szCs w:val="22"/>
          <w:highlight w:val="white"/>
        </w:rPr>
      </w:pPr>
      <w:r w:rsidRPr="00E340FE">
        <w:rPr>
          <w:rFonts w:ascii="Times New Roman" w:hAnsi="Times New Roman" w:cs="Times New Roman"/>
          <w:color w:val="212529"/>
          <w:sz w:val="22"/>
          <w:szCs w:val="22"/>
          <w:highlight w:val="white"/>
        </w:rPr>
        <w:t xml:space="preserve">Relating to food service establishments, so as to prohibit a third-party food delivery service from committing unfair, unsafe, and unhealthy practices in this state. </w:t>
      </w:r>
      <w:r w:rsidRPr="00E340FE">
        <w:rPr>
          <w:rFonts w:ascii="Times New Roman" w:hAnsi="Times New Roman" w:cs="Times New Roman"/>
          <w:b/>
          <w:color w:val="212529"/>
          <w:sz w:val="22"/>
          <w:szCs w:val="22"/>
          <w:highlight w:val="white"/>
        </w:rPr>
        <w:t>Status:</w:t>
      </w:r>
      <w:r w:rsidRPr="00E340FE">
        <w:rPr>
          <w:rFonts w:ascii="Times New Roman" w:hAnsi="Times New Roman" w:cs="Times New Roman"/>
          <w:color w:val="212529"/>
          <w:sz w:val="22"/>
          <w:szCs w:val="22"/>
          <w:highlight w:val="white"/>
        </w:rPr>
        <w:t xml:space="preserve"> </w:t>
      </w:r>
      <w:r w:rsidRPr="00E340FE">
        <w:rPr>
          <w:rFonts w:ascii="Times New Roman" w:hAnsi="Times New Roman" w:cs="Times New Roman"/>
          <w:color w:val="000000"/>
          <w:sz w:val="22"/>
          <w:szCs w:val="22"/>
          <w:highlight w:val="white"/>
        </w:rPr>
        <w:t>Referred to Agriculture and Consumer Affairs Cmte</w:t>
      </w:r>
    </w:p>
    <w:p w:rsidR="00E340FE" w:rsidRPr="00E340FE" w:rsidRDefault="00E340FE" w:rsidP="00E340FE">
      <w:pPr>
        <w:jc w:val="both"/>
        <w:rPr>
          <w:rFonts w:ascii="Times New Roman" w:hAnsi="Times New Roman" w:cs="Times New Roman"/>
          <w:color w:val="212529"/>
          <w:sz w:val="22"/>
          <w:szCs w:val="22"/>
          <w:highlight w:val="white"/>
        </w:rPr>
      </w:pPr>
    </w:p>
    <w:p w:rsidR="00E340FE" w:rsidRPr="00E340FE" w:rsidRDefault="00E73E81" w:rsidP="00E340FE">
      <w:pPr>
        <w:jc w:val="both"/>
        <w:rPr>
          <w:rFonts w:ascii="Times New Roman" w:hAnsi="Times New Roman" w:cs="Times New Roman"/>
          <w:color w:val="212529"/>
          <w:sz w:val="22"/>
          <w:szCs w:val="22"/>
          <w:highlight w:val="white"/>
        </w:rPr>
      </w:pPr>
      <w:hyperlink r:id="rId94">
        <w:r w:rsidR="00E340FE" w:rsidRPr="00E340FE">
          <w:rPr>
            <w:rFonts w:ascii="Times New Roman" w:hAnsi="Times New Roman" w:cs="Times New Roman"/>
            <w:color w:val="1155CC"/>
            <w:sz w:val="22"/>
            <w:szCs w:val="22"/>
            <w:highlight w:val="white"/>
            <w:u w:val="single"/>
          </w:rPr>
          <w:t>SB 46,</w:t>
        </w:r>
      </w:hyperlink>
      <w:r w:rsidR="00E340FE" w:rsidRPr="00E340FE">
        <w:rPr>
          <w:rFonts w:ascii="Times New Roman" w:hAnsi="Times New Roman" w:cs="Times New Roman"/>
          <w:color w:val="212529"/>
          <w:sz w:val="22"/>
          <w:szCs w:val="22"/>
          <w:highlight w:val="white"/>
        </w:rPr>
        <w:t xml:space="preserve"> Require physicians to test all pregnant women for HIV and syphilis (Sen. Chuck </w:t>
      </w:r>
      <w:proofErr w:type="spellStart"/>
      <w:r w:rsidR="00E340FE" w:rsidRPr="00E340FE">
        <w:rPr>
          <w:rFonts w:ascii="Times New Roman" w:hAnsi="Times New Roman" w:cs="Times New Roman"/>
          <w:color w:val="212529"/>
          <w:sz w:val="22"/>
          <w:szCs w:val="22"/>
          <w:highlight w:val="white"/>
        </w:rPr>
        <w:t>Hufstletler</w:t>
      </w:r>
      <w:proofErr w:type="spellEnd"/>
      <w:r w:rsidR="00E340FE" w:rsidRPr="00E340FE">
        <w:rPr>
          <w:rFonts w:ascii="Times New Roman" w:hAnsi="Times New Roman" w:cs="Times New Roman"/>
          <w:color w:val="212529"/>
          <w:sz w:val="22"/>
          <w:szCs w:val="22"/>
          <w:highlight w:val="white"/>
        </w:rPr>
        <w:t xml:space="preserve"> - R)</w:t>
      </w:r>
    </w:p>
    <w:p w:rsidR="00E340FE" w:rsidRPr="00E340FE" w:rsidRDefault="00E340FE" w:rsidP="00E340FE">
      <w:pPr>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t xml:space="preserve">Relating to control of sexually transmitted diseases, so as to require physicians and healthcare providers to test all pregnant women for HIV and syphilis at the first prenatal visit, at 28–32 weeks’ gestation, and at delivery.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0000"/>
          <w:sz w:val="22"/>
          <w:szCs w:val="22"/>
          <w:highlight w:val="white"/>
        </w:rPr>
        <w:t xml:space="preserve">Referred to Health and Human Services Cmte </w:t>
      </w:r>
    </w:p>
    <w:p w:rsidR="00E340FE" w:rsidRPr="00E340FE" w:rsidRDefault="00E340FE" w:rsidP="00E340FE">
      <w:pPr>
        <w:jc w:val="both"/>
        <w:rPr>
          <w:rFonts w:ascii="Times New Roman" w:hAnsi="Times New Roman" w:cs="Times New Roman"/>
          <w:color w:val="212529"/>
          <w:sz w:val="22"/>
          <w:szCs w:val="22"/>
          <w:highlight w:val="white"/>
        </w:rPr>
      </w:pPr>
    </w:p>
    <w:p w:rsidR="00E340FE" w:rsidRPr="00E340FE" w:rsidRDefault="00E73E81" w:rsidP="00E340FE">
      <w:pPr>
        <w:jc w:val="both"/>
        <w:rPr>
          <w:rFonts w:ascii="Times New Roman" w:hAnsi="Times New Roman" w:cs="Times New Roman"/>
          <w:color w:val="212529"/>
          <w:sz w:val="22"/>
          <w:szCs w:val="22"/>
          <w:highlight w:val="white"/>
        </w:rPr>
      </w:pPr>
      <w:hyperlink r:id="rId95">
        <w:r w:rsidR="00E340FE" w:rsidRPr="00E340FE">
          <w:rPr>
            <w:rFonts w:ascii="Times New Roman" w:hAnsi="Times New Roman" w:cs="Times New Roman"/>
            <w:color w:val="1155CC"/>
            <w:sz w:val="22"/>
            <w:szCs w:val="22"/>
            <w:highlight w:val="white"/>
            <w:u w:val="single"/>
          </w:rPr>
          <w:t>SB 47,</w:t>
        </w:r>
      </w:hyperlink>
      <w:r w:rsidR="00E340FE" w:rsidRPr="00E340FE">
        <w:rPr>
          <w:rFonts w:ascii="Times New Roman" w:hAnsi="Times New Roman" w:cs="Times New Roman"/>
          <w:color w:val="212529"/>
          <w:sz w:val="22"/>
          <w:szCs w:val="22"/>
          <w:highlight w:val="white"/>
        </w:rPr>
        <w:t xml:space="preserve"> Vaping in restricted areas is a misdemeanor punishable by fine (Sen. Chuck Hufstetler - R)</w:t>
      </w:r>
    </w:p>
    <w:p w:rsidR="00E340FE" w:rsidRPr="00E340FE" w:rsidRDefault="00E340FE" w:rsidP="00E340FE">
      <w:pPr>
        <w:jc w:val="both"/>
        <w:rPr>
          <w:rFonts w:ascii="Times New Roman" w:hAnsi="Times New Roman" w:cs="Times New Roman"/>
          <w:color w:val="000000"/>
          <w:sz w:val="22"/>
          <w:szCs w:val="22"/>
          <w:highlight w:val="white"/>
        </w:rPr>
      </w:pPr>
      <w:r w:rsidRPr="00E340FE">
        <w:rPr>
          <w:rFonts w:ascii="Times New Roman" w:hAnsi="Times New Roman" w:cs="Times New Roman"/>
          <w:color w:val="212529"/>
          <w:sz w:val="22"/>
          <w:szCs w:val="22"/>
          <w:highlight w:val="white"/>
        </w:rPr>
        <w:t xml:space="preserve">Relating to offenses against public health and morals, so as to provide that vaping in restricted areas is a misdemeanor punishable by fine. </w:t>
      </w:r>
      <w:r w:rsidRPr="00E340FE">
        <w:rPr>
          <w:rFonts w:ascii="Times New Roman" w:hAnsi="Times New Roman" w:cs="Times New Roman"/>
          <w:b/>
          <w:color w:val="212529"/>
          <w:sz w:val="22"/>
          <w:szCs w:val="22"/>
          <w:highlight w:val="white"/>
        </w:rPr>
        <w:t>Status:</w:t>
      </w:r>
      <w:r w:rsidRPr="00E340FE">
        <w:rPr>
          <w:rFonts w:ascii="Times New Roman" w:hAnsi="Times New Roman" w:cs="Times New Roman"/>
          <w:color w:val="212529"/>
          <w:sz w:val="22"/>
          <w:szCs w:val="22"/>
          <w:highlight w:val="white"/>
        </w:rPr>
        <w:t xml:space="preserve"> </w:t>
      </w:r>
      <w:r w:rsidRPr="00E340FE">
        <w:rPr>
          <w:rFonts w:ascii="Times New Roman" w:hAnsi="Times New Roman" w:cs="Times New Roman"/>
          <w:color w:val="000000"/>
          <w:sz w:val="22"/>
          <w:szCs w:val="22"/>
          <w:highlight w:val="white"/>
        </w:rPr>
        <w:t>Referred to Health and Human Services Cmte</w:t>
      </w:r>
      <w:r w:rsidRPr="00E340FE">
        <w:rPr>
          <w:rFonts w:ascii="Times New Roman" w:hAnsi="Times New Roman" w:cs="Times New Roman"/>
          <w:sz w:val="22"/>
          <w:szCs w:val="22"/>
          <w:highlight w:val="white"/>
        </w:rPr>
        <w:t xml:space="preserve">, </w:t>
      </w:r>
      <w:r w:rsidRPr="00E340FE">
        <w:rPr>
          <w:rFonts w:ascii="Times New Roman" w:hAnsi="Times New Roman" w:cs="Times New Roman"/>
          <w:color w:val="00B050"/>
          <w:sz w:val="22"/>
          <w:szCs w:val="22"/>
          <w:highlight w:val="white"/>
        </w:rPr>
        <w:t>Passed Cmte by Substitute, Pending Rules Cmte</w:t>
      </w:r>
    </w:p>
    <w:p w:rsidR="00E340FE" w:rsidRPr="00E340FE" w:rsidRDefault="00E340FE" w:rsidP="00E340FE">
      <w:pPr>
        <w:jc w:val="both"/>
        <w:rPr>
          <w:rFonts w:ascii="Times New Roman" w:hAnsi="Times New Roman" w:cs="Times New Roman"/>
          <w:color w:val="212529"/>
          <w:sz w:val="22"/>
          <w:szCs w:val="22"/>
          <w:highlight w:val="white"/>
        </w:rPr>
      </w:pPr>
    </w:p>
    <w:p w:rsidR="00E340FE" w:rsidRPr="00E340FE" w:rsidRDefault="00E73E81" w:rsidP="00E340FE">
      <w:pPr>
        <w:jc w:val="both"/>
        <w:rPr>
          <w:rFonts w:ascii="Times New Roman" w:hAnsi="Times New Roman" w:cs="Times New Roman"/>
          <w:color w:val="212529"/>
          <w:sz w:val="22"/>
          <w:szCs w:val="22"/>
          <w:highlight w:val="white"/>
        </w:rPr>
      </w:pPr>
      <w:hyperlink r:id="rId96">
        <w:r w:rsidR="00E340FE" w:rsidRPr="00E340FE">
          <w:rPr>
            <w:rFonts w:ascii="Times New Roman" w:hAnsi="Times New Roman" w:cs="Times New Roman"/>
            <w:color w:val="1155CC"/>
            <w:sz w:val="22"/>
            <w:szCs w:val="22"/>
            <w:highlight w:val="white"/>
            <w:u w:val="single"/>
          </w:rPr>
          <w:t>SB 50,</w:t>
        </w:r>
      </w:hyperlink>
      <w:r w:rsidR="00E340FE" w:rsidRPr="00E340FE">
        <w:rPr>
          <w:rFonts w:ascii="Times New Roman" w:hAnsi="Times New Roman" w:cs="Times New Roman"/>
          <w:color w:val="212529"/>
          <w:sz w:val="22"/>
          <w:szCs w:val="22"/>
          <w:highlight w:val="white"/>
        </w:rPr>
        <w:t xml:space="preserve"> Schools with grades nine through twelve may provide lifeguarding and aquatic safety instruction (Sen. Max Burns - R)</w:t>
      </w:r>
    </w:p>
    <w:p w:rsidR="00E340FE" w:rsidRPr="00E340FE" w:rsidRDefault="00E340FE" w:rsidP="00E340FE">
      <w:pPr>
        <w:jc w:val="both"/>
        <w:rPr>
          <w:rFonts w:ascii="Times New Roman" w:hAnsi="Times New Roman" w:cs="Times New Roman"/>
          <w:color w:val="000000"/>
          <w:sz w:val="22"/>
          <w:szCs w:val="22"/>
          <w:highlight w:val="white"/>
        </w:rPr>
      </w:pPr>
      <w:r w:rsidRPr="00E340FE">
        <w:rPr>
          <w:rFonts w:ascii="Times New Roman" w:hAnsi="Times New Roman" w:cs="Times New Roman"/>
          <w:color w:val="212529"/>
          <w:sz w:val="22"/>
          <w:szCs w:val="22"/>
          <w:highlight w:val="white"/>
        </w:rPr>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0000"/>
          <w:sz w:val="22"/>
          <w:szCs w:val="22"/>
          <w:highlight w:val="white"/>
        </w:rPr>
        <w:t xml:space="preserve">Referred to Education and Youth Cmte </w:t>
      </w:r>
    </w:p>
    <w:p w:rsidR="00E340FE" w:rsidRPr="00E340FE" w:rsidRDefault="00E340FE" w:rsidP="00E340FE">
      <w:pPr>
        <w:jc w:val="both"/>
        <w:rPr>
          <w:rFonts w:ascii="Times New Roman" w:hAnsi="Times New Roman" w:cs="Times New Roman"/>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97">
        <w:r w:rsidR="00E340FE" w:rsidRPr="00E340FE">
          <w:rPr>
            <w:rFonts w:ascii="Times New Roman" w:hAnsi="Times New Roman" w:cs="Times New Roman"/>
            <w:color w:val="1155CC"/>
            <w:sz w:val="22"/>
            <w:szCs w:val="22"/>
            <w:highlight w:val="white"/>
            <w:u w:val="single"/>
          </w:rPr>
          <w:t>SB 55,</w:t>
        </w:r>
      </w:hyperlink>
      <w:r w:rsidR="00E340FE" w:rsidRPr="00E340FE">
        <w:rPr>
          <w:rFonts w:ascii="Times New Roman" w:hAnsi="Times New Roman" w:cs="Times New Roman"/>
          <w:sz w:val="22"/>
          <w:szCs w:val="22"/>
          <w:highlight w:val="white"/>
        </w:rPr>
        <w:t xml:space="preserve"> Regulation of Business of Persons under the age of 18 (Sen. Elena Parent - D) </w:t>
      </w:r>
    </w:p>
    <w:p w:rsidR="00E340FE" w:rsidRPr="00E340FE" w:rsidRDefault="00E340FE" w:rsidP="00E340FE">
      <w:pPr>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t xml:space="preserve">Relating to general provisions relative to counties, municipal corporations, and other governmental entities, so as to prohibit the regulation of businesses of persons under 18 years of age.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Economic Development and Tourism Cmte</w:t>
      </w:r>
    </w:p>
    <w:p w:rsidR="00E340FE" w:rsidRPr="00E340FE" w:rsidRDefault="00E340FE" w:rsidP="00E340FE">
      <w:pPr>
        <w:jc w:val="both"/>
        <w:rPr>
          <w:rFonts w:ascii="Times New Roman" w:hAnsi="Times New Roman" w:cs="Times New Roman"/>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98">
        <w:r w:rsidR="00E340FE" w:rsidRPr="00E340FE">
          <w:rPr>
            <w:rFonts w:ascii="Times New Roman" w:hAnsi="Times New Roman" w:cs="Times New Roman"/>
            <w:color w:val="1155CC"/>
            <w:sz w:val="22"/>
            <w:szCs w:val="22"/>
            <w:highlight w:val="white"/>
            <w:u w:val="single"/>
          </w:rPr>
          <w:t>SB 106,</w:t>
        </w:r>
      </w:hyperlink>
      <w:r w:rsidR="00E340FE" w:rsidRPr="00E340FE">
        <w:rPr>
          <w:rFonts w:ascii="Times New Roman" w:hAnsi="Times New Roman" w:cs="Times New Roman"/>
          <w:sz w:val="22"/>
          <w:szCs w:val="22"/>
          <w:highlight w:val="white"/>
        </w:rPr>
        <w:t xml:space="preserve"> “Healthy Mothers, Healthy Babies Act” (Sen. Larry Walker - R) </w:t>
      </w:r>
    </w:p>
    <w:p w:rsidR="00E340FE" w:rsidRPr="00E340FE" w:rsidRDefault="00E340FE" w:rsidP="00E340FE">
      <w:pPr>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t xml:space="preserve">Relating to medical assistance generally, so as to provide for a three-year pilot program to provide coverage for remote maternal health clinical services under the Medicaid program; to provide for eligibility; to provide for a final report; to provide for termination of the pilot project and automatic repeal of the statute.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Health and Human Services Cmte</w:t>
      </w:r>
    </w:p>
    <w:p w:rsidR="00E340FE" w:rsidRPr="00E340FE" w:rsidRDefault="00E340FE" w:rsidP="00E340FE">
      <w:pPr>
        <w:jc w:val="both"/>
        <w:rPr>
          <w:rFonts w:ascii="Times New Roman" w:hAnsi="Times New Roman" w:cs="Times New Roman"/>
          <w:sz w:val="22"/>
          <w:szCs w:val="22"/>
          <w:highlight w:val="white"/>
        </w:rPr>
      </w:pPr>
    </w:p>
    <w:p w:rsidR="00E340FE" w:rsidRPr="00E340FE" w:rsidRDefault="00E73E81" w:rsidP="00E340FE">
      <w:pPr>
        <w:jc w:val="both"/>
        <w:rPr>
          <w:rFonts w:ascii="Times New Roman" w:hAnsi="Times New Roman" w:cs="Times New Roman"/>
          <w:sz w:val="22"/>
          <w:szCs w:val="22"/>
          <w:highlight w:val="white"/>
        </w:rPr>
      </w:pPr>
      <w:hyperlink r:id="rId99">
        <w:r w:rsidR="00E340FE" w:rsidRPr="00E340FE">
          <w:rPr>
            <w:rFonts w:ascii="Times New Roman" w:hAnsi="Times New Roman" w:cs="Times New Roman"/>
            <w:color w:val="1155CC"/>
            <w:sz w:val="22"/>
            <w:szCs w:val="22"/>
            <w:highlight w:val="white"/>
            <w:u w:val="single"/>
          </w:rPr>
          <w:t>SB 107,</w:t>
        </w:r>
      </w:hyperlink>
      <w:r w:rsidR="00E340FE" w:rsidRPr="00E340FE">
        <w:rPr>
          <w:rFonts w:ascii="Times New Roman" w:hAnsi="Times New Roman" w:cs="Times New Roman"/>
          <w:sz w:val="22"/>
          <w:szCs w:val="22"/>
          <w:highlight w:val="white"/>
        </w:rPr>
        <w:t xml:space="preserve"> Izzy’s Law (Sen. Max Burns - R)</w:t>
      </w:r>
    </w:p>
    <w:p w:rsidR="00E340FE" w:rsidRPr="00E340FE" w:rsidRDefault="00E340FE" w:rsidP="00E340FE">
      <w:pPr>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t xml:space="preserve">To provide that the Department of Public Health shall develop and make available for download from its internet website a model aquatic safety plan based on national standards for private swim instructors.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Children and Families Cmte</w:t>
      </w:r>
    </w:p>
    <w:p w:rsidR="00E340FE" w:rsidRPr="00E340FE" w:rsidRDefault="00E340FE" w:rsidP="00E340FE">
      <w:pPr>
        <w:jc w:val="both"/>
        <w:rPr>
          <w:rFonts w:ascii="Times New Roman" w:hAnsi="Times New Roman" w:cs="Times New Roman"/>
          <w:sz w:val="22"/>
          <w:szCs w:val="22"/>
          <w:highlight w:val="white"/>
        </w:rPr>
      </w:pPr>
      <w:r w:rsidRPr="00E340FE">
        <w:rPr>
          <w:rFonts w:ascii="Times New Roman" w:hAnsi="Times New Roman" w:cs="Times New Roman"/>
          <w:sz w:val="22"/>
          <w:szCs w:val="22"/>
          <w:highlight w:val="white"/>
        </w:rPr>
        <w:t xml:space="preserve"> </w:t>
      </w:r>
    </w:p>
    <w:p w:rsidR="00E340FE" w:rsidRPr="00E340FE" w:rsidRDefault="00E73E81" w:rsidP="00E340FE">
      <w:pPr>
        <w:jc w:val="both"/>
        <w:rPr>
          <w:rFonts w:ascii="Times New Roman" w:hAnsi="Times New Roman" w:cs="Times New Roman"/>
          <w:sz w:val="22"/>
          <w:szCs w:val="22"/>
          <w:highlight w:val="white"/>
        </w:rPr>
      </w:pPr>
      <w:hyperlink r:id="rId100">
        <w:r w:rsidR="00E340FE" w:rsidRPr="00E340FE">
          <w:rPr>
            <w:rFonts w:ascii="Times New Roman" w:hAnsi="Times New Roman" w:cs="Times New Roman"/>
            <w:color w:val="1155CC"/>
            <w:sz w:val="22"/>
            <w:szCs w:val="22"/>
            <w:highlight w:val="white"/>
            <w:u w:val="single"/>
          </w:rPr>
          <w:t>SB 109,</w:t>
        </w:r>
      </w:hyperlink>
      <w:r w:rsidR="00E340FE" w:rsidRPr="00E340FE">
        <w:rPr>
          <w:rFonts w:ascii="Times New Roman" w:hAnsi="Times New Roman" w:cs="Times New Roman"/>
          <w:sz w:val="22"/>
          <w:szCs w:val="22"/>
          <w:highlight w:val="white"/>
        </w:rPr>
        <w:t xml:space="preserve"> To Include Glucose Monitors as a Pharmacy Benefit for Medicaid Recipients (Sen. Shelly Echols - R) </w:t>
      </w:r>
    </w:p>
    <w:p w:rsidR="00E340FE" w:rsidRPr="00E340FE" w:rsidRDefault="00E340FE" w:rsidP="00E340FE">
      <w:pPr>
        <w:jc w:val="both"/>
        <w:rPr>
          <w:rFonts w:ascii="Times New Roman" w:hAnsi="Times New Roman" w:cs="Times New Roman"/>
          <w:b/>
          <w:sz w:val="22"/>
          <w:szCs w:val="22"/>
          <w:highlight w:val="white"/>
        </w:rPr>
      </w:pPr>
      <w:r w:rsidRPr="00E340FE">
        <w:rPr>
          <w:rFonts w:ascii="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to provide for coverage criteria; to provide for certain consultations by treating practitioners. </w:t>
      </w:r>
      <w:r w:rsidRPr="00E340FE">
        <w:rPr>
          <w:rFonts w:ascii="Times New Roman" w:hAnsi="Times New Roman" w:cs="Times New Roman"/>
          <w:b/>
          <w:color w:val="212529"/>
          <w:sz w:val="22"/>
          <w:szCs w:val="22"/>
          <w:highlight w:val="white"/>
        </w:rPr>
        <w:t>Status:</w:t>
      </w:r>
      <w:r w:rsidRPr="00E340FE">
        <w:rPr>
          <w:rFonts w:ascii="Times New Roman" w:hAnsi="Times New Roman" w:cs="Times New Roman"/>
          <w:color w:val="212529"/>
          <w:sz w:val="22"/>
          <w:szCs w:val="22"/>
          <w:highlight w:val="white"/>
        </w:rPr>
        <w:t xml:space="preserve"> </w:t>
      </w:r>
      <w:r w:rsidRPr="00E340FE">
        <w:rPr>
          <w:rFonts w:ascii="Times New Roman" w:hAnsi="Times New Roman" w:cs="Times New Roman"/>
          <w:color w:val="00B050"/>
          <w:sz w:val="22"/>
          <w:szCs w:val="22"/>
          <w:highlight w:val="white"/>
        </w:rPr>
        <w:t>Referred to Health and Human Services Cmte</w:t>
      </w:r>
      <w:r w:rsidRPr="00E340FE">
        <w:rPr>
          <w:rFonts w:ascii="Times New Roman" w:hAnsi="Times New Roman" w:cs="Times New Roman"/>
          <w:b/>
          <w:color w:val="212529"/>
          <w:sz w:val="22"/>
          <w:szCs w:val="22"/>
          <w:highlight w:val="white"/>
        </w:rPr>
        <w:t xml:space="preserve"> </w:t>
      </w:r>
    </w:p>
    <w:p w:rsidR="00E340FE" w:rsidRPr="00E340FE" w:rsidRDefault="00E340FE" w:rsidP="00E340FE">
      <w:pPr>
        <w:rPr>
          <w:rFonts w:ascii="Times New Roman" w:hAnsi="Times New Roman" w:cs="Times New Roman"/>
          <w:b/>
          <w:color w:val="000000"/>
          <w:sz w:val="22"/>
          <w:szCs w:val="22"/>
        </w:rPr>
      </w:pPr>
      <w:bookmarkStart w:id="15" w:name="bookmark=id.2ddyh88hzl5o" w:colFirst="0" w:colLast="0"/>
      <w:bookmarkEnd w:id="15"/>
    </w:p>
    <w:p w:rsidR="00E340FE" w:rsidRPr="00E340FE" w:rsidRDefault="00E340FE" w:rsidP="00E340FE">
      <w:pPr>
        <w:jc w:val="center"/>
        <w:rPr>
          <w:rFonts w:ascii="Times New Roman" w:hAnsi="Times New Roman" w:cs="Times New Roman"/>
          <w:b/>
          <w:color w:val="000000"/>
          <w:sz w:val="22"/>
          <w:szCs w:val="22"/>
        </w:rPr>
      </w:pPr>
      <w:bookmarkStart w:id="16" w:name="bookmark=id.6jobf35iu0wh" w:colFirst="0" w:colLast="0"/>
      <w:bookmarkEnd w:id="16"/>
      <w:r w:rsidRPr="00E340FE">
        <w:rPr>
          <w:rFonts w:ascii="Times New Roman" w:hAnsi="Times New Roman" w:cs="Times New Roman"/>
          <w:b/>
          <w:color w:val="000000"/>
          <w:sz w:val="22"/>
          <w:szCs w:val="22"/>
        </w:rPr>
        <w:t>Taxes</w:t>
      </w:r>
    </w:p>
    <w:p w:rsidR="00E340FE" w:rsidRPr="00E340FE" w:rsidRDefault="00E340FE" w:rsidP="00E340FE">
      <w:pPr>
        <w:jc w:val="center"/>
        <w:rPr>
          <w:rFonts w:ascii="Times New Roman" w:hAnsi="Times New Roman" w:cs="Times New Roman"/>
          <w:b/>
          <w:sz w:val="22"/>
          <w:szCs w:val="22"/>
        </w:rPr>
      </w:pPr>
    </w:p>
    <w:p w:rsidR="00E340FE" w:rsidRPr="00E340FE" w:rsidRDefault="00E73E81" w:rsidP="00E340FE">
      <w:pPr>
        <w:jc w:val="both"/>
        <w:rPr>
          <w:rFonts w:ascii="Times New Roman" w:hAnsi="Times New Roman" w:cs="Times New Roman"/>
          <w:sz w:val="22"/>
          <w:szCs w:val="22"/>
        </w:rPr>
      </w:pPr>
      <w:hyperlink r:id="rId101">
        <w:r w:rsidR="00E340FE" w:rsidRPr="00E340FE">
          <w:rPr>
            <w:rFonts w:ascii="Times New Roman" w:hAnsi="Times New Roman" w:cs="Times New Roman"/>
            <w:color w:val="1155CC"/>
            <w:sz w:val="22"/>
            <w:szCs w:val="22"/>
            <w:u w:val="single"/>
          </w:rPr>
          <w:t>HB 239,</w:t>
        </w:r>
      </w:hyperlink>
      <w:r w:rsidR="00E340FE" w:rsidRPr="00E340FE">
        <w:rPr>
          <w:rFonts w:ascii="Times New Roman" w:hAnsi="Times New Roman" w:cs="Times New Roman"/>
          <w:sz w:val="22"/>
          <w:szCs w:val="22"/>
        </w:rPr>
        <w:t xml:space="preserve">  Tax Credits to Include Aggregate or Mineral Mining Facilities (Rep. Bruce Williamson - R) </w:t>
      </w:r>
    </w:p>
    <w:p w:rsidR="00E340FE" w:rsidRPr="00E340FE" w:rsidRDefault="00E340FE" w:rsidP="00E340FE">
      <w:pPr>
        <w:jc w:val="both"/>
        <w:rPr>
          <w:rFonts w:ascii="Times New Roman" w:hAnsi="Times New Roman" w:cs="Times New Roman"/>
          <w:sz w:val="22"/>
          <w:szCs w:val="22"/>
        </w:rPr>
      </w:pPr>
      <w:r w:rsidRPr="00E340FE">
        <w:rPr>
          <w:rFonts w:ascii="Times New Roman" w:hAnsi="Times New Roman" w:cs="Times New Roman"/>
          <w:color w:val="212529"/>
          <w:sz w:val="22"/>
          <w:szCs w:val="22"/>
          <w:highlight w:val="white"/>
        </w:rPr>
        <w:t xml:space="preserve">Relating to imposition, rate, computation, exemptions, and credits relative to state income tax, so as to expand the credits allowable for purchases and acquisitions of qualified investment property for manufacturing and telecommunications facilities to include aggregate or mineral mining facilities.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Ways &amp; Means Cmte.</w:t>
      </w:r>
      <w:r w:rsidRPr="00E340FE">
        <w:rPr>
          <w:rFonts w:ascii="Times New Roman" w:hAnsi="Times New Roman" w:cs="Times New Roman"/>
          <w:b/>
          <w:color w:val="212529"/>
          <w:sz w:val="22"/>
          <w:szCs w:val="22"/>
          <w:highlight w:val="white"/>
        </w:rPr>
        <w:t xml:space="preserve"> </w:t>
      </w:r>
    </w:p>
    <w:p w:rsidR="00E340FE" w:rsidRPr="00E340FE" w:rsidRDefault="00E340FE" w:rsidP="00E340FE">
      <w:pPr>
        <w:jc w:val="both"/>
        <w:rPr>
          <w:rFonts w:ascii="Times New Roman" w:hAnsi="Times New Roman" w:cs="Times New Roman"/>
          <w:sz w:val="22"/>
          <w:szCs w:val="22"/>
        </w:rPr>
      </w:pPr>
    </w:p>
    <w:p w:rsidR="00E340FE" w:rsidRPr="00E340FE" w:rsidRDefault="00E73E81" w:rsidP="00E340FE">
      <w:pPr>
        <w:jc w:val="both"/>
        <w:rPr>
          <w:rFonts w:ascii="Times New Roman" w:hAnsi="Times New Roman" w:cs="Times New Roman"/>
          <w:sz w:val="22"/>
          <w:szCs w:val="22"/>
          <w:highlight w:val="white"/>
        </w:rPr>
      </w:pPr>
      <w:hyperlink r:id="rId102">
        <w:r w:rsidR="00E340FE" w:rsidRPr="00E340FE">
          <w:rPr>
            <w:rFonts w:ascii="Times New Roman" w:hAnsi="Times New Roman" w:cs="Times New Roman"/>
            <w:color w:val="1155CC"/>
            <w:sz w:val="22"/>
            <w:szCs w:val="22"/>
            <w:highlight w:val="white"/>
            <w:u w:val="single"/>
          </w:rPr>
          <w:t>SB 127,</w:t>
        </w:r>
      </w:hyperlink>
      <w:r w:rsidR="00E340FE" w:rsidRPr="00E340FE">
        <w:rPr>
          <w:rFonts w:ascii="Times New Roman" w:hAnsi="Times New Roman" w:cs="Times New Roman"/>
          <w:sz w:val="22"/>
          <w:szCs w:val="22"/>
          <w:highlight w:val="white"/>
        </w:rPr>
        <w:t xml:space="preserve">  Local Governments to Change Designated Private Sector Nonprofit Organization Excise Tax (Sen. Billy Hickman - R)</w:t>
      </w:r>
    </w:p>
    <w:p w:rsidR="00E340FE" w:rsidRPr="00E340FE" w:rsidRDefault="00E340FE" w:rsidP="00E340FE">
      <w:pPr>
        <w:jc w:val="both"/>
        <w:rPr>
          <w:rFonts w:ascii="Times New Roman" w:hAnsi="Times New Roman" w:cs="Times New Roman"/>
          <w:color w:val="00B050"/>
          <w:sz w:val="22"/>
          <w:szCs w:val="22"/>
          <w:highlight w:val="white"/>
        </w:rPr>
      </w:pPr>
      <w:r w:rsidRPr="00E340FE">
        <w:rPr>
          <w:rFonts w:ascii="Times New Roman" w:hAnsi="Times New Roman" w:cs="Times New Roman"/>
          <w:color w:val="212529"/>
          <w:sz w:val="22"/>
          <w:szCs w:val="22"/>
          <w:highlight w:val="white"/>
        </w:rPr>
        <w:lastRenderedPageBreak/>
        <w:t xml:space="preserve">Relating to excise tax on rooms, lodgings, and accommodations, so as to provide procedures for certain local governments to change the designated private sector nonprofit organization engaged to promote tourism, conventions, and trade shows for such jurisdiction. </w:t>
      </w:r>
      <w:r w:rsidRPr="00E340FE">
        <w:rPr>
          <w:rFonts w:ascii="Times New Roman" w:hAnsi="Times New Roman" w:cs="Times New Roman"/>
          <w:b/>
          <w:color w:val="212529"/>
          <w:sz w:val="22"/>
          <w:szCs w:val="22"/>
          <w:highlight w:val="white"/>
        </w:rPr>
        <w:t xml:space="preserve">Status: </w:t>
      </w:r>
      <w:r w:rsidRPr="00E340FE">
        <w:rPr>
          <w:rFonts w:ascii="Times New Roman" w:hAnsi="Times New Roman" w:cs="Times New Roman"/>
          <w:color w:val="00B050"/>
          <w:sz w:val="22"/>
          <w:szCs w:val="22"/>
          <w:highlight w:val="white"/>
        </w:rPr>
        <w:t>Referred to Economic Development and Tourism Cmte</w:t>
      </w:r>
    </w:p>
    <w:p w:rsidR="00E340FE" w:rsidRPr="00E340FE" w:rsidRDefault="00E340FE" w:rsidP="00E340FE">
      <w:pPr>
        <w:jc w:val="both"/>
        <w:rPr>
          <w:rFonts w:ascii="Times New Roman" w:hAnsi="Times New Roman" w:cs="Times New Roman"/>
          <w:color w:val="212529"/>
          <w:sz w:val="22"/>
          <w:szCs w:val="22"/>
          <w:highlight w:val="white"/>
        </w:rPr>
      </w:pPr>
    </w:p>
    <w:p w:rsidR="00E340FE" w:rsidRPr="00E340FE" w:rsidRDefault="00E340FE" w:rsidP="00E340FE">
      <w:pPr>
        <w:tabs>
          <w:tab w:val="left" w:pos="7170"/>
        </w:tabs>
        <w:jc w:val="center"/>
        <w:rPr>
          <w:rFonts w:ascii="Times New Roman" w:hAnsi="Times New Roman" w:cs="Times New Roman"/>
          <w:b/>
          <w:sz w:val="22"/>
          <w:szCs w:val="22"/>
        </w:rPr>
      </w:pPr>
      <w:bookmarkStart w:id="17" w:name="bookmark=id.su2f624ly7n" w:colFirst="0" w:colLast="0"/>
      <w:bookmarkEnd w:id="17"/>
      <w:r w:rsidRPr="00E340FE">
        <w:rPr>
          <w:rFonts w:ascii="Times New Roman" w:hAnsi="Times New Roman" w:cs="Times New Roman"/>
          <w:b/>
          <w:sz w:val="22"/>
          <w:szCs w:val="22"/>
        </w:rPr>
        <w:t>Transportation</w:t>
      </w:r>
    </w:p>
    <w:p w:rsidR="00E340FE" w:rsidRPr="00E340FE" w:rsidRDefault="00E340FE" w:rsidP="00E340FE">
      <w:pPr>
        <w:tabs>
          <w:tab w:val="left" w:pos="5970"/>
        </w:tabs>
        <w:jc w:val="both"/>
        <w:rPr>
          <w:rFonts w:ascii="Times New Roman" w:hAnsi="Times New Roman" w:cs="Times New Roman"/>
          <w:b/>
          <w:sz w:val="22"/>
          <w:szCs w:val="22"/>
        </w:rPr>
      </w:pPr>
      <w:r w:rsidRPr="00E340FE">
        <w:rPr>
          <w:rFonts w:ascii="Times New Roman" w:hAnsi="Times New Roman" w:cs="Times New Roman"/>
          <w:b/>
          <w:sz w:val="22"/>
          <w:szCs w:val="22"/>
        </w:rPr>
        <w:tab/>
      </w:r>
    </w:p>
    <w:p w:rsidR="00E340FE" w:rsidRPr="00E340FE" w:rsidRDefault="00E73E81" w:rsidP="00E340FE">
      <w:pPr>
        <w:tabs>
          <w:tab w:val="left" w:pos="5970"/>
        </w:tabs>
        <w:jc w:val="both"/>
        <w:rPr>
          <w:rFonts w:ascii="Times New Roman" w:hAnsi="Times New Roman" w:cs="Times New Roman"/>
          <w:sz w:val="22"/>
          <w:szCs w:val="22"/>
        </w:rPr>
      </w:pPr>
      <w:hyperlink r:id="rId103">
        <w:r w:rsidR="00E340FE" w:rsidRPr="00E340FE">
          <w:rPr>
            <w:rFonts w:ascii="Times New Roman" w:hAnsi="Times New Roman" w:cs="Times New Roman"/>
            <w:color w:val="0000FF"/>
            <w:sz w:val="22"/>
            <w:szCs w:val="22"/>
            <w:u w:val="single"/>
          </w:rPr>
          <w:t>HB 52,</w:t>
        </w:r>
      </w:hyperlink>
      <w:r w:rsidR="00E340FE" w:rsidRPr="00E340FE">
        <w:rPr>
          <w:rFonts w:ascii="Times New Roman" w:hAnsi="Times New Roman" w:cs="Times New Roman"/>
          <w:sz w:val="22"/>
          <w:szCs w:val="22"/>
        </w:rPr>
        <w:t xml:space="preserve"> GDoT board election provisions and related transportation matters (Rep. Brad Thomas – R)</w:t>
      </w:r>
    </w:p>
    <w:p w:rsidR="00E340FE" w:rsidRPr="00E340FE" w:rsidRDefault="00E340FE" w:rsidP="00E340FE">
      <w:pPr>
        <w:tabs>
          <w:tab w:val="left" w:pos="5970"/>
        </w:tabs>
        <w:jc w:val="both"/>
        <w:rPr>
          <w:rFonts w:ascii="Times New Roman" w:hAnsi="Times New Roman" w:cs="Times New Roman"/>
          <w:color w:val="000000"/>
          <w:sz w:val="22"/>
          <w:szCs w:val="22"/>
        </w:rPr>
      </w:pPr>
      <w:r w:rsidRPr="00E340FE">
        <w:rPr>
          <w:rFonts w:ascii="Times New Roman" w:hAnsi="Times New Roman" w:cs="Times New Roman"/>
          <w:sz w:val="22"/>
          <w:szCs w:val="22"/>
        </w:rPr>
        <w:t xml:space="preserve">To amend provisions relating to GDoT board elections notices; relating to provisions regarding to alternative procurement procedures; relating to the permitting of an off-scene medical examiner to authorize on-the-scene personnel to remove bodies in a fatal automobile accident to clear blocked lanes; and relating to the towing of modular housing. </w:t>
      </w:r>
      <w:r w:rsidRPr="00E340FE">
        <w:rPr>
          <w:rFonts w:ascii="Times New Roman" w:hAnsi="Times New Roman" w:cs="Times New Roman"/>
          <w:b/>
          <w:sz w:val="22"/>
          <w:szCs w:val="22"/>
        </w:rPr>
        <w:t xml:space="preserve">Status: </w:t>
      </w:r>
      <w:r w:rsidRPr="00E340FE">
        <w:rPr>
          <w:rFonts w:ascii="Times New Roman" w:hAnsi="Times New Roman" w:cs="Times New Roman"/>
          <w:color w:val="000000"/>
          <w:sz w:val="22"/>
          <w:szCs w:val="22"/>
        </w:rPr>
        <w:t xml:space="preserve">Referred to Transportation Cmte, Passed Cmte, Pending Rules Cmte, </w:t>
      </w:r>
      <w:r w:rsidRPr="00E340FE">
        <w:rPr>
          <w:rFonts w:ascii="Times New Roman" w:hAnsi="Times New Roman" w:cs="Times New Roman"/>
          <w:color w:val="00B050"/>
          <w:sz w:val="22"/>
          <w:szCs w:val="22"/>
          <w:highlight w:val="white"/>
        </w:rPr>
        <w:t>Passed Cmte, Pending Rules Cmte, Passed House, Referred to Senate Transportation Cmte</w:t>
      </w:r>
    </w:p>
    <w:p w:rsidR="00E340FE" w:rsidRPr="00E340FE" w:rsidRDefault="00E340FE" w:rsidP="00E340FE">
      <w:pPr>
        <w:tabs>
          <w:tab w:val="left" w:pos="5970"/>
        </w:tabs>
        <w:jc w:val="both"/>
        <w:rPr>
          <w:rFonts w:ascii="Times New Roman" w:hAnsi="Times New Roman" w:cs="Times New Roman"/>
          <w:sz w:val="22"/>
          <w:szCs w:val="22"/>
        </w:rPr>
      </w:pPr>
    </w:p>
    <w:p w:rsidR="00E340FE" w:rsidRPr="00E340FE" w:rsidRDefault="00E73E81" w:rsidP="00E340FE">
      <w:pPr>
        <w:tabs>
          <w:tab w:val="left" w:pos="5970"/>
        </w:tabs>
        <w:jc w:val="both"/>
        <w:rPr>
          <w:rFonts w:ascii="Times New Roman" w:hAnsi="Times New Roman" w:cs="Times New Roman"/>
          <w:sz w:val="22"/>
          <w:szCs w:val="22"/>
        </w:rPr>
      </w:pPr>
      <w:hyperlink r:id="rId104">
        <w:r w:rsidR="00E340FE" w:rsidRPr="00E340FE">
          <w:rPr>
            <w:rFonts w:ascii="Times New Roman" w:hAnsi="Times New Roman" w:cs="Times New Roman"/>
            <w:color w:val="1155CC"/>
            <w:sz w:val="22"/>
            <w:szCs w:val="22"/>
            <w:u w:val="single"/>
          </w:rPr>
          <w:t>HB 189,</w:t>
        </w:r>
      </w:hyperlink>
      <w:r w:rsidR="00E340FE" w:rsidRPr="00E340FE">
        <w:rPr>
          <w:rFonts w:ascii="Times New Roman" w:hAnsi="Times New Roman" w:cs="Times New Roman"/>
          <w:sz w:val="22"/>
          <w:szCs w:val="22"/>
        </w:rPr>
        <w:t xml:space="preserve"> Provide for allowable Variances for Weight Limitations upon a Vehicle or Load (Rep. Steven Meeks - R) </w:t>
      </w:r>
    </w:p>
    <w:p w:rsidR="00E340FE" w:rsidRPr="00E340FE" w:rsidRDefault="00E340FE" w:rsidP="00E340FE">
      <w:pPr>
        <w:tabs>
          <w:tab w:val="left" w:pos="5970"/>
        </w:tabs>
        <w:jc w:val="both"/>
        <w:rPr>
          <w:rFonts w:ascii="Times New Roman" w:hAnsi="Times New Roman" w:cs="Times New Roman"/>
          <w:color w:val="00B050"/>
          <w:sz w:val="22"/>
          <w:szCs w:val="22"/>
        </w:rPr>
      </w:pPr>
      <w:r w:rsidRPr="00E340FE">
        <w:rPr>
          <w:rFonts w:ascii="Times New Roman" w:hAnsi="Times New Roman" w:cs="Times New Roman"/>
          <w:color w:val="212529"/>
          <w:sz w:val="22"/>
          <w:szCs w:val="22"/>
          <w:highlight w:val="white"/>
        </w:rPr>
        <w:t xml:space="preserve">Relating to dimensions and weight of vehicles and loads, so as to provide for an allowable variance for weight limitations upon a vehicle or load; to repeal certain exceptions which allow for excess weight for vehicles and loads. </w:t>
      </w:r>
      <w:r w:rsidRPr="00E340FE">
        <w:rPr>
          <w:rFonts w:ascii="Times New Roman" w:hAnsi="Times New Roman" w:cs="Times New Roman"/>
          <w:b/>
          <w:color w:val="212529"/>
          <w:sz w:val="22"/>
          <w:szCs w:val="22"/>
          <w:highlight w:val="white"/>
        </w:rPr>
        <w:t>Status</w:t>
      </w:r>
      <w:r w:rsidRPr="00E340FE">
        <w:rPr>
          <w:rFonts w:ascii="Times New Roman" w:hAnsi="Times New Roman" w:cs="Times New Roman"/>
          <w:b/>
          <w:color w:val="000000"/>
          <w:sz w:val="22"/>
          <w:szCs w:val="22"/>
          <w:highlight w:val="white"/>
        </w:rPr>
        <w:t xml:space="preserve">: </w:t>
      </w:r>
      <w:r w:rsidRPr="00E340FE">
        <w:rPr>
          <w:rFonts w:ascii="Times New Roman" w:hAnsi="Times New Roman" w:cs="Times New Roman"/>
          <w:color w:val="00B050"/>
          <w:sz w:val="22"/>
          <w:szCs w:val="22"/>
          <w:highlight w:val="white"/>
        </w:rPr>
        <w:t>Referred to Transportation Cmte, Passed Cmte, Pending Rules Cmte</w:t>
      </w:r>
      <w:bookmarkStart w:id="18" w:name="bookmark=id.7uenee6vbif3" w:colFirst="0" w:colLast="0"/>
      <w:bookmarkStart w:id="19" w:name="_heading=h.gjdgxs" w:colFirst="0" w:colLast="0"/>
      <w:bookmarkEnd w:id="18"/>
      <w:bookmarkEnd w:id="19"/>
    </w:p>
    <w:p w:rsidR="00E340FE" w:rsidRDefault="00E340FE" w:rsidP="00E340FE">
      <w:pPr>
        <w:jc w:val="both"/>
        <w:rPr>
          <w:color w:val="000000"/>
          <w:sz w:val="22"/>
          <w:szCs w:val="22"/>
        </w:rPr>
      </w:pPr>
    </w:p>
    <w:p w:rsidR="00E340FE" w:rsidRDefault="00E340FE" w:rsidP="00E340FE">
      <w:pPr>
        <w:tabs>
          <w:tab w:val="left" w:pos="7170"/>
        </w:tabs>
        <w:jc w:val="center"/>
        <w:rPr>
          <w:sz w:val="22"/>
          <w:szCs w:val="22"/>
        </w:rPr>
      </w:pPr>
    </w:p>
    <w:p w:rsidR="00E340FE" w:rsidRDefault="00E340FE" w:rsidP="00E340FE">
      <w:pPr>
        <w:tabs>
          <w:tab w:val="left" w:pos="7170"/>
        </w:tabs>
        <w:jc w:val="center"/>
        <w:rPr>
          <w:sz w:val="22"/>
          <w:szCs w:val="22"/>
        </w:rPr>
      </w:pPr>
      <w:r>
        <w:rPr>
          <w:sz w:val="22"/>
          <w:szCs w:val="22"/>
        </w:rPr>
        <w:t># # #</w:t>
      </w:r>
    </w:p>
    <w:p w:rsidR="00E340FE" w:rsidRDefault="00E340FE" w:rsidP="00E340FE">
      <w:pPr>
        <w:rPr>
          <w:sz w:val="22"/>
          <w:szCs w:val="22"/>
        </w:rPr>
      </w:pPr>
    </w:p>
    <w:p w:rsidR="00E340FE" w:rsidRDefault="00E340FE" w:rsidP="00E340FE">
      <w:pPr>
        <w:rPr>
          <w:sz w:val="22"/>
          <w:szCs w:val="22"/>
        </w:rPr>
      </w:pPr>
    </w:p>
    <w:p w:rsidR="00D71173" w:rsidRPr="00D71173" w:rsidRDefault="00D71173" w:rsidP="00002674">
      <w:pPr>
        <w:jc w:val="both"/>
        <w:rPr>
          <w:rFonts w:ascii="Times New Roman" w:hAnsi="Times New Roman" w:cs="Times New Roman"/>
        </w:rPr>
      </w:pPr>
    </w:p>
    <w:sectPr w:rsidR="00D71173" w:rsidRPr="00D71173" w:rsidSect="00EA48AA">
      <w:footerReference w:type="even" r:id="rId105"/>
      <w:footerReference w:type="default" r:id="rId10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E81" w:rsidRDefault="00E73E81" w:rsidP="00EA48AA">
      <w:r>
        <w:separator/>
      </w:r>
    </w:p>
  </w:endnote>
  <w:endnote w:type="continuationSeparator" w:id="0">
    <w:p w:rsidR="00E73E81" w:rsidRDefault="00E73E81" w:rsidP="00EA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aur">
    <w:altName w:val="Bell MT"/>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7787936"/>
      <w:docPartObj>
        <w:docPartGallery w:val="Page Numbers (Bottom of Page)"/>
        <w:docPartUnique/>
      </w:docPartObj>
    </w:sdtPr>
    <w:sdtEndPr>
      <w:rPr>
        <w:rStyle w:val="PageNumber"/>
      </w:rPr>
    </w:sdtEndPr>
    <w:sdtContent>
      <w:p w:rsidR="00330643" w:rsidRDefault="00330643" w:rsidP="003306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30643" w:rsidRDefault="00330643" w:rsidP="00EA48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87340104"/>
      <w:docPartObj>
        <w:docPartGallery w:val="Page Numbers (Bottom of Page)"/>
        <w:docPartUnique/>
      </w:docPartObj>
    </w:sdtPr>
    <w:sdtEndPr>
      <w:rPr>
        <w:rStyle w:val="PageNumber"/>
      </w:rPr>
    </w:sdtEndPr>
    <w:sdtContent>
      <w:p w:rsidR="00330643" w:rsidRDefault="00330643" w:rsidP="003306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330643" w:rsidRDefault="00330643" w:rsidP="00EA48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E81" w:rsidRDefault="00E73E81" w:rsidP="00EA48AA">
      <w:r>
        <w:separator/>
      </w:r>
    </w:p>
  </w:footnote>
  <w:footnote w:type="continuationSeparator" w:id="0">
    <w:p w:rsidR="00E73E81" w:rsidRDefault="00E73E81" w:rsidP="00EA4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49"/>
    <w:rsid w:val="00002674"/>
    <w:rsid w:val="00006DB3"/>
    <w:rsid w:val="00033293"/>
    <w:rsid w:val="000B1838"/>
    <w:rsid w:val="000C03F9"/>
    <w:rsid w:val="00103A68"/>
    <w:rsid w:val="00116508"/>
    <w:rsid w:val="001560DA"/>
    <w:rsid w:val="00157480"/>
    <w:rsid w:val="0016612F"/>
    <w:rsid w:val="001B5041"/>
    <w:rsid w:val="00243D2A"/>
    <w:rsid w:val="0026309D"/>
    <w:rsid w:val="00263A91"/>
    <w:rsid w:val="0032551A"/>
    <w:rsid w:val="00330643"/>
    <w:rsid w:val="00382D3A"/>
    <w:rsid w:val="003C0AC9"/>
    <w:rsid w:val="00414FBC"/>
    <w:rsid w:val="004971D4"/>
    <w:rsid w:val="004B156F"/>
    <w:rsid w:val="00506132"/>
    <w:rsid w:val="005210EE"/>
    <w:rsid w:val="0058132E"/>
    <w:rsid w:val="005834A0"/>
    <w:rsid w:val="00602623"/>
    <w:rsid w:val="00662BC0"/>
    <w:rsid w:val="006763F5"/>
    <w:rsid w:val="00685CAA"/>
    <w:rsid w:val="0078204E"/>
    <w:rsid w:val="007D5D3E"/>
    <w:rsid w:val="00804A48"/>
    <w:rsid w:val="00853C99"/>
    <w:rsid w:val="00874987"/>
    <w:rsid w:val="009268F6"/>
    <w:rsid w:val="00A16ACF"/>
    <w:rsid w:val="00B07F5C"/>
    <w:rsid w:val="00B20F6D"/>
    <w:rsid w:val="00B37AC8"/>
    <w:rsid w:val="00C240F7"/>
    <w:rsid w:val="00C51A98"/>
    <w:rsid w:val="00C907B2"/>
    <w:rsid w:val="00CB0961"/>
    <w:rsid w:val="00CC3549"/>
    <w:rsid w:val="00D679DC"/>
    <w:rsid w:val="00D71173"/>
    <w:rsid w:val="00DE294E"/>
    <w:rsid w:val="00E27E3D"/>
    <w:rsid w:val="00E340FE"/>
    <w:rsid w:val="00E73E81"/>
    <w:rsid w:val="00EA48AA"/>
    <w:rsid w:val="00F16188"/>
    <w:rsid w:val="00F5353F"/>
    <w:rsid w:val="00F5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1FBB"/>
  <w15:chartTrackingRefBased/>
  <w15:docId w15:val="{9016EF08-079F-BF4C-A47E-C3BCD283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3-hcmbnvyi-07">
    <w:name w:val="p3-hcmbnvyi-07"/>
    <w:basedOn w:val="DefaultParagraphFont"/>
    <w:rsid w:val="003C0AC9"/>
  </w:style>
  <w:style w:type="character" w:customStyle="1" w:styleId="apple-converted-space">
    <w:name w:val="apple-converted-space"/>
    <w:basedOn w:val="DefaultParagraphFont"/>
    <w:rsid w:val="003C0AC9"/>
  </w:style>
  <w:style w:type="character" w:customStyle="1" w:styleId="p3-hcmbnvyi-10">
    <w:name w:val="p3-hcmbnvyi-10"/>
    <w:basedOn w:val="DefaultParagraphFont"/>
    <w:rsid w:val="003C0AC9"/>
  </w:style>
  <w:style w:type="character" w:styleId="Hyperlink">
    <w:name w:val="Hyperlink"/>
    <w:basedOn w:val="DefaultParagraphFont"/>
    <w:uiPriority w:val="99"/>
    <w:unhideWhenUsed/>
    <w:rsid w:val="00662BC0"/>
    <w:rPr>
      <w:color w:val="0563C1" w:themeColor="hyperlink"/>
      <w:u w:val="single"/>
    </w:rPr>
  </w:style>
  <w:style w:type="character" w:styleId="UnresolvedMention">
    <w:name w:val="Unresolved Mention"/>
    <w:basedOn w:val="DefaultParagraphFont"/>
    <w:uiPriority w:val="99"/>
    <w:semiHidden/>
    <w:unhideWhenUsed/>
    <w:rsid w:val="00662BC0"/>
    <w:rPr>
      <w:color w:val="605E5C"/>
      <w:shd w:val="clear" w:color="auto" w:fill="E1DFDD"/>
    </w:rPr>
  </w:style>
  <w:style w:type="character" w:styleId="FollowedHyperlink">
    <w:name w:val="FollowedHyperlink"/>
    <w:basedOn w:val="DefaultParagraphFont"/>
    <w:uiPriority w:val="99"/>
    <w:semiHidden/>
    <w:unhideWhenUsed/>
    <w:rsid w:val="00D71173"/>
    <w:rPr>
      <w:color w:val="954F72" w:themeColor="followedHyperlink"/>
      <w:u w:val="single"/>
    </w:rPr>
  </w:style>
  <w:style w:type="character" w:customStyle="1" w:styleId="p1-tcuxcsmg-07">
    <w:name w:val="p1-tcuxcsmg-07"/>
    <w:basedOn w:val="DefaultParagraphFont"/>
    <w:rsid w:val="00D71173"/>
  </w:style>
  <w:style w:type="character" w:customStyle="1" w:styleId="p1-tcuxcsmg-17">
    <w:name w:val="p1-tcuxcsmg-17"/>
    <w:basedOn w:val="DefaultParagraphFont"/>
    <w:rsid w:val="00D71173"/>
  </w:style>
  <w:style w:type="paragraph" w:styleId="NormalWeb">
    <w:name w:val="Normal (Web)"/>
    <w:basedOn w:val="Normal"/>
    <w:uiPriority w:val="99"/>
    <w:semiHidden/>
    <w:unhideWhenUsed/>
    <w:rsid w:val="00E27E3D"/>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EA48AA"/>
    <w:pPr>
      <w:tabs>
        <w:tab w:val="center" w:pos="4680"/>
        <w:tab w:val="right" w:pos="9360"/>
      </w:tabs>
    </w:pPr>
  </w:style>
  <w:style w:type="character" w:customStyle="1" w:styleId="FooterChar">
    <w:name w:val="Footer Char"/>
    <w:basedOn w:val="DefaultParagraphFont"/>
    <w:link w:val="Footer"/>
    <w:uiPriority w:val="99"/>
    <w:rsid w:val="00EA48AA"/>
  </w:style>
  <w:style w:type="character" w:styleId="PageNumber">
    <w:name w:val="page number"/>
    <w:basedOn w:val="DefaultParagraphFont"/>
    <w:uiPriority w:val="99"/>
    <w:semiHidden/>
    <w:unhideWhenUsed/>
    <w:rsid w:val="00EA4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92003">
      <w:bodyDiv w:val="1"/>
      <w:marLeft w:val="0"/>
      <w:marRight w:val="0"/>
      <w:marTop w:val="0"/>
      <w:marBottom w:val="0"/>
      <w:divBdr>
        <w:top w:val="none" w:sz="0" w:space="0" w:color="auto"/>
        <w:left w:val="none" w:sz="0" w:space="0" w:color="auto"/>
        <w:bottom w:val="none" w:sz="0" w:space="0" w:color="auto"/>
        <w:right w:val="none" w:sz="0" w:space="0" w:color="auto"/>
      </w:divBdr>
    </w:div>
    <w:div w:id="302126244">
      <w:bodyDiv w:val="1"/>
      <w:marLeft w:val="0"/>
      <w:marRight w:val="0"/>
      <w:marTop w:val="0"/>
      <w:marBottom w:val="0"/>
      <w:divBdr>
        <w:top w:val="none" w:sz="0" w:space="0" w:color="auto"/>
        <w:left w:val="none" w:sz="0" w:space="0" w:color="auto"/>
        <w:bottom w:val="none" w:sz="0" w:space="0" w:color="auto"/>
        <w:right w:val="none" w:sz="0" w:space="0" w:color="auto"/>
      </w:divBdr>
      <w:divsChild>
        <w:div w:id="1577351433">
          <w:marLeft w:val="0"/>
          <w:marRight w:val="0"/>
          <w:marTop w:val="0"/>
          <w:marBottom w:val="0"/>
          <w:divBdr>
            <w:top w:val="none" w:sz="0" w:space="0" w:color="auto"/>
            <w:left w:val="none" w:sz="0" w:space="0" w:color="auto"/>
            <w:bottom w:val="none" w:sz="0" w:space="0" w:color="auto"/>
            <w:right w:val="none" w:sz="0" w:space="0" w:color="auto"/>
          </w:divBdr>
        </w:div>
        <w:div w:id="76752158">
          <w:marLeft w:val="0"/>
          <w:marRight w:val="0"/>
          <w:marTop w:val="0"/>
          <w:marBottom w:val="0"/>
          <w:divBdr>
            <w:top w:val="none" w:sz="0" w:space="0" w:color="auto"/>
            <w:left w:val="none" w:sz="0" w:space="0" w:color="auto"/>
            <w:bottom w:val="none" w:sz="0" w:space="0" w:color="auto"/>
            <w:right w:val="none" w:sz="0" w:space="0" w:color="auto"/>
          </w:divBdr>
        </w:div>
      </w:divsChild>
    </w:div>
    <w:div w:id="820191446">
      <w:bodyDiv w:val="1"/>
      <w:marLeft w:val="0"/>
      <w:marRight w:val="0"/>
      <w:marTop w:val="0"/>
      <w:marBottom w:val="0"/>
      <w:divBdr>
        <w:top w:val="none" w:sz="0" w:space="0" w:color="auto"/>
        <w:left w:val="none" w:sz="0" w:space="0" w:color="auto"/>
        <w:bottom w:val="none" w:sz="0" w:space="0" w:color="auto"/>
        <w:right w:val="none" w:sz="0" w:space="0" w:color="auto"/>
      </w:divBdr>
    </w:div>
    <w:div w:id="1590652780">
      <w:bodyDiv w:val="1"/>
      <w:marLeft w:val="0"/>
      <w:marRight w:val="0"/>
      <w:marTop w:val="0"/>
      <w:marBottom w:val="0"/>
      <w:divBdr>
        <w:top w:val="none" w:sz="0" w:space="0" w:color="auto"/>
        <w:left w:val="none" w:sz="0" w:space="0" w:color="auto"/>
        <w:bottom w:val="none" w:sz="0" w:space="0" w:color="auto"/>
        <w:right w:val="none" w:sz="0" w:space="0" w:color="auto"/>
      </w:divBdr>
      <w:divsChild>
        <w:div w:id="280304545">
          <w:marLeft w:val="0"/>
          <w:marRight w:val="0"/>
          <w:marTop w:val="0"/>
          <w:marBottom w:val="0"/>
          <w:divBdr>
            <w:top w:val="none" w:sz="0" w:space="0" w:color="auto"/>
            <w:left w:val="none" w:sz="0" w:space="0" w:color="auto"/>
            <w:bottom w:val="none" w:sz="0" w:space="0" w:color="auto"/>
            <w:right w:val="none" w:sz="0" w:space="0" w:color="auto"/>
          </w:divBdr>
        </w:div>
        <w:div w:id="1833133917">
          <w:marLeft w:val="0"/>
          <w:marRight w:val="0"/>
          <w:marTop w:val="0"/>
          <w:marBottom w:val="0"/>
          <w:divBdr>
            <w:top w:val="none" w:sz="0" w:space="0" w:color="auto"/>
            <w:left w:val="none" w:sz="0" w:space="0" w:color="auto"/>
            <w:bottom w:val="none" w:sz="0" w:space="0" w:color="auto"/>
            <w:right w:val="none" w:sz="0" w:space="0" w:color="auto"/>
          </w:divBdr>
        </w:div>
        <w:div w:id="298875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ga.gov/legislation/63761" TargetMode="External"/><Relationship Id="rId21" Type="http://schemas.openxmlformats.org/officeDocument/2006/relationships/hyperlink" Target="https://www.legis.ga.gov/legislation/63778" TargetMode="External"/><Relationship Id="rId42" Type="http://schemas.openxmlformats.org/officeDocument/2006/relationships/hyperlink" Target="https://www.legis.ga.gov/legislation/64071" TargetMode="External"/><Relationship Id="rId47" Type="http://schemas.openxmlformats.org/officeDocument/2006/relationships/hyperlink" Target="https://www.legis.ga.gov/legislation/64116" TargetMode="External"/><Relationship Id="rId63" Type="http://schemas.openxmlformats.org/officeDocument/2006/relationships/hyperlink" Target="https://www.legis.ga.gov/legislation/64040" TargetMode="External"/><Relationship Id="rId68" Type="http://schemas.openxmlformats.org/officeDocument/2006/relationships/hyperlink" Target="https://www.legis.ga.gov/legislation/64082" TargetMode="External"/><Relationship Id="rId84" Type="http://schemas.openxmlformats.org/officeDocument/2006/relationships/hyperlink" Target="https://www.legis.ga.gov/legislation/63980" TargetMode="External"/><Relationship Id="rId89" Type="http://schemas.openxmlformats.org/officeDocument/2006/relationships/hyperlink" Target="https://www.legis.ga.gov/legislation/63643" TargetMode="External"/><Relationship Id="rId16" Type="http://schemas.openxmlformats.org/officeDocument/2006/relationships/hyperlink" Target="https://www.legis.ga.gov/legislation/63490" TargetMode="External"/><Relationship Id="rId107" Type="http://schemas.openxmlformats.org/officeDocument/2006/relationships/fontTable" Target="fontTable.xml"/><Relationship Id="rId11" Type="http://schemas.openxmlformats.org/officeDocument/2006/relationships/hyperlink" Target="https://www.legis.ga.gov/legislation/64132" TargetMode="External"/><Relationship Id="rId32" Type="http://schemas.openxmlformats.org/officeDocument/2006/relationships/hyperlink" Target="https://www.legis.ga.gov/legislation/63962" TargetMode="External"/><Relationship Id="rId37" Type="http://schemas.openxmlformats.org/officeDocument/2006/relationships/hyperlink" Target="https://www.legis.ga.gov/legislation/63762" TargetMode="External"/><Relationship Id="rId53" Type="http://schemas.openxmlformats.org/officeDocument/2006/relationships/hyperlink" Target="https://www.legis.ga.gov/legislation/64148" TargetMode="External"/><Relationship Id="rId58" Type="http://schemas.openxmlformats.org/officeDocument/2006/relationships/hyperlink" Target="https://www.legis.ga.gov/legislation/63822" TargetMode="External"/><Relationship Id="rId74" Type="http://schemas.openxmlformats.org/officeDocument/2006/relationships/hyperlink" Target="https://www.legis.ga.gov/legislation/63669" TargetMode="External"/><Relationship Id="rId79" Type="http://schemas.openxmlformats.org/officeDocument/2006/relationships/hyperlink" Target="https://www.legis.ga.gov/legislation/63896" TargetMode="External"/><Relationship Id="rId102" Type="http://schemas.openxmlformats.org/officeDocument/2006/relationships/hyperlink" Target="https://www.legis.ga.gov/legislation/64198" TargetMode="External"/><Relationship Id="rId5" Type="http://schemas.openxmlformats.org/officeDocument/2006/relationships/endnotes" Target="endnotes.xml"/><Relationship Id="rId90" Type="http://schemas.openxmlformats.org/officeDocument/2006/relationships/hyperlink" Target="https://www.legis.ga.gov/legislation/63871" TargetMode="External"/><Relationship Id="rId95" Type="http://schemas.openxmlformats.org/officeDocument/2006/relationships/hyperlink" Target="https://www.legis.ga.gov/legislation/63778" TargetMode="External"/><Relationship Id="rId22" Type="http://schemas.openxmlformats.org/officeDocument/2006/relationships/hyperlink" Target="https://www.legis.ga.gov/legislation/64122" TargetMode="External"/><Relationship Id="rId27" Type="http://schemas.openxmlformats.org/officeDocument/2006/relationships/hyperlink" Target="https://www.legis.ga.gov/legislation/63678" TargetMode="External"/><Relationship Id="rId43" Type="http://schemas.openxmlformats.org/officeDocument/2006/relationships/hyperlink" Target="https://www.legis.ga.gov/legislation/64085" TargetMode="External"/><Relationship Id="rId48" Type="http://schemas.openxmlformats.org/officeDocument/2006/relationships/hyperlink" Target="https://www.legis.ga.gov/legislation/64118" TargetMode="External"/><Relationship Id="rId64" Type="http://schemas.openxmlformats.org/officeDocument/2006/relationships/hyperlink" Target="https://www.legis.ga.gov/legislation/63644" TargetMode="External"/><Relationship Id="rId69" Type="http://schemas.openxmlformats.org/officeDocument/2006/relationships/hyperlink" Target="https://www.legis.ga.gov/legislation/64131" TargetMode="External"/><Relationship Id="rId80" Type="http://schemas.openxmlformats.org/officeDocument/2006/relationships/hyperlink" Target="https://www.legis.ga.gov/legislation/63897" TargetMode="External"/><Relationship Id="rId85" Type="http://schemas.openxmlformats.org/officeDocument/2006/relationships/hyperlink" Target="https://www.legis.ga.gov/legislation/63989" TargetMode="External"/><Relationship Id="rId12" Type="http://schemas.openxmlformats.org/officeDocument/2006/relationships/hyperlink" Target="https://www.legis.ga.gov/legislation/64092" TargetMode="External"/><Relationship Id="rId17" Type="http://schemas.openxmlformats.org/officeDocument/2006/relationships/hyperlink" Target="https://www.legis.ga.gov/legislation/64089" TargetMode="External"/><Relationship Id="rId33" Type="http://schemas.openxmlformats.org/officeDocument/2006/relationships/hyperlink" Target="https://www.legis.ga.gov/legislation/64077" TargetMode="External"/><Relationship Id="rId38" Type="http://schemas.openxmlformats.org/officeDocument/2006/relationships/hyperlink" Target="https://www.legis.ga.gov/legislation/63827" TargetMode="External"/><Relationship Id="rId59" Type="http://schemas.openxmlformats.org/officeDocument/2006/relationships/hyperlink" Target="https://www.legis.ga.gov/legislation/63901" TargetMode="External"/><Relationship Id="rId103" Type="http://schemas.openxmlformats.org/officeDocument/2006/relationships/hyperlink" Target="https://www.legis.ga.gov/legislation/63560" TargetMode="External"/><Relationship Id="rId108" Type="http://schemas.openxmlformats.org/officeDocument/2006/relationships/theme" Target="theme/theme1.xml"/><Relationship Id="rId20" Type="http://schemas.openxmlformats.org/officeDocument/2006/relationships/hyperlink" Target="https://www.legis.ga.gov/legislation/63959" TargetMode="External"/><Relationship Id="rId41" Type="http://schemas.openxmlformats.org/officeDocument/2006/relationships/hyperlink" Target="https://www.legis.ga.gov/legislation/64037" TargetMode="External"/><Relationship Id="rId54" Type="http://schemas.openxmlformats.org/officeDocument/2006/relationships/hyperlink" Target="https://www.legis.ga.gov/legislation/63631" TargetMode="External"/><Relationship Id="rId62" Type="http://schemas.openxmlformats.org/officeDocument/2006/relationships/hyperlink" Target="https://www.legis.ga.gov/legislation/64060" TargetMode="External"/><Relationship Id="rId70" Type="http://schemas.openxmlformats.org/officeDocument/2006/relationships/hyperlink" Target="https://www.legis.ga.gov/legislation/64062" TargetMode="External"/><Relationship Id="rId75" Type="http://schemas.openxmlformats.org/officeDocument/2006/relationships/hyperlink" Target="https://www.legis.ga.gov/legislation/64213" TargetMode="External"/><Relationship Id="rId83" Type="http://schemas.openxmlformats.org/officeDocument/2006/relationships/hyperlink" Target="https://www.legis.ga.gov/legislation/63979" TargetMode="External"/><Relationship Id="rId88" Type="http://schemas.openxmlformats.org/officeDocument/2006/relationships/hyperlink" Target="https://www.legis.ga.gov/legislation/63511" TargetMode="External"/><Relationship Id="rId91" Type="http://schemas.openxmlformats.org/officeDocument/2006/relationships/hyperlink" Target="https://www.legis.ga.gov/legislation/63567" TargetMode="External"/><Relationship Id="rId96" Type="http://schemas.openxmlformats.org/officeDocument/2006/relationships/hyperlink" Target="https://www.legis.ga.gov/legislation/63783"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www.legis.ga.gov/legislation/63655" TargetMode="External"/><Relationship Id="rId23" Type="http://schemas.openxmlformats.org/officeDocument/2006/relationships/hyperlink" Target="https://www.legis.ga.gov/legislation/63778" TargetMode="External"/><Relationship Id="rId28" Type="http://schemas.openxmlformats.org/officeDocument/2006/relationships/hyperlink" Target="https://www.legis.ga.gov/legislation/64122" TargetMode="External"/><Relationship Id="rId36" Type="http://schemas.openxmlformats.org/officeDocument/2006/relationships/hyperlink" Target="https://www.legis.ga.gov/legislation/63641" TargetMode="External"/><Relationship Id="rId49" Type="http://schemas.openxmlformats.org/officeDocument/2006/relationships/hyperlink" Target="https://www.legis.ga.gov/legislation/64126" TargetMode="External"/><Relationship Id="rId57" Type="http://schemas.openxmlformats.org/officeDocument/2006/relationships/hyperlink" Target="https://www.legis.ga.gov/legislation/63770" TargetMode="External"/><Relationship Id="rId106" Type="http://schemas.openxmlformats.org/officeDocument/2006/relationships/footer" Target="footer2.xml"/><Relationship Id="rId10" Type="http://schemas.openxmlformats.org/officeDocument/2006/relationships/hyperlink" Target="https://www.legis.ga.gov/legislation/63881" TargetMode="External"/><Relationship Id="rId31" Type="http://schemas.openxmlformats.org/officeDocument/2006/relationships/hyperlink" Target="https://www.legis.ga.gov/legislation/63803" TargetMode="External"/><Relationship Id="rId44" Type="http://schemas.openxmlformats.org/officeDocument/2006/relationships/hyperlink" Target="https://www.legis.ga.gov/legislation/64121" TargetMode="External"/><Relationship Id="rId52" Type="http://schemas.openxmlformats.org/officeDocument/2006/relationships/hyperlink" Target="https://www.legis.ga.gov/legislation/63905" TargetMode="External"/><Relationship Id="rId60" Type="http://schemas.openxmlformats.org/officeDocument/2006/relationships/hyperlink" Target="https://www.legis.ga.gov/legislation/64154" TargetMode="External"/><Relationship Id="rId65" Type="http://schemas.openxmlformats.org/officeDocument/2006/relationships/hyperlink" Target="https://www.legis.ga.gov/legislation/63655" TargetMode="External"/><Relationship Id="rId73" Type="http://schemas.openxmlformats.org/officeDocument/2006/relationships/hyperlink" Target="https://www.legis.ga.gov/legislation/63876" TargetMode="External"/><Relationship Id="rId78" Type="http://schemas.openxmlformats.org/officeDocument/2006/relationships/hyperlink" Target="https://www.legis.ga.gov/legislation/63776" TargetMode="External"/><Relationship Id="rId81" Type="http://schemas.openxmlformats.org/officeDocument/2006/relationships/hyperlink" Target="https://www.legis.ga.gov/legislation/63906" TargetMode="External"/><Relationship Id="rId86" Type="http://schemas.openxmlformats.org/officeDocument/2006/relationships/hyperlink" Target="https://www.legis.ga.gov/legislation/64068" TargetMode="External"/><Relationship Id="rId94" Type="http://schemas.openxmlformats.org/officeDocument/2006/relationships/hyperlink" Target="https://www.legis.ga.gov/legislation/63780" TargetMode="External"/><Relationship Id="rId99" Type="http://schemas.openxmlformats.org/officeDocument/2006/relationships/hyperlink" Target="https://www.legis.ga.gov/legislation/64094" TargetMode="External"/><Relationship Id="rId101" Type="http://schemas.openxmlformats.org/officeDocument/2006/relationships/hyperlink" Target="https://www.legis.ga.gov/legislation/64003" TargetMode="External"/><Relationship Id="rId4" Type="http://schemas.openxmlformats.org/officeDocument/2006/relationships/footnotes" Target="footnotes.xml"/><Relationship Id="rId9" Type="http://schemas.openxmlformats.org/officeDocument/2006/relationships/hyperlink" Target="mailto:terry.mathews@comcast.net" TargetMode="External"/><Relationship Id="rId13" Type="http://schemas.openxmlformats.org/officeDocument/2006/relationships/hyperlink" Target="https://www.legis.ga.gov/legislation/64154" TargetMode="External"/><Relationship Id="rId18" Type="http://schemas.openxmlformats.org/officeDocument/2006/relationships/hyperlink" Target="https://www.legis.ga.gov/legislation/64098" TargetMode="External"/><Relationship Id="rId39" Type="http://schemas.openxmlformats.org/officeDocument/2006/relationships/hyperlink" Target="https://www.legis.ga.gov/legislation/63898" TargetMode="External"/><Relationship Id="rId34" Type="http://schemas.openxmlformats.org/officeDocument/2006/relationships/hyperlink" Target="https://www.legis.ga.gov/legislation/63545" TargetMode="External"/><Relationship Id="rId50" Type="http://schemas.openxmlformats.org/officeDocument/2006/relationships/hyperlink" Target="https://www.legis.ga.gov/legislation/64193" TargetMode="External"/><Relationship Id="rId55" Type="http://schemas.openxmlformats.org/officeDocument/2006/relationships/hyperlink" Target="https://www.legis.ga.gov/legislation/63666" TargetMode="External"/><Relationship Id="rId76" Type="http://schemas.openxmlformats.org/officeDocument/2006/relationships/hyperlink" Target="https://www.legis.ga.gov/legislation/63625" TargetMode="External"/><Relationship Id="rId97" Type="http://schemas.openxmlformats.org/officeDocument/2006/relationships/hyperlink" Target="https://www.legis.ga.gov/legislation/63787" TargetMode="External"/><Relationship Id="rId104" Type="http://schemas.openxmlformats.org/officeDocument/2006/relationships/hyperlink" Target="https://www.legis.ga.gov/legislation/63881" TargetMode="External"/><Relationship Id="rId7" Type="http://schemas.openxmlformats.org/officeDocument/2006/relationships/hyperlink" Target="mailto:terry.mathews@comcast.net" TargetMode="External"/><Relationship Id="rId71" Type="http://schemas.openxmlformats.org/officeDocument/2006/relationships/hyperlink" Target="https://www.legis.ga.gov/legislation/63472" TargetMode="External"/><Relationship Id="rId92" Type="http://schemas.openxmlformats.org/officeDocument/2006/relationships/hyperlink" Target="https://www.legis.ga.gov/legislation/63654" TargetMode="External"/><Relationship Id="rId2" Type="http://schemas.openxmlformats.org/officeDocument/2006/relationships/settings" Target="settings.xml"/><Relationship Id="rId29" Type="http://schemas.openxmlformats.org/officeDocument/2006/relationships/hyperlink" Target="https://www.legis.ga.gov/legislation/64155" TargetMode="External"/><Relationship Id="rId24" Type="http://schemas.openxmlformats.org/officeDocument/2006/relationships/hyperlink" Target="https://www.legis.ga.gov/legislation/63803" TargetMode="External"/><Relationship Id="rId40" Type="http://schemas.openxmlformats.org/officeDocument/2006/relationships/hyperlink" Target="https://www.legis.ga.gov/legislation/63938" TargetMode="External"/><Relationship Id="rId45" Type="http://schemas.openxmlformats.org/officeDocument/2006/relationships/hyperlink" Target="https://www.legis.ga.gov/legislation/63992" TargetMode="External"/><Relationship Id="rId66" Type="http://schemas.openxmlformats.org/officeDocument/2006/relationships/hyperlink" Target="https://www.legis.ga.gov/legislation/63959" TargetMode="External"/><Relationship Id="rId87" Type="http://schemas.openxmlformats.org/officeDocument/2006/relationships/hyperlink" Target="https://www.legis.ga.gov/legislation/64096" TargetMode="External"/><Relationship Id="rId61" Type="http://schemas.openxmlformats.org/officeDocument/2006/relationships/hyperlink" Target="https://www.legis.ga.gov/legislation/63887" TargetMode="External"/><Relationship Id="rId82" Type="http://schemas.openxmlformats.org/officeDocument/2006/relationships/hyperlink" Target="https://www.legis.ga.gov/legislation/63950" TargetMode="External"/><Relationship Id="rId19" Type="http://schemas.openxmlformats.org/officeDocument/2006/relationships/hyperlink" Target="https://www.legis.ga.gov/legislation/63822" TargetMode="External"/><Relationship Id="rId14" Type="http://schemas.openxmlformats.org/officeDocument/2006/relationships/hyperlink" Target="https://www.legis.ga.gov/legislation/63669" TargetMode="External"/><Relationship Id="rId30" Type="http://schemas.openxmlformats.org/officeDocument/2006/relationships/hyperlink" Target="https://www.legis.ga.gov/legislation/64145" TargetMode="External"/><Relationship Id="rId35" Type="http://schemas.openxmlformats.org/officeDocument/2006/relationships/hyperlink" Target="https://www.legis.ga.gov/legislation/63633" TargetMode="External"/><Relationship Id="rId56" Type="http://schemas.openxmlformats.org/officeDocument/2006/relationships/hyperlink" Target="https://www.legis.ga.gov/legislation/63759" TargetMode="External"/><Relationship Id="rId77" Type="http://schemas.openxmlformats.org/officeDocument/2006/relationships/hyperlink" Target="https://www.legis.ga.gov/legislation/63628" TargetMode="External"/><Relationship Id="rId100" Type="http://schemas.openxmlformats.org/officeDocument/2006/relationships/hyperlink" Target="https://www.legis.ga.gov/legislation/64098" TargetMode="External"/><Relationship Id="rId105"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www.legis.ga.gov/legislation/63793" TargetMode="External"/><Relationship Id="rId72" Type="http://schemas.openxmlformats.org/officeDocument/2006/relationships/hyperlink" Target="https://www.legis.ga.gov/legislation/63544" TargetMode="External"/><Relationship Id="rId93" Type="http://schemas.openxmlformats.org/officeDocument/2006/relationships/hyperlink" Target="https://www.legis.ga.gov/legislation/63692" TargetMode="External"/><Relationship Id="rId98" Type="http://schemas.openxmlformats.org/officeDocument/2006/relationships/hyperlink" Target="https://www.legis.ga.gov/legislation/64089" TargetMode="External"/><Relationship Id="rId3" Type="http://schemas.openxmlformats.org/officeDocument/2006/relationships/webSettings" Target="webSettings.xml"/><Relationship Id="rId25" Type="http://schemas.openxmlformats.org/officeDocument/2006/relationships/hyperlink" Target="https://www.legis.ga.gov/legislation/63962" TargetMode="External"/><Relationship Id="rId46" Type="http://schemas.openxmlformats.org/officeDocument/2006/relationships/hyperlink" Target="https://www.legis.ga.gov/legislation/63660" TargetMode="External"/><Relationship Id="rId67" Type="http://schemas.openxmlformats.org/officeDocument/2006/relationships/hyperlink" Target="https://www.legis.ga.gov/legislation/63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7499</Words>
  <Characters>42749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3</cp:revision>
  <dcterms:created xsi:type="dcterms:W3CDTF">2023-02-12T17:11:00Z</dcterms:created>
  <dcterms:modified xsi:type="dcterms:W3CDTF">2023-02-12T17:12:00Z</dcterms:modified>
</cp:coreProperties>
</file>