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2C7" w:rsidRDefault="006C62C7" w:rsidP="006C62C7">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7A9C2FE1" wp14:editId="54E5B656">
                <wp:simplePos x="0" y="0"/>
                <wp:positionH relativeFrom="column">
                  <wp:posOffset>-40005</wp:posOffset>
                </wp:positionH>
                <wp:positionV relativeFrom="paragraph">
                  <wp:posOffset>-127635</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837" w:rsidRPr="00BC0E74" w:rsidRDefault="00790837"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837" w:rsidRDefault="00790837" w:rsidP="006C62C7">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029860" y="725714"/>
                            <a:ext cx="1994535" cy="640080"/>
                          </a:xfrm>
                          <a:prstGeom prst="rect">
                            <a:avLst/>
                          </a:prstGeom>
                          <a:solidFill>
                            <a:schemeClr val="lt1"/>
                          </a:solidFill>
                          <a:ln w="6350">
                            <a:noFill/>
                          </a:ln>
                        </wps:spPr>
                        <wps:txbx>
                          <w:txbxContent>
                            <w:p w:rsidR="00790837" w:rsidRPr="00CF375A" w:rsidRDefault="00790837" w:rsidP="006C62C7">
                              <w:pPr>
                                <w:jc w:val="right"/>
                                <w:rPr>
                                  <w:sz w:val="18"/>
                                  <w:szCs w:val="18"/>
                                </w:rPr>
                              </w:pPr>
                              <w:r w:rsidRPr="00CF375A">
                                <w:rPr>
                                  <w:sz w:val="18"/>
                                  <w:szCs w:val="18"/>
                                </w:rPr>
                                <w:t>Terry Mathews: 404-310-4173</w:t>
                              </w:r>
                            </w:p>
                            <w:p w:rsidR="00790837" w:rsidRPr="005438EA" w:rsidRDefault="00790837" w:rsidP="006C62C7">
                              <w:pPr>
                                <w:jc w:val="right"/>
                                <w:rPr>
                                  <w:color w:val="000000" w:themeColor="text1"/>
                                  <w:sz w:val="18"/>
                                  <w:szCs w:val="18"/>
                                </w:rPr>
                              </w:pPr>
                              <w:hyperlink r:id="rId8" w:history="1">
                                <w:r w:rsidRPr="005438EA">
                                  <w:rPr>
                                    <w:rStyle w:val="Hyperlink"/>
                                    <w:color w:val="000000" w:themeColor="text1"/>
                                    <w:sz w:val="18"/>
                                    <w:szCs w:val="18"/>
                                    <w:u w:val="none"/>
                                  </w:rPr>
                                  <w:t>terry.mathews@comcast.net</w:t>
                                </w:r>
                              </w:hyperlink>
                            </w:p>
                            <w:p w:rsidR="00790837" w:rsidRDefault="00790837" w:rsidP="006C62C7">
                              <w:pPr>
                                <w:jc w:val="right"/>
                                <w:rPr>
                                  <w:sz w:val="18"/>
                                  <w:szCs w:val="18"/>
                                </w:rPr>
                              </w:pPr>
                              <w:r w:rsidRPr="00CF375A">
                                <w:rPr>
                                  <w:sz w:val="18"/>
                                  <w:szCs w:val="18"/>
                                </w:rPr>
                                <w:t>Scott Maxwell: 404-216-8075</w:t>
                              </w:r>
                            </w:p>
                            <w:p w:rsidR="00790837" w:rsidRPr="006017A0" w:rsidRDefault="00790837" w:rsidP="006C62C7">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C2FE1" id="Group 7" o:spid="_x0000_s1026" style="position:absolute;left:0;text-align:left;margin-left:-3.15pt;margin-top:-10.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L2HwHz6BQAAPBQAAA4AAAAAAAAAAAAAAAAAOgIAAGRycy9lMm9Eb2MueG1s&#13;&#10;UEsBAi0AFAAGAAgAAAAhAKomDr68AAAAIQEAABkAAAAAAAAAAAAAAAAAYAgAAGRycy9fcmVscy9l&#13;&#10;Mm9Eb2MueG1sLnJlbHNQSwECLQAUAAYACAAAACEANERJsu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790837" w:rsidRPr="00BC0E74" w:rsidRDefault="00790837"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790837" w:rsidRDefault="00790837" w:rsidP="006C62C7">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0298;top:7257;width:19945;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790837" w:rsidRPr="00CF375A" w:rsidRDefault="00790837" w:rsidP="006C62C7">
                        <w:pPr>
                          <w:jc w:val="right"/>
                          <w:rPr>
                            <w:sz w:val="18"/>
                            <w:szCs w:val="18"/>
                          </w:rPr>
                        </w:pPr>
                        <w:r w:rsidRPr="00CF375A">
                          <w:rPr>
                            <w:sz w:val="18"/>
                            <w:szCs w:val="18"/>
                          </w:rPr>
                          <w:t>Terry Mathews: 404-310-4173</w:t>
                        </w:r>
                      </w:p>
                      <w:p w:rsidR="00790837" w:rsidRPr="005438EA" w:rsidRDefault="00790837" w:rsidP="006C62C7">
                        <w:pPr>
                          <w:jc w:val="right"/>
                          <w:rPr>
                            <w:color w:val="000000" w:themeColor="text1"/>
                            <w:sz w:val="18"/>
                            <w:szCs w:val="18"/>
                          </w:rPr>
                        </w:pPr>
                        <w:hyperlink r:id="rId10" w:history="1">
                          <w:r w:rsidRPr="005438EA">
                            <w:rPr>
                              <w:rStyle w:val="Hyperlink"/>
                              <w:color w:val="000000" w:themeColor="text1"/>
                              <w:sz w:val="18"/>
                              <w:szCs w:val="18"/>
                              <w:u w:val="none"/>
                            </w:rPr>
                            <w:t>terry.mathews@comcast.net</w:t>
                          </w:r>
                        </w:hyperlink>
                      </w:p>
                      <w:p w:rsidR="00790837" w:rsidRDefault="00790837" w:rsidP="006C62C7">
                        <w:pPr>
                          <w:jc w:val="right"/>
                          <w:rPr>
                            <w:sz w:val="18"/>
                            <w:szCs w:val="18"/>
                          </w:rPr>
                        </w:pPr>
                        <w:r w:rsidRPr="00CF375A">
                          <w:rPr>
                            <w:sz w:val="18"/>
                            <w:szCs w:val="18"/>
                          </w:rPr>
                          <w:t>Scott Maxwell: 404-216-8075</w:t>
                        </w:r>
                      </w:p>
                      <w:p w:rsidR="00790837" w:rsidRPr="006017A0" w:rsidRDefault="00790837" w:rsidP="006C62C7">
                        <w:pPr>
                          <w:jc w:val="right"/>
                          <w:rPr>
                            <w:sz w:val="18"/>
                            <w:szCs w:val="18"/>
                          </w:rPr>
                        </w:pPr>
                        <w:r>
                          <w:rPr>
                            <w:sz w:val="18"/>
                            <w:szCs w:val="18"/>
                          </w:rPr>
                          <w:t>maxwell.lobbyist@gmail.com</w:t>
                        </w:r>
                      </w:p>
                    </w:txbxContent>
                  </v:textbox>
                </v:shape>
              </v:group>
            </w:pict>
          </mc:Fallback>
        </mc:AlternateContent>
      </w:r>
    </w:p>
    <w:p w:rsidR="006C62C7" w:rsidRPr="00ED6389" w:rsidRDefault="006C62C7" w:rsidP="006C62C7">
      <w:pPr>
        <w:ind w:left="360"/>
        <w:jc w:val="both"/>
        <w:rPr>
          <w:b/>
          <w:color w:val="000000" w:themeColor="text1"/>
          <w:shd w:val="clear" w:color="auto" w:fill="FFFFFF"/>
        </w:rPr>
      </w:pPr>
    </w:p>
    <w:p w:rsidR="006C62C7" w:rsidRPr="00CF3ABF" w:rsidRDefault="006C62C7" w:rsidP="006C62C7">
      <w:pPr>
        <w:rPr>
          <w:b/>
          <w:bCs/>
        </w:rPr>
      </w:pPr>
    </w:p>
    <w:p w:rsidR="006C62C7" w:rsidRPr="00ED6389" w:rsidRDefault="006C62C7" w:rsidP="006C62C7">
      <w:pPr>
        <w:ind w:left="360"/>
        <w:jc w:val="both"/>
        <w:rPr>
          <w:b/>
          <w:color w:val="000000" w:themeColor="text1"/>
          <w:shd w:val="clear" w:color="auto" w:fill="FFFFFF"/>
        </w:rPr>
      </w:pPr>
    </w:p>
    <w:p w:rsidR="006C62C7" w:rsidRDefault="006C62C7" w:rsidP="006C62C7">
      <w:pPr>
        <w:rPr>
          <w:b/>
          <w:color w:val="000000" w:themeColor="text1"/>
          <w:shd w:val="clear" w:color="auto" w:fill="FFFFFF"/>
        </w:rPr>
      </w:pPr>
    </w:p>
    <w:p w:rsidR="006C62C7" w:rsidRPr="00CF375A" w:rsidRDefault="006C62C7" w:rsidP="006C62C7">
      <w:pPr>
        <w:jc w:val="right"/>
        <w:rPr>
          <w:sz w:val="18"/>
          <w:szCs w:val="18"/>
        </w:rPr>
      </w:pPr>
    </w:p>
    <w:p w:rsidR="006C62C7" w:rsidRDefault="006C62C7" w:rsidP="006C62C7">
      <w:pPr>
        <w:jc w:val="both"/>
        <w:rPr>
          <w:color w:val="3366FF"/>
          <w:sz w:val="20"/>
          <w:szCs w:val="20"/>
        </w:rPr>
      </w:pPr>
    </w:p>
    <w:p w:rsidR="006C62C7" w:rsidRDefault="006C62C7" w:rsidP="006C62C7">
      <w:pPr>
        <w:jc w:val="both"/>
        <w:rPr>
          <w:color w:val="3366FF"/>
          <w:sz w:val="20"/>
          <w:szCs w:val="20"/>
        </w:rPr>
      </w:pPr>
    </w:p>
    <w:p w:rsidR="006C62C7" w:rsidRDefault="006C62C7" w:rsidP="006C62C7">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6C62C7" w:rsidRPr="00CF3ABF" w:rsidRDefault="006C62C7" w:rsidP="006C62C7">
      <w:pPr>
        <w:jc w:val="both"/>
        <w:rPr>
          <w:sz w:val="20"/>
          <w:szCs w:val="20"/>
        </w:rPr>
      </w:pPr>
    </w:p>
    <w:p w:rsidR="006C62C7" w:rsidRPr="000C03F9" w:rsidRDefault="006C62C7" w:rsidP="006C62C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sidR="00C658AA">
        <w:rPr>
          <w:rFonts w:ascii="Times New Roman" w:hAnsi="Times New Roman" w:cs="Times New Roman"/>
          <w:b/>
          <w:sz w:val="28"/>
          <w:szCs w:val="28"/>
        </w:rPr>
        <w:t>8</w:t>
      </w:r>
    </w:p>
    <w:p w:rsidR="006C62C7" w:rsidRPr="000C03F9" w:rsidRDefault="006C62C7" w:rsidP="006C62C7">
      <w:pPr>
        <w:jc w:val="center"/>
        <w:rPr>
          <w:rFonts w:ascii="Times New Roman" w:hAnsi="Times New Roman" w:cs="Times New Roman"/>
          <w:b/>
        </w:rPr>
      </w:pPr>
    </w:p>
    <w:p w:rsidR="008838EA" w:rsidRPr="00021BC1" w:rsidRDefault="006C62C7" w:rsidP="00904E3F">
      <w:pPr>
        <w:jc w:val="center"/>
        <w:rPr>
          <w:rFonts w:ascii="Times New Roman" w:hAnsi="Times New Roman" w:cs="Times New Roman"/>
          <w:b/>
        </w:rPr>
      </w:pPr>
      <w:r w:rsidRPr="00021BC1">
        <w:rPr>
          <w:rFonts w:ascii="Times New Roman" w:hAnsi="Times New Roman" w:cs="Times New Roman"/>
          <w:b/>
        </w:rPr>
        <w:t xml:space="preserve">Week Ending </w:t>
      </w:r>
      <w:r w:rsidR="00C658AA">
        <w:rPr>
          <w:rFonts w:ascii="Times New Roman" w:hAnsi="Times New Roman" w:cs="Times New Roman"/>
          <w:b/>
        </w:rPr>
        <w:t>March 3</w:t>
      </w:r>
      <w:r w:rsidRPr="00021BC1">
        <w:rPr>
          <w:rFonts w:ascii="Times New Roman" w:hAnsi="Times New Roman" w:cs="Times New Roman"/>
          <w:b/>
        </w:rPr>
        <w:t>, 2023</w:t>
      </w:r>
    </w:p>
    <w:p w:rsidR="00904E3F" w:rsidRPr="00021BC1" w:rsidRDefault="00904E3F" w:rsidP="00904E3F">
      <w:pPr>
        <w:jc w:val="center"/>
        <w:rPr>
          <w:rFonts w:ascii="Times New Roman" w:hAnsi="Times New Roman" w:cs="Times New Roman"/>
          <w:b/>
        </w:rPr>
      </w:pPr>
    </w:p>
    <w:p w:rsidR="00876F48" w:rsidRDefault="00477413" w:rsidP="00876F48">
      <w:pPr>
        <w:jc w:val="both"/>
        <w:rPr>
          <w:rFonts w:ascii="Times New Roman" w:hAnsi="Times New Roman" w:cs="Times New Roman"/>
        </w:rPr>
      </w:pPr>
      <w:r>
        <w:rPr>
          <w:rFonts w:ascii="Times New Roman" w:hAnsi="Times New Roman" w:cs="Times New Roman"/>
        </w:rPr>
        <w:t xml:space="preserve">The </w:t>
      </w:r>
      <w:r w:rsidR="00C658AA">
        <w:rPr>
          <w:rFonts w:ascii="Times New Roman" w:hAnsi="Times New Roman" w:cs="Times New Roman"/>
        </w:rPr>
        <w:t xml:space="preserve">General Assembly </w:t>
      </w:r>
      <w:r w:rsidR="009A3048">
        <w:rPr>
          <w:rFonts w:ascii="Times New Roman" w:hAnsi="Times New Roman" w:cs="Times New Roman"/>
        </w:rPr>
        <w:t xml:space="preserve">saw </w:t>
      </w:r>
      <w:r w:rsidR="004F159A">
        <w:rPr>
          <w:rFonts w:ascii="Times New Roman" w:hAnsi="Times New Roman" w:cs="Times New Roman"/>
        </w:rPr>
        <w:t>a</w:t>
      </w:r>
      <w:r w:rsidR="009A3048">
        <w:rPr>
          <w:rFonts w:ascii="Times New Roman" w:hAnsi="Times New Roman" w:cs="Times New Roman"/>
        </w:rPr>
        <w:t xml:space="preserve"> crush of activity</w:t>
      </w:r>
      <w:r>
        <w:rPr>
          <w:rFonts w:ascii="Times New Roman" w:hAnsi="Times New Roman" w:cs="Times New Roman"/>
        </w:rPr>
        <w:t xml:space="preserve"> during the past week</w:t>
      </w:r>
      <w:r w:rsidR="004F159A">
        <w:rPr>
          <w:rFonts w:ascii="Times New Roman" w:hAnsi="Times New Roman" w:cs="Times New Roman"/>
        </w:rPr>
        <w:t xml:space="preserve"> that’s</w:t>
      </w:r>
      <w:r w:rsidR="009A3048">
        <w:rPr>
          <w:rFonts w:ascii="Times New Roman" w:hAnsi="Times New Roman" w:cs="Times New Roman"/>
        </w:rPr>
        <w:t xml:space="preserve"> typical of the run-up to </w:t>
      </w:r>
      <w:r>
        <w:rPr>
          <w:rFonts w:ascii="Times New Roman" w:hAnsi="Times New Roman" w:cs="Times New Roman"/>
        </w:rPr>
        <w:t>c</w:t>
      </w:r>
      <w:r w:rsidR="009A3048">
        <w:rPr>
          <w:rFonts w:ascii="Times New Roman" w:hAnsi="Times New Roman" w:cs="Times New Roman"/>
        </w:rPr>
        <w:t xml:space="preserve">rossover </w:t>
      </w:r>
      <w:r>
        <w:rPr>
          <w:rFonts w:ascii="Times New Roman" w:hAnsi="Times New Roman" w:cs="Times New Roman"/>
        </w:rPr>
        <w:t>d</w:t>
      </w:r>
      <w:r w:rsidR="009A3048">
        <w:rPr>
          <w:rFonts w:ascii="Times New Roman" w:hAnsi="Times New Roman" w:cs="Times New Roman"/>
        </w:rPr>
        <w:t>ay coming Monday</w:t>
      </w:r>
      <w:r w:rsidR="00954927">
        <w:rPr>
          <w:rFonts w:ascii="Times New Roman" w:hAnsi="Times New Roman" w:cs="Times New Roman"/>
        </w:rPr>
        <w:t>.</w:t>
      </w:r>
      <w:r w:rsidR="009A3048">
        <w:rPr>
          <w:rFonts w:ascii="Times New Roman" w:hAnsi="Times New Roman" w:cs="Times New Roman"/>
        </w:rPr>
        <w:t xml:space="preserve"> Committee meetings </w:t>
      </w:r>
      <w:r w:rsidR="006B0343">
        <w:rPr>
          <w:rFonts w:ascii="Times New Roman" w:hAnsi="Times New Roman" w:cs="Times New Roman"/>
        </w:rPr>
        <w:t>sometimes ran</w:t>
      </w:r>
      <w:r w:rsidR="009A3048">
        <w:rPr>
          <w:rFonts w:ascii="Times New Roman" w:hAnsi="Times New Roman" w:cs="Times New Roman"/>
        </w:rPr>
        <w:t xml:space="preserve"> into the early evenings and the full Senate met until 9:00 p</w:t>
      </w:r>
      <w:r w:rsidR="00940E27">
        <w:rPr>
          <w:rFonts w:ascii="Times New Roman" w:hAnsi="Times New Roman" w:cs="Times New Roman"/>
        </w:rPr>
        <w:t>.m.</w:t>
      </w:r>
      <w:r w:rsidR="009A3048">
        <w:rPr>
          <w:rFonts w:ascii="Times New Roman" w:hAnsi="Times New Roman" w:cs="Times New Roman"/>
        </w:rPr>
        <w:t xml:space="preserve"> on Thursday. Everyone has been at full scramble trying to get bills positioned to reach the other chamber.</w:t>
      </w:r>
      <w:r w:rsidR="00B214F5">
        <w:rPr>
          <w:rFonts w:ascii="Times New Roman" w:hAnsi="Times New Roman" w:cs="Times New Roman"/>
        </w:rPr>
        <w:t xml:space="preserve"> </w:t>
      </w:r>
      <w:r>
        <w:rPr>
          <w:rFonts w:ascii="Times New Roman" w:hAnsi="Times New Roman" w:cs="Times New Roman"/>
        </w:rPr>
        <w:t>However, s</w:t>
      </w:r>
      <w:r w:rsidR="00B214F5">
        <w:rPr>
          <w:rFonts w:ascii="Times New Roman" w:hAnsi="Times New Roman" w:cs="Times New Roman"/>
        </w:rPr>
        <w:t>everal high</w:t>
      </w:r>
      <w:r w:rsidR="00867C32">
        <w:rPr>
          <w:rFonts w:ascii="Times New Roman" w:hAnsi="Times New Roman" w:cs="Times New Roman"/>
        </w:rPr>
        <w:t>-</w:t>
      </w:r>
      <w:r w:rsidR="00B214F5">
        <w:rPr>
          <w:rFonts w:ascii="Times New Roman" w:hAnsi="Times New Roman" w:cs="Times New Roman"/>
        </w:rPr>
        <w:t xml:space="preserve">profile bills </w:t>
      </w:r>
      <w:r>
        <w:rPr>
          <w:rFonts w:ascii="Times New Roman" w:hAnsi="Times New Roman" w:cs="Times New Roman"/>
        </w:rPr>
        <w:t>were voted down</w:t>
      </w:r>
      <w:r w:rsidR="00B214F5">
        <w:rPr>
          <w:rFonts w:ascii="Times New Roman" w:hAnsi="Times New Roman" w:cs="Times New Roman"/>
        </w:rPr>
        <w:t xml:space="preserve"> even before crossover.</w:t>
      </w:r>
    </w:p>
    <w:p w:rsidR="009A3048" w:rsidRDefault="009A3048" w:rsidP="00876F48">
      <w:pPr>
        <w:jc w:val="both"/>
        <w:rPr>
          <w:rFonts w:ascii="Times New Roman" w:hAnsi="Times New Roman" w:cs="Times New Roman"/>
        </w:rPr>
      </w:pPr>
    </w:p>
    <w:p w:rsidR="00B214F5" w:rsidRPr="00B214F5" w:rsidRDefault="00B214F5" w:rsidP="00876F48">
      <w:pPr>
        <w:jc w:val="both"/>
        <w:rPr>
          <w:rFonts w:ascii="Times New Roman" w:hAnsi="Times New Roman" w:cs="Times New Roman"/>
          <w:b/>
        </w:rPr>
      </w:pPr>
      <w:r>
        <w:rPr>
          <w:rFonts w:ascii="Times New Roman" w:hAnsi="Times New Roman" w:cs="Times New Roman"/>
          <w:b/>
        </w:rPr>
        <w:t>Gambling Bill a Lost Bet</w:t>
      </w:r>
    </w:p>
    <w:p w:rsidR="00B214F5" w:rsidRDefault="00B214F5" w:rsidP="00876F48">
      <w:pPr>
        <w:jc w:val="both"/>
        <w:rPr>
          <w:rFonts w:ascii="Times New Roman" w:hAnsi="Times New Roman" w:cs="Times New Roman"/>
        </w:rPr>
      </w:pPr>
    </w:p>
    <w:p w:rsidR="009A3048" w:rsidRDefault="009A3048" w:rsidP="00876F48">
      <w:pPr>
        <w:jc w:val="both"/>
        <w:rPr>
          <w:rFonts w:ascii="Times New Roman" w:hAnsi="Times New Roman" w:cs="Times New Roman"/>
        </w:rPr>
      </w:pPr>
      <w:r>
        <w:rPr>
          <w:rFonts w:ascii="Times New Roman" w:hAnsi="Times New Roman" w:cs="Times New Roman"/>
        </w:rPr>
        <w:t>Several bills that have garnered headlines</w:t>
      </w:r>
      <w:r w:rsidR="006D0C3C">
        <w:rPr>
          <w:rFonts w:ascii="Times New Roman" w:hAnsi="Times New Roman" w:cs="Times New Roman"/>
        </w:rPr>
        <w:t xml:space="preserve"> recently</w:t>
      </w:r>
      <w:r>
        <w:rPr>
          <w:rFonts w:ascii="Times New Roman" w:hAnsi="Times New Roman" w:cs="Times New Roman"/>
        </w:rPr>
        <w:t xml:space="preserve"> failed to turn such publicity into positive traction. The Georgia Sports Betting Integrity </w:t>
      </w:r>
      <w:r w:rsidR="00867C32">
        <w:rPr>
          <w:rFonts w:ascii="Times New Roman" w:hAnsi="Times New Roman" w:cs="Times New Roman"/>
        </w:rPr>
        <w:t>A</w:t>
      </w:r>
      <w:r>
        <w:rPr>
          <w:rFonts w:ascii="Times New Roman" w:hAnsi="Times New Roman" w:cs="Times New Roman"/>
        </w:rPr>
        <w:t xml:space="preserve">ct lost on the Senate floor </w:t>
      </w:r>
      <w:r w:rsidR="00A8140C">
        <w:rPr>
          <w:rFonts w:ascii="Times New Roman" w:hAnsi="Times New Roman" w:cs="Times New Roman"/>
        </w:rPr>
        <w:t>by</w:t>
      </w:r>
      <w:r w:rsidR="00954927">
        <w:rPr>
          <w:rFonts w:ascii="Times New Roman" w:hAnsi="Times New Roman" w:cs="Times New Roman"/>
        </w:rPr>
        <w:t xml:space="preserve"> a</w:t>
      </w:r>
      <w:r w:rsidR="00A8140C">
        <w:rPr>
          <w:rFonts w:ascii="Times New Roman" w:hAnsi="Times New Roman" w:cs="Times New Roman"/>
        </w:rPr>
        <w:t xml:space="preserve"> </w:t>
      </w:r>
      <w:r>
        <w:rPr>
          <w:rFonts w:ascii="Times New Roman" w:hAnsi="Times New Roman" w:cs="Times New Roman"/>
        </w:rPr>
        <w:t>19-37</w:t>
      </w:r>
      <w:r w:rsidR="00867C32">
        <w:rPr>
          <w:rFonts w:ascii="Times New Roman" w:hAnsi="Times New Roman" w:cs="Times New Roman"/>
        </w:rPr>
        <w:t xml:space="preserve"> </w:t>
      </w:r>
      <w:r w:rsidR="00A8140C">
        <w:rPr>
          <w:rFonts w:ascii="Times New Roman" w:hAnsi="Times New Roman" w:cs="Times New Roman"/>
        </w:rPr>
        <w:t>spread</w:t>
      </w:r>
      <w:r>
        <w:rPr>
          <w:rFonts w:ascii="Times New Roman" w:hAnsi="Times New Roman" w:cs="Times New Roman"/>
        </w:rPr>
        <w:t xml:space="preserve">. </w:t>
      </w:r>
      <w:hyperlink r:id="rId11" w:history="1">
        <w:r w:rsidRPr="006B0343">
          <w:rPr>
            <w:rStyle w:val="Hyperlink"/>
            <w:rFonts w:ascii="Times New Roman" w:hAnsi="Times New Roman" w:cs="Times New Roman"/>
          </w:rPr>
          <w:t>SB 57</w:t>
        </w:r>
      </w:hyperlink>
      <w:r>
        <w:rPr>
          <w:rFonts w:ascii="Times New Roman" w:hAnsi="Times New Roman" w:cs="Times New Roman"/>
        </w:rPr>
        <w:t xml:space="preserve"> by Billy Hickman (R-Statesboro)</w:t>
      </w:r>
      <w:r w:rsidR="006B0343">
        <w:rPr>
          <w:rFonts w:ascii="Times New Roman" w:hAnsi="Times New Roman" w:cs="Times New Roman"/>
        </w:rPr>
        <w:t>,</w:t>
      </w:r>
      <w:r>
        <w:rPr>
          <w:rFonts w:ascii="Times New Roman" w:hAnsi="Times New Roman" w:cs="Times New Roman"/>
        </w:rPr>
        <w:t xml:space="preserve"> who raises and races horses in other states, touched on both online sports betting and horse</w:t>
      </w:r>
      <w:r w:rsidR="006B0343">
        <w:rPr>
          <w:rFonts w:ascii="Times New Roman" w:hAnsi="Times New Roman" w:cs="Times New Roman"/>
        </w:rPr>
        <w:t>-</w:t>
      </w:r>
      <w:r>
        <w:rPr>
          <w:rFonts w:ascii="Times New Roman" w:hAnsi="Times New Roman" w:cs="Times New Roman"/>
        </w:rPr>
        <w:t>rac</w:t>
      </w:r>
      <w:r w:rsidR="006B0343">
        <w:rPr>
          <w:rFonts w:ascii="Times New Roman" w:hAnsi="Times New Roman" w:cs="Times New Roman"/>
        </w:rPr>
        <w:t>e betting that would feature “fixed-rate” gambling rather than parimutuel betting</w:t>
      </w:r>
      <w:r>
        <w:rPr>
          <w:rFonts w:ascii="Times New Roman" w:hAnsi="Times New Roman" w:cs="Times New Roman"/>
        </w:rPr>
        <w:t>.</w:t>
      </w:r>
      <w:r w:rsidR="006B0343">
        <w:rPr>
          <w:rFonts w:ascii="Times New Roman" w:hAnsi="Times New Roman" w:cs="Times New Roman"/>
        </w:rPr>
        <w:t xml:space="preserve"> His legislation was founded on the idea that it did not require a </w:t>
      </w:r>
      <w:r w:rsidR="006D0C3C">
        <w:rPr>
          <w:rFonts w:ascii="Times New Roman" w:hAnsi="Times New Roman" w:cs="Times New Roman"/>
        </w:rPr>
        <w:t>C</w:t>
      </w:r>
      <w:r w:rsidR="006B0343">
        <w:rPr>
          <w:rFonts w:ascii="Times New Roman" w:hAnsi="Times New Roman" w:cs="Times New Roman"/>
        </w:rPr>
        <w:t xml:space="preserve">onstitutional </w:t>
      </w:r>
      <w:r w:rsidR="006D0C3C">
        <w:rPr>
          <w:rFonts w:ascii="Times New Roman" w:hAnsi="Times New Roman" w:cs="Times New Roman"/>
        </w:rPr>
        <w:t>A</w:t>
      </w:r>
      <w:r w:rsidR="006B0343">
        <w:rPr>
          <w:rFonts w:ascii="Times New Roman" w:hAnsi="Times New Roman" w:cs="Times New Roman"/>
        </w:rPr>
        <w:t>mendment</w:t>
      </w:r>
      <w:r w:rsidR="00E471CA">
        <w:rPr>
          <w:rFonts w:ascii="Times New Roman" w:hAnsi="Times New Roman" w:cs="Times New Roman"/>
        </w:rPr>
        <w:t xml:space="preserve"> (CA)</w:t>
      </w:r>
      <w:r w:rsidR="006D0C3C">
        <w:rPr>
          <w:rFonts w:ascii="Times New Roman" w:hAnsi="Times New Roman" w:cs="Times New Roman"/>
        </w:rPr>
        <w:t>, but could be allowed a</w:t>
      </w:r>
      <w:r w:rsidR="00E471CA">
        <w:rPr>
          <w:rFonts w:ascii="Times New Roman" w:hAnsi="Times New Roman" w:cs="Times New Roman"/>
        </w:rPr>
        <w:t>s a</w:t>
      </w:r>
      <w:r w:rsidR="006D0C3C">
        <w:rPr>
          <w:rFonts w:ascii="Times New Roman" w:hAnsi="Times New Roman" w:cs="Times New Roman"/>
        </w:rPr>
        <w:t xml:space="preserve"> part of the current Georgia Lottery program</w:t>
      </w:r>
      <w:r w:rsidR="006B0343">
        <w:rPr>
          <w:rFonts w:ascii="Times New Roman" w:hAnsi="Times New Roman" w:cs="Times New Roman"/>
        </w:rPr>
        <w:t>.</w:t>
      </w:r>
      <w:r w:rsidR="000F5D61">
        <w:rPr>
          <w:rFonts w:ascii="Times New Roman" w:hAnsi="Times New Roman" w:cs="Times New Roman"/>
        </w:rPr>
        <w:t xml:space="preserve"> </w:t>
      </w:r>
      <w:r w:rsidR="00477413">
        <w:rPr>
          <w:rFonts w:ascii="Times New Roman" w:hAnsi="Times New Roman" w:cs="Times New Roman"/>
        </w:rPr>
        <w:t xml:space="preserve">Two </w:t>
      </w:r>
      <w:r w:rsidR="000F5D61">
        <w:rPr>
          <w:rFonts w:ascii="Times New Roman" w:hAnsi="Times New Roman" w:cs="Times New Roman"/>
        </w:rPr>
        <w:t>other gaming bills</w:t>
      </w:r>
      <w:r w:rsidR="006D0C3C">
        <w:rPr>
          <w:rFonts w:ascii="Times New Roman" w:hAnsi="Times New Roman" w:cs="Times New Roman"/>
        </w:rPr>
        <w:t xml:space="preserve"> </w:t>
      </w:r>
      <w:r w:rsidR="000F5D61">
        <w:rPr>
          <w:rFonts w:ascii="Times New Roman" w:hAnsi="Times New Roman" w:cs="Times New Roman"/>
        </w:rPr>
        <w:t>still have a chance to pass on crossover</w:t>
      </w:r>
      <w:r w:rsidR="00E471CA">
        <w:rPr>
          <w:rFonts w:ascii="Times New Roman" w:hAnsi="Times New Roman" w:cs="Times New Roman"/>
        </w:rPr>
        <w:t>. One of those is a</w:t>
      </w:r>
      <w:r w:rsidR="006D0C3C">
        <w:rPr>
          <w:rFonts w:ascii="Times New Roman" w:hAnsi="Times New Roman" w:cs="Times New Roman"/>
        </w:rPr>
        <w:t xml:space="preserve"> CA </w:t>
      </w:r>
      <w:r w:rsidR="00E471CA">
        <w:rPr>
          <w:rFonts w:ascii="Times New Roman" w:hAnsi="Times New Roman" w:cs="Times New Roman"/>
        </w:rPr>
        <w:t xml:space="preserve">that </w:t>
      </w:r>
      <w:r w:rsidR="006D0C3C">
        <w:rPr>
          <w:rFonts w:ascii="Times New Roman" w:hAnsi="Times New Roman" w:cs="Times New Roman"/>
        </w:rPr>
        <w:t xml:space="preserve">requires a </w:t>
      </w:r>
      <w:r w:rsidR="00477413">
        <w:rPr>
          <w:rFonts w:ascii="Times New Roman" w:hAnsi="Times New Roman" w:cs="Times New Roman"/>
        </w:rPr>
        <w:t>two-thirds vote margin in both chambers</w:t>
      </w:r>
      <w:r w:rsidR="000F5D61">
        <w:rPr>
          <w:rFonts w:ascii="Times New Roman" w:hAnsi="Times New Roman" w:cs="Times New Roman"/>
        </w:rPr>
        <w:t>.</w:t>
      </w:r>
    </w:p>
    <w:p w:rsidR="00E303B8" w:rsidRDefault="00E303B8" w:rsidP="00876F48">
      <w:pPr>
        <w:jc w:val="both"/>
        <w:rPr>
          <w:rFonts w:ascii="Times New Roman" w:hAnsi="Times New Roman" w:cs="Times New Roman"/>
        </w:rPr>
      </w:pPr>
    </w:p>
    <w:p w:rsidR="00B214F5" w:rsidRPr="00B214F5" w:rsidRDefault="00B214F5" w:rsidP="00876F48">
      <w:pPr>
        <w:jc w:val="both"/>
        <w:rPr>
          <w:rFonts w:ascii="Times New Roman" w:hAnsi="Times New Roman" w:cs="Times New Roman"/>
          <w:b/>
        </w:rPr>
      </w:pPr>
      <w:r>
        <w:rPr>
          <w:rFonts w:ascii="Times New Roman" w:hAnsi="Times New Roman" w:cs="Times New Roman"/>
          <w:b/>
        </w:rPr>
        <w:t xml:space="preserve">No </w:t>
      </w:r>
      <w:r w:rsidRPr="00B214F5">
        <w:rPr>
          <w:rFonts w:ascii="Times New Roman" w:hAnsi="Times New Roman" w:cs="Times New Roman"/>
          <w:b/>
        </w:rPr>
        <w:t>City of Buckhead City</w:t>
      </w:r>
      <w:r>
        <w:rPr>
          <w:rFonts w:ascii="Times New Roman" w:hAnsi="Times New Roman" w:cs="Times New Roman"/>
          <w:b/>
        </w:rPr>
        <w:t xml:space="preserve"> </w:t>
      </w:r>
    </w:p>
    <w:p w:rsidR="00B214F5" w:rsidRDefault="00B214F5" w:rsidP="00876F48">
      <w:pPr>
        <w:jc w:val="both"/>
        <w:rPr>
          <w:rFonts w:ascii="Times New Roman" w:hAnsi="Times New Roman" w:cs="Times New Roman"/>
        </w:rPr>
      </w:pPr>
    </w:p>
    <w:p w:rsidR="009A3048" w:rsidRDefault="00954927" w:rsidP="00876F48">
      <w:pPr>
        <w:jc w:val="both"/>
        <w:rPr>
          <w:rFonts w:ascii="Times New Roman" w:hAnsi="Times New Roman" w:cs="Times New Roman"/>
        </w:rPr>
      </w:pPr>
      <w:hyperlink r:id="rId12" w:history="1">
        <w:r w:rsidRPr="00E303B8">
          <w:rPr>
            <w:rStyle w:val="Hyperlink"/>
            <w:rFonts w:ascii="Times New Roman" w:hAnsi="Times New Roman" w:cs="Times New Roman"/>
          </w:rPr>
          <w:t>SB 114</w:t>
        </w:r>
      </w:hyperlink>
      <w:r>
        <w:rPr>
          <w:rFonts w:ascii="Times New Roman" w:hAnsi="Times New Roman" w:cs="Times New Roman"/>
        </w:rPr>
        <w:t xml:space="preserve"> was i</w:t>
      </w:r>
      <w:r w:rsidR="003A0C00">
        <w:rPr>
          <w:rFonts w:ascii="Times New Roman" w:hAnsi="Times New Roman" w:cs="Times New Roman"/>
        </w:rPr>
        <w:t>ntroduced by Randy Robertson, a Republican from Cataula (an unincorporated community just north of Columbus)</w:t>
      </w:r>
      <w:r>
        <w:rPr>
          <w:rFonts w:ascii="Times New Roman" w:hAnsi="Times New Roman" w:cs="Times New Roman"/>
        </w:rPr>
        <w:t>. T</w:t>
      </w:r>
      <w:r w:rsidR="006B0343">
        <w:rPr>
          <w:rFonts w:ascii="Times New Roman" w:hAnsi="Times New Roman" w:cs="Times New Roman"/>
        </w:rPr>
        <w:t xml:space="preserve">he </w:t>
      </w:r>
      <w:r w:rsidR="003A0C00">
        <w:rPr>
          <w:rFonts w:ascii="Times New Roman" w:hAnsi="Times New Roman" w:cs="Times New Roman"/>
        </w:rPr>
        <w:t>bill</w:t>
      </w:r>
      <w:r w:rsidR="006B0343">
        <w:rPr>
          <w:rFonts w:ascii="Times New Roman" w:hAnsi="Times New Roman" w:cs="Times New Roman"/>
        </w:rPr>
        <w:t xml:space="preserve"> </w:t>
      </w:r>
      <w:r w:rsidR="009C2AF9">
        <w:rPr>
          <w:rFonts w:ascii="Times New Roman" w:hAnsi="Times New Roman" w:cs="Times New Roman"/>
        </w:rPr>
        <w:t>would have</w:t>
      </w:r>
      <w:r w:rsidR="006B0343">
        <w:rPr>
          <w:rFonts w:ascii="Times New Roman" w:hAnsi="Times New Roman" w:cs="Times New Roman"/>
        </w:rPr>
        <w:t xml:space="preserve"> carve</w:t>
      </w:r>
      <w:r w:rsidR="009C2AF9">
        <w:rPr>
          <w:rFonts w:ascii="Times New Roman" w:hAnsi="Times New Roman" w:cs="Times New Roman"/>
        </w:rPr>
        <w:t>d</w:t>
      </w:r>
      <w:r w:rsidR="003A0C00">
        <w:rPr>
          <w:rFonts w:ascii="Times New Roman" w:hAnsi="Times New Roman" w:cs="Times New Roman"/>
        </w:rPr>
        <w:t xml:space="preserve"> out a new</w:t>
      </w:r>
      <w:r w:rsidR="006B0343">
        <w:rPr>
          <w:rFonts w:ascii="Times New Roman" w:hAnsi="Times New Roman" w:cs="Times New Roman"/>
        </w:rPr>
        <w:t xml:space="preserve"> City of Buckhead City </w:t>
      </w:r>
      <w:r w:rsidR="003A0C00">
        <w:rPr>
          <w:rFonts w:ascii="Times New Roman" w:hAnsi="Times New Roman" w:cs="Times New Roman"/>
        </w:rPr>
        <w:t>from</w:t>
      </w:r>
      <w:r w:rsidR="006B0343">
        <w:rPr>
          <w:rFonts w:ascii="Times New Roman" w:hAnsi="Times New Roman" w:cs="Times New Roman"/>
        </w:rPr>
        <w:t xml:space="preserve"> north Atlanta</w:t>
      </w:r>
      <w:r w:rsidR="00E303B8">
        <w:rPr>
          <w:rFonts w:ascii="Times New Roman" w:hAnsi="Times New Roman" w:cs="Times New Roman"/>
        </w:rPr>
        <w:t xml:space="preserve">, </w:t>
      </w:r>
      <w:r w:rsidR="009C2AF9">
        <w:rPr>
          <w:rFonts w:ascii="Times New Roman" w:hAnsi="Times New Roman" w:cs="Times New Roman"/>
        </w:rPr>
        <w:t>but died on the</w:t>
      </w:r>
      <w:r w:rsidR="006B0343">
        <w:rPr>
          <w:rFonts w:ascii="Times New Roman" w:hAnsi="Times New Roman" w:cs="Times New Roman"/>
        </w:rPr>
        <w:t xml:space="preserve"> Senate floor Thursday</w:t>
      </w:r>
      <w:r w:rsidR="009C2AF9">
        <w:rPr>
          <w:rFonts w:ascii="Times New Roman" w:hAnsi="Times New Roman" w:cs="Times New Roman"/>
        </w:rPr>
        <w:t xml:space="preserve"> instead</w:t>
      </w:r>
      <w:bookmarkStart w:id="0" w:name="_GoBack"/>
      <w:bookmarkEnd w:id="0"/>
      <w:r w:rsidR="003A0C00">
        <w:rPr>
          <w:rFonts w:ascii="Times New Roman" w:hAnsi="Times New Roman" w:cs="Times New Roman"/>
        </w:rPr>
        <w:t>.</w:t>
      </w:r>
      <w:r w:rsidR="006B0343">
        <w:rPr>
          <w:rFonts w:ascii="Times New Roman" w:hAnsi="Times New Roman" w:cs="Times New Roman"/>
        </w:rPr>
        <w:t xml:space="preserve"> Ten Republicans joined all the Democrats in</w:t>
      </w:r>
      <w:r w:rsidR="005B57A3">
        <w:rPr>
          <w:rFonts w:ascii="Times New Roman" w:hAnsi="Times New Roman" w:cs="Times New Roman"/>
        </w:rPr>
        <w:t xml:space="preserve"> a 23-33 </w:t>
      </w:r>
      <w:r w:rsidR="006B0343">
        <w:rPr>
          <w:rFonts w:ascii="Times New Roman" w:hAnsi="Times New Roman" w:cs="Times New Roman"/>
        </w:rPr>
        <w:t xml:space="preserve"> vot</w:t>
      </w:r>
      <w:r w:rsidR="005B57A3">
        <w:rPr>
          <w:rFonts w:ascii="Times New Roman" w:hAnsi="Times New Roman" w:cs="Times New Roman"/>
        </w:rPr>
        <w:t>e</w:t>
      </w:r>
      <w:r w:rsidR="006B0343">
        <w:rPr>
          <w:rFonts w:ascii="Times New Roman" w:hAnsi="Times New Roman" w:cs="Times New Roman"/>
        </w:rPr>
        <w:t xml:space="preserve"> against the measure with some Republicans giving eloquent speeches on why it was simpl</w:t>
      </w:r>
      <w:r w:rsidR="00E303B8">
        <w:rPr>
          <w:rFonts w:ascii="Times New Roman" w:hAnsi="Times New Roman" w:cs="Times New Roman"/>
        </w:rPr>
        <w:t>y</w:t>
      </w:r>
      <w:r w:rsidR="006B0343">
        <w:rPr>
          <w:rFonts w:ascii="Times New Roman" w:hAnsi="Times New Roman" w:cs="Times New Roman"/>
        </w:rPr>
        <w:t xml:space="preserve"> a bad idea. One reminded his “R</w:t>
      </w:r>
      <w:r w:rsidR="005B57A3">
        <w:rPr>
          <w:rFonts w:ascii="Times New Roman" w:hAnsi="Times New Roman" w:cs="Times New Roman"/>
        </w:rPr>
        <w:t>”</w:t>
      </w:r>
      <w:r w:rsidR="006B0343">
        <w:rPr>
          <w:rFonts w:ascii="Times New Roman" w:hAnsi="Times New Roman" w:cs="Times New Roman"/>
        </w:rPr>
        <w:t xml:space="preserve"> colleagues that based on </w:t>
      </w:r>
      <w:r w:rsidR="00E303B8">
        <w:rPr>
          <w:rFonts w:ascii="Times New Roman" w:hAnsi="Times New Roman" w:cs="Times New Roman"/>
        </w:rPr>
        <w:t>established</w:t>
      </w:r>
      <w:r w:rsidR="006B0343">
        <w:rPr>
          <w:rFonts w:ascii="Times New Roman" w:hAnsi="Times New Roman" w:cs="Times New Roman"/>
        </w:rPr>
        <w:t xml:space="preserve"> voting patterns, the area to be de-annexed and turned into a new city would certainly elect </w:t>
      </w:r>
      <w:r w:rsidR="005B57A3">
        <w:rPr>
          <w:rFonts w:ascii="Times New Roman" w:hAnsi="Times New Roman" w:cs="Times New Roman"/>
        </w:rPr>
        <w:t xml:space="preserve">mostly </w:t>
      </w:r>
      <w:r w:rsidR="00E303B8">
        <w:rPr>
          <w:rFonts w:ascii="Times New Roman" w:hAnsi="Times New Roman" w:cs="Times New Roman"/>
        </w:rPr>
        <w:t xml:space="preserve">Democrats </w:t>
      </w:r>
      <w:r w:rsidR="005B57A3">
        <w:rPr>
          <w:rFonts w:ascii="Times New Roman" w:hAnsi="Times New Roman" w:cs="Times New Roman"/>
        </w:rPr>
        <w:t>to serve as mayor and council members</w:t>
      </w:r>
      <w:r w:rsidR="006B0343">
        <w:rPr>
          <w:rFonts w:ascii="Times New Roman" w:hAnsi="Times New Roman" w:cs="Times New Roman"/>
        </w:rPr>
        <w:t>.</w:t>
      </w:r>
      <w:r w:rsidR="00A8140C">
        <w:rPr>
          <w:rFonts w:ascii="Times New Roman" w:hAnsi="Times New Roman" w:cs="Times New Roman"/>
        </w:rPr>
        <w:t xml:space="preserve"> Ahead of the vote, Gov. Brian Kemp’s Chief Counsel released a list of a</w:t>
      </w:r>
      <w:r w:rsidR="00562B1D">
        <w:rPr>
          <w:rFonts w:ascii="Times New Roman" w:hAnsi="Times New Roman" w:cs="Times New Roman"/>
        </w:rPr>
        <w:t xml:space="preserve">bout a </w:t>
      </w:r>
      <w:r w:rsidR="00A8140C">
        <w:rPr>
          <w:rFonts w:ascii="Times New Roman" w:hAnsi="Times New Roman" w:cs="Times New Roman"/>
        </w:rPr>
        <w:t>dozen reasons he thought the</w:t>
      </w:r>
      <w:r w:rsidR="005B57A3">
        <w:rPr>
          <w:rFonts w:ascii="Times New Roman" w:hAnsi="Times New Roman" w:cs="Times New Roman"/>
        </w:rPr>
        <w:t xml:space="preserve"> proposed</w:t>
      </w:r>
      <w:r w:rsidR="00A8140C">
        <w:rPr>
          <w:rFonts w:ascii="Times New Roman" w:hAnsi="Times New Roman" w:cs="Times New Roman"/>
        </w:rPr>
        <w:t xml:space="preserve"> legislation was </w:t>
      </w:r>
      <w:r w:rsidR="005B57A3">
        <w:rPr>
          <w:rFonts w:ascii="Times New Roman" w:hAnsi="Times New Roman" w:cs="Times New Roman"/>
        </w:rPr>
        <w:t>un</w:t>
      </w:r>
      <w:r w:rsidR="00A8140C">
        <w:rPr>
          <w:rFonts w:ascii="Times New Roman" w:hAnsi="Times New Roman" w:cs="Times New Roman"/>
        </w:rPr>
        <w:t>constitutional.</w:t>
      </w:r>
    </w:p>
    <w:p w:rsidR="00E303B8" w:rsidRDefault="00E303B8" w:rsidP="00876F48">
      <w:pPr>
        <w:jc w:val="both"/>
        <w:rPr>
          <w:rFonts w:ascii="Times New Roman" w:hAnsi="Times New Roman" w:cs="Times New Roman"/>
        </w:rPr>
      </w:pPr>
    </w:p>
    <w:p w:rsidR="00B214F5" w:rsidRPr="00B214F5" w:rsidRDefault="00B214F5" w:rsidP="00876F48">
      <w:pPr>
        <w:jc w:val="both"/>
        <w:rPr>
          <w:rFonts w:ascii="Times New Roman" w:hAnsi="Times New Roman" w:cs="Times New Roman"/>
          <w:b/>
        </w:rPr>
      </w:pPr>
      <w:r w:rsidRPr="00B214F5">
        <w:rPr>
          <w:rFonts w:ascii="Times New Roman" w:hAnsi="Times New Roman" w:cs="Times New Roman"/>
          <w:b/>
        </w:rPr>
        <w:t>Seat Belt Usage Still Not Admi</w:t>
      </w:r>
      <w:r w:rsidR="004F159A">
        <w:rPr>
          <w:rFonts w:ascii="Times New Roman" w:hAnsi="Times New Roman" w:cs="Times New Roman"/>
          <w:b/>
        </w:rPr>
        <w:t>ssible</w:t>
      </w:r>
      <w:r>
        <w:rPr>
          <w:rFonts w:ascii="Times New Roman" w:hAnsi="Times New Roman" w:cs="Times New Roman"/>
          <w:b/>
        </w:rPr>
        <w:t xml:space="preserve"> Evidence</w:t>
      </w:r>
    </w:p>
    <w:p w:rsidR="00B214F5" w:rsidRDefault="00B214F5" w:rsidP="00876F48">
      <w:pPr>
        <w:jc w:val="both"/>
        <w:rPr>
          <w:rFonts w:ascii="Times New Roman" w:hAnsi="Times New Roman" w:cs="Times New Roman"/>
        </w:rPr>
      </w:pPr>
    </w:p>
    <w:p w:rsidR="00E303B8" w:rsidRDefault="00790837" w:rsidP="00876F48">
      <w:pPr>
        <w:jc w:val="both"/>
        <w:rPr>
          <w:rFonts w:ascii="Times New Roman" w:hAnsi="Times New Roman" w:cs="Times New Roman"/>
        </w:rPr>
      </w:pPr>
      <w:hyperlink r:id="rId13" w:history="1">
        <w:r w:rsidR="00E303B8" w:rsidRPr="00E303B8">
          <w:rPr>
            <w:rStyle w:val="Hyperlink"/>
            <w:rFonts w:ascii="Times New Roman" w:hAnsi="Times New Roman" w:cs="Times New Roman"/>
          </w:rPr>
          <w:t>SB 196</w:t>
        </w:r>
      </w:hyperlink>
      <w:r w:rsidR="00E303B8">
        <w:rPr>
          <w:rFonts w:ascii="Times New Roman" w:hAnsi="Times New Roman" w:cs="Times New Roman"/>
        </w:rPr>
        <w:t xml:space="preserve"> </w:t>
      </w:r>
      <w:r w:rsidR="00A8140C">
        <w:rPr>
          <w:rFonts w:ascii="Times New Roman" w:hAnsi="Times New Roman" w:cs="Times New Roman"/>
        </w:rPr>
        <w:t xml:space="preserve">(Ben Watson-R) </w:t>
      </w:r>
      <w:r w:rsidR="00E303B8">
        <w:rPr>
          <w:rFonts w:ascii="Times New Roman" w:hAnsi="Times New Roman" w:cs="Times New Roman"/>
        </w:rPr>
        <w:t>is</w:t>
      </w:r>
      <w:r w:rsidR="00A8140C">
        <w:rPr>
          <w:rFonts w:ascii="Times New Roman" w:hAnsi="Times New Roman" w:cs="Times New Roman"/>
        </w:rPr>
        <w:t xml:space="preserve"> a </w:t>
      </w:r>
      <w:r w:rsidR="00E303B8">
        <w:rPr>
          <w:rFonts w:ascii="Times New Roman" w:hAnsi="Times New Roman" w:cs="Times New Roman"/>
        </w:rPr>
        <w:t xml:space="preserve">measure strongly supported by the business community that would allow the failure to use </w:t>
      </w:r>
      <w:r w:rsidR="00A8140C">
        <w:rPr>
          <w:rFonts w:ascii="Times New Roman" w:hAnsi="Times New Roman" w:cs="Times New Roman"/>
        </w:rPr>
        <w:t xml:space="preserve">automobile </w:t>
      </w:r>
      <w:r w:rsidR="00E303B8">
        <w:rPr>
          <w:rFonts w:ascii="Times New Roman" w:hAnsi="Times New Roman" w:cs="Times New Roman"/>
        </w:rPr>
        <w:t xml:space="preserve">seat restraints to be admissible evidence during a civil case </w:t>
      </w:r>
      <w:r w:rsidR="00E303B8">
        <w:rPr>
          <w:rFonts w:ascii="Times New Roman" w:hAnsi="Times New Roman" w:cs="Times New Roman"/>
        </w:rPr>
        <w:lastRenderedPageBreak/>
        <w:t>when determining the extent of damages to be awarded.</w:t>
      </w:r>
      <w:r w:rsidR="00A8140C">
        <w:rPr>
          <w:rFonts w:ascii="Times New Roman" w:hAnsi="Times New Roman" w:cs="Times New Roman"/>
        </w:rPr>
        <w:t xml:space="preserve"> The legislation </w:t>
      </w:r>
      <w:r w:rsidR="00E471CA">
        <w:rPr>
          <w:rFonts w:ascii="Times New Roman" w:hAnsi="Times New Roman" w:cs="Times New Roman"/>
        </w:rPr>
        <w:t>experienced</w:t>
      </w:r>
      <w:r w:rsidR="00A8140C">
        <w:rPr>
          <w:rFonts w:ascii="Times New Roman" w:hAnsi="Times New Roman" w:cs="Times New Roman"/>
        </w:rPr>
        <w:t xml:space="preserve"> its own car crash on the Senate floor, losing by a 24-30 margin.</w:t>
      </w:r>
    </w:p>
    <w:p w:rsidR="00B214F5" w:rsidRDefault="00B214F5" w:rsidP="008D282B">
      <w:pPr>
        <w:jc w:val="both"/>
        <w:rPr>
          <w:rFonts w:ascii="Times New Roman" w:hAnsi="Times New Roman" w:cs="Times New Roman"/>
          <w:color w:val="000000" w:themeColor="text1"/>
        </w:rPr>
      </w:pPr>
    </w:p>
    <w:p w:rsidR="00B214F5" w:rsidRPr="00B214F5" w:rsidRDefault="00B214F5" w:rsidP="008D282B">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Prohibition of </w:t>
      </w:r>
      <w:r w:rsidRPr="00B214F5">
        <w:rPr>
          <w:rFonts w:ascii="Times New Roman" w:hAnsi="Times New Roman" w:cs="Times New Roman"/>
          <w:b/>
          <w:color w:val="000000" w:themeColor="text1"/>
        </w:rPr>
        <w:t xml:space="preserve">Gender Identity </w:t>
      </w:r>
      <w:r>
        <w:rPr>
          <w:rFonts w:ascii="Times New Roman" w:hAnsi="Times New Roman" w:cs="Times New Roman"/>
          <w:b/>
          <w:color w:val="000000" w:themeColor="text1"/>
        </w:rPr>
        <w:t>Talk</w:t>
      </w:r>
      <w:r w:rsidRPr="00B214F5">
        <w:rPr>
          <w:rFonts w:ascii="Times New Roman" w:hAnsi="Times New Roman" w:cs="Times New Roman"/>
          <w:b/>
          <w:color w:val="000000" w:themeColor="text1"/>
        </w:rPr>
        <w:t xml:space="preserve"> Tabled</w:t>
      </w:r>
    </w:p>
    <w:p w:rsidR="00B214F5" w:rsidRDefault="00B214F5" w:rsidP="008D282B">
      <w:pPr>
        <w:jc w:val="both"/>
        <w:rPr>
          <w:rFonts w:ascii="Times New Roman" w:hAnsi="Times New Roman" w:cs="Times New Roman"/>
          <w:color w:val="000000" w:themeColor="text1"/>
        </w:rPr>
      </w:pPr>
    </w:p>
    <w:p w:rsidR="008D282B" w:rsidRPr="008D282B" w:rsidRDefault="008D282B" w:rsidP="008D282B">
      <w:pPr>
        <w:jc w:val="both"/>
        <w:rPr>
          <w:rFonts w:ascii="Times New Roman" w:eastAsia="Times New Roman" w:hAnsi="Times New Roman" w:cs="Times New Roman"/>
        </w:rPr>
      </w:pPr>
      <w:r>
        <w:rPr>
          <w:rFonts w:ascii="Times New Roman" w:hAnsi="Times New Roman" w:cs="Times New Roman"/>
          <w:color w:val="000000" w:themeColor="text1"/>
        </w:rPr>
        <w:t>A</w:t>
      </w:r>
      <w:r w:rsidR="007E1DE7">
        <w:rPr>
          <w:rFonts w:ascii="Times New Roman" w:hAnsi="Times New Roman" w:cs="Times New Roman"/>
          <w:color w:val="000000" w:themeColor="text1"/>
        </w:rPr>
        <w:t xml:space="preserve"> bill that </w:t>
      </w:r>
      <w:r>
        <w:rPr>
          <w:rFonts w:ascii="Times New Roman" w:hAnsi="Times New Roman" w:cs="Times New Roman"/>
          <w:color w:val="000000" w:themeColor="text1"/>
        </w:rPr>
        <w:t>failed to</w:t>
      </w:r>
      <w:r w:rsidR="007E1DE7">
        <w:rPr>
          <w:rFonts w:ascii="Times New Roman" w:hAnsi="Times New Roman" w:cs="Times New Roman"/>
          <w:color w:val="000000" w:themeColor="text1"/>
        </w:rPr>
        <w:t xml:space="preserve"> make it out of </w:t>
      </w:r>
      <w:r w:rsidR="00B214F5">
        <w:rPr>
          <w:rFonts w:ascii="Times New Roman" w:hAnsi="Times New Roman" w:cs="Times New Roman"/>
          <w:color w:val="000000" w:themeColor="text1"/>
        </w:rPr>
        <w:t xml:space="preserve">a Senate </w:t>
      </w:r>
      <w:r w:rsidR="007E1DE7">
        <w:rPr>
          <w:rFonts w:ascii="Times New Roman" w:hAnsi="Times New Roman" w:cs="Times New Roman"/>
          <w:color w:val="000000" w:themeColor="text1"/>
        </w:rPr>
        <w:t>committee</w:t>
      </w:r>
      <w:r>
        <w:rPr>
          <w:rFonts w:ascii="Times New Roman" w:hAnsi="Times New Roman" w:cs="Times New Roman"/>
          <w:color w:val="000000" w:themeColor="text1"/>
        </w:rPr>
        <w:t xml:space="preserve">, </w:t>
      </w:r>
      <w:hyperlink r:id="rId14" w:history="1">
        <w:r w:rsidRPr="007E1DE7">
          <w:rPr>
            <w:rStyle w:val="Hyperlink"/>
            <w:rFonts w:ascii="Times New Roman" w:hAnsi="Times New Roman" w:cs="Times New Roman"/>
          </w:rPr>
          <w:t>SB 88</w:t>
        </w:r>
      </w:hyperlink>
      <w:r>
        <w:rPr>
          <w:rFonts w:ascii="Times New Roman" w:hAnsi="Times New Roman" w:cs="Times New Roman"/>
          <w:color w:val="000000" w:themeColor="text1"/>
        </w:rPr>
        <w:t xml:space="preserve"> (Carden Summers-R), has been referred to as Georgia’s “Don’t Say Gay” legislation. Watered down from its original language, the bill still found opposition from Georgia’s 2020-21 Teacher of the Year, the Georgia Baptist Mission Board and various other advocates, even if for differing reasons.</w:t>
      </w:r>
      <w:r w:rsidR="005B57A3">
        <w:rPr>
          <w:rFonts w:ascii="Times New Roman" w:hAnsi="Times New Roman" w:cs="Times New Roman"/>
          <w:color w:val="000000" w:themeColor="text1"/>
        </w:rPr>
        <w:t xml:space="preserve"> (</w:t>
      </w:r>
      <w:r w:rsidR="00867C32">
        <w:rPr>
          <w:rFonts w:ascii="Times New Roman" w:hAnsi="Times New Roman" w:cs="Times New Roman"/>
          <w:color w:val="000000" w:themeColor="text1"/>
        </w:rPr>
        <w:t xml:space="preserve">Thirty </w:t>
      </w:r>
      <w:r w:rsidR="005B57A3">
        <w:rPr>
          <w:rFonts w:ascii="Times New Roman" w:hAnsi="Times New Roman" w:cs="Times New Roman"/>
          <w:color w:val="000000" w:themeColor="text1"/>
        </w:rPr>
        <w:t>people signed up to testify against the bill, but there was time for only a few.)</w:t>
      </w:r>
      <w:r w:rsidRPr="008D282B">
        <w:rPr>
          <w:color w:val="000000"/>
          <w:sz w:val="30"/>
          <w:szCs w:val="30"/>
          <w:shd w:val="clear" w:color="auto" w:fill="FFFFFF"/>
        </w:rPr>
        <w:t xml:space="preserve"> </w:t>
      </w:r>
      <w:r w:rsidRPr="008D282B">
        <w:rPr>
          <w:rFonts w:ascii="Times New Roman" w:eastAsia="Times New Roman" w:hAnsi="Times New Roman" w:cs="Times New Roman"/>
          <w:color w:val="000000"/>
          <w:shd w:val="clear" w:color="auto" w:fill="FFFFFF"/>
        </w:rPr>
        <w:t xml:space="preserve">The </w:t>
      </w:r>
      <w:r>
        <w:rPr>
          <w:rFonts w:ascii="Times New Roman" w:eastAsia="Times New Roman" w:hAnsi="Times New Roman" w:cs="Times New Roman"/>
          <w:color w:val="000000"/>
          <w:shd w:val="clear" w:color="auto" w:fill="FFFFFF"/>
        </w:rPr>
        <w:t>most recent</w:t>
      </w:r>
      <w:r w:rsidRPr="008D282B">
        <w:rPr>
          <w:rFonts w:ascii="Times New Roman" w:eastAsia="Times New Roman" w:hAnsi="Times New Roman" w:cs="Times New Roman"/>
          <w:color w:val="000000"/>
          <w:shd w:val="clear" w:color="auto" w:fill="FFFFFF"/>
        </w:rPr>
        <w:t xml:space="preserve"> version would have required all local boards of education to develop a policy for dealing with parental involvement and child privacy related to issues of gender identity.</w:t>
      </w:r>
      <w:r>
        <w:rPr>
          <w:rFonts w:ascii="Times New Roman" w:eastAsia="Times New Roman" w:hAnsi="Times New Roman" w:cs="Times New Roman"/>
          <w:color w:val="000000"/>
          <w:shd w:val="clear" w:color="auto" w:fill="FFFFFF"/>
        </w:rPr>
        <w:t xml:space="preserve"> It w</w:t>
      </w:r>
      <w:r w:rsidR="00B214F5">
        <w:rPr>
          <w:rFonts w:ascii="Times New Roman" w:eastAsia="Times New Roman" w:hAnsi="Times New Roman" w:cs="Times New Roman"/>
          <w:color w:val="000000"/>
          <w:shd w:val="clear" w:color="auto" w:fill="FFFFFF"/>
        </w:rPr>
        <w:t>ould</w:t>
      </w:r>
      <w:r>
        <w:rPr>
          <w:rFonts w:ascii="Times New Roman" w:eastAsia="Times New Roman" w:hAnsi="Times New Roman" w:cs="Times New Roman"/>
          <w:color w:val="000000"/>
          <w:shd w:val="clear" w:color="auto" w:fill="FFFFFF"/>
        </w:rPr>
        <w:t xml:space="preserve"> also have required public and private schools and religious </w:t>
      </w:r>
      <w:r w:rsidR="00B214F5">
        <w:rPr>
          <w:rFonts w:ascii="Times New Roman" w:eastAsia="Times New Roman" w:hAnsi="Times New Roman" w:cs="Times New Roman"/>
          <w:color w:val="000000"/>
          <w:shd w:val="clear" w:color="auto" w:fill="FFFFFF"/>
        </w:rPr>
        <w:t>or</w:t>
      </w:r>
      <w:r>
        <w:rPr>
          <w:rFonts w:ascii="Times New Roman" w:eastAsia="Times New Roman" w:hAnsi="Times New Roman" w:cs="Times New Roman"/>
          <w:color w:val="000000"/>
          <w:shd w:val="clear" w:color="auto" w:fill="FFFFFF"/>
        </w:rPr>
        <w:t xml:space="preserve"> other camps to have signed parental permission before discussing issues of gender identity.</w:t>
      </w:r>
      <w:r w:rsidR="00B214F5">
        <w:rPr>
          <w:rFonts w:ascii="Times New Roman" w:eastAsia="Times New Roman" w:hAnsi="Times New Roman" w:cs="Times New Roman"/>
          <w:color w:val="000000"/>
          <w:shd w:val="clear" w:color="auto" w:fill="FFFFFF"/>
        </w:rPr>
        <w:t xml:space="preserve"> The bill was tabled in committee, killing it as a stand-alone bill for this session.</w:t>
      </w:r>
    </w:p>
    <w:p w:rsidR="007E1DE7" w:rsidRDefault="007E1DE7" w:rsidP="00876F48">
      <w:pPr>
        <w:jc w:val="both"/>
        <w:rPr>
          <w:rFonts w:ascii="Times New Roman" w:hAnsi="Times New Roman" w:cs="Times New Roman"/>
          <w:color w:val="000000" w:themeColor="text1"/>
        </w:rPr>
      </w:pPr>
    </w:p>
    <w:p w:rsidR="00B214F5" w:rsidRDefault="00B214F5" w:rsidP="00876F48">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Bill to Stop </w:t>
      </w:r>
      <w:r w:rsidR="00562B1D" w:rsidRPr="00562B1D">
        <w:rPr>
          <w:rFonts w:ascii="Times New Roman" w:hAnsi="Times New Roman" w:cs="Times New Roman"/>
          <w:b/>
          <w:color w:val="000000" w:themeColor="text1"/>
        </w:rPr>
        <w:t>Non-Governmental Election Funding</w:t>
      </w:r>
      <w:r>
        <w:rPr>
          <w:rFonts w:ascii="Times New Roman" w:hAnsi="Times New Roman" w:cs="Times New Roman"/>
          <w:b/>
          <w:color w:val="000000" w:themeColor="text1"/>
        </w:rPr>
        <w:t xml:space="preserve"> Passes</w:t>
      </w:r>
    </w:p>
    <w:p w:rsidR="00B214F5" w:rsidRDefault="00B214F5" w:rsidP="00876F48">
      <w:pPr>
        <w:jc w:val="both"/>
        <w:rPr>
          <w:rFonts w:ascii="Times New Roman" w:hAnsi="Times New Roman" w:cs="Times New Roman"/>
          <w:b/>
          <w:color w:val="000000" w:themeColor="text1"/>
        </w:rPr>
      </w:pPr>
    </w:p>
    <w:p w:rsidR="00562B1D" w:rsidRDefault="00B214F5" w:rsidP="00876F48">
      <w:pPr>
        <w:jc w:val="both"/>
        <w:rPr>
          <w:rFonts w:ascii="Times New Roman" w:hAnsi="Times New Roman" w:cs="Times New Roman"/>
          <w:color w:val="000000" w:themeColor="text1"/>
        </w:rPr>
      </w:pPr>
      <w:r>
        <w:rPr>
          <w:rFonts w:ascii="Times New Roman" w:hAnsi="Times New Roman" w:cs="Times New Roman"/>
          <w:color w:val="000000" w:themeColor="text1"/>
        </w:rPr>
        <w:t>The State Senate</w:t>
      </w:r>
      <w:r w:rsidR="00562B1D" w:rsidRPr="00562B1D">
        <w:rPr>
          <w:rFonts w:ascii="Times New Roman" w:hAnsi="Times New Roman" w:cs="Times New Roman"/>
          <w:b/>
          <w:color w:val="000000" w:themeColor="text1"/>
        </w:rPr>
        <w:t xml:space="preserve"> </w:t>
      </w:r>
      <w:r w:rsidRPr="00B214F5">
        <w:rPr>
          <w:rFonts w:ascii="Times New Roman" w:hAnsi="Times New Roman" w:cs="Times New Roman"/>
          <w:color w:val="000000" w:themeColor="text1"/>
        </w:rPr>
        <w:t xml:space="preserve">on Thursday </w:t>
      </w:r>
      <w:r w:rsidR="00570DF3">
        <w:rPr>
          <w:rFonts w:ascii="Times New Roman" w:hAnsi="Times New Roman" w:cs="Times New Roman"/>
          <w:color w:val="000000" w:themeColor="text1"/>
        </w:rPr>
        <w:t>voted along party lines to pass</w:t>
      </w:r>
      <w:r>
        <w:rPr>
          <w:rFonts w:ascii="Times New Roman" w:hAnsi="Times New Roman" w:cs="Times New Roman"/>
          <w:color w:val="000000" w:themeColor="text1"/>
        </w:rPr>
        <w:t xml:space="preserve"> </w:t>
      </w:r>
      <w:hyperlink r:id="rId15" w:history="1">
        <w:r w:rsidRPr="00570DF3">
          <w:rPr>
            <w:rStyle w:val="Hyperlink"/>
            <w:rFonts w:ascii="Times New Roman" w:hAnsi="Times New Roman" w:cs="Times New Roman"/>
          </w:rPr>
          <w:t>SB 222</w:t>
        </w:r>
      </w:hyperlink>
      <w:r>
        <w:rPr>
          <w:rFonts w:ascii="Times New Roman" w:hAnsi="Times New Roman" w:cs="Times New Roman"/>
          <w:color w:val="000000" w:themeColor="text1"/>
        </w:rPr>
        <w:t xml:space="preserve"> (Max Burns-R)</w:t>
      </w:r>
      <w:r w:rsidR="00570DF3">
        <w:rPr>
          <w:rFonts w:ascii="Times New Roman" w:hAnsi="Times New Roman" w:cs="Times New Roman"/>
          <w:color w:val="000000" w:themeColor="text1"/>
        </w:rPr>
        <w:t xml:space="preserve">, a bill that would ban </w:t>
      </w:r>
      <w:r w:rsidR="00974727">
        <w:rPr>
          <w:rFonts w:ascii="Times New Roman" w:hAnsi="Times New Roman" w:cs="Times New Roman"/>
          <w:color w:val="000000" w:themeColor="text1"/>
        </w:rPr>
        <w:t xml:space="preserve">private and nonprofit </w:t>
      </w:r>
      <w:r w:rsidR="00570DF3">
        <w:rPr>
          <w:rFonts w:ascii="Times New Roman" w:hAnsi="Times New Roman" w:cs="Times New Roman"/>
          <w:color w:val="000000" w:themeColor="text1"/>
        </w:rPr>
        <w:t>donations to county election offices. Republicans supported the bill saying that funding from private sources could influence elections even if they were used to buy new equipment and shorte</w:t>
      </w:r>
      <w:r w:rsidR="00974727">
        <w:rPr>
          <w:rFonts w:ascii="Times New Roman" w:hAnsi="Times New Roman" w:cs="Times New Roman"/>
          <w:color w:val="000000" w:themeColor="text1"/>
        </w:rPr>
        <w:t>n</w:t>
      </w:r>
      <w:r w:rsidR="00570DF3">
        <w:rPr>
          <w:rFonts w:ascii="Times New Roman" w:hAnsi="Times New Roman" w:cs="Times New Roman"/>
          <w:color w:val="000000" w:themeColor="text1"/>
        </w:rPr>
        <w:t xml:space="preserve"> voting lines. Democrats opposed the bill arguing that large urban counties don’t have the resources to accommodate hundreds of thousands of voters</w:t>
      </w:r>
      <w:r w:rsidR="00E471CA">
        <w:rPr>
          <w:rFonts w:ascii="Times New Roman" w:hAnsi="Times New Roman" w:cs="Times New Roman"/>
          <w:color w:val="000000" w:themeColor="text1"/>
        </w:rPr>
        <w:t>,</w:t>
      </w:r>
      <w:r w:rsidR="00570DF3">
        <w:rPr>
          <w:rFonts w:ascii="Times New Roman" w:hAnsi="Times New Roman" w:cs="Times New Roman"/>
          <w:color w:val="000000" w:themeColor="text1"/>
        </w:rPr>
        <w:t xml:space="preserve"> and outside money from nonprofits helps run smooth elections. The Dems said if only </w:t>
      </w:r>
      <w:r w:rsidR="00974727">
        <w:rPr>
          <w:rFonts w:ascii="Times New Roman" w:hAnsi="Times New Roman" w:cs="Times New Roman"/>
          <w:color w:val="000000" w:themeColor="text1"/>
        </w:rPr>
        <w:t>government</w:t>
      </w:r>
      <w:r w:rsidR="00570DF3">
        <w:rPr>
          <w:rFonts w:ascii="Times New Roman" w:hAnsi="Times New Roman" w:cs="Times New Roman"/>
          <w:color w:val="000000" w:themeColor="text1"/>
        </w:rPr>
        <w:t xml:space="preserve"> money can be used to run elections, the state should budget more of it for that purpose.</w:t>
      </w:r>
      <w:r w:rsidR="00974727">
        <w:rPr>
          <w:rFonts w:ascii="Times New Roman" w:hAnsi="Times New Roman" w:cs="Times New Roman"/>
          <w:color w:val="000000" w:themeColor="text1"/>
        </w:rPr>
        <w:t xml:space="preserve"> The Center for Tech and Civic Life (a Mark Zuckerberg-supported nonprofit) donated $43 million to Georgia counties </w:t>
      </w:r>
      <w:r w:rsidR="00867C32">
        <w:rPr>
          <w:rFonts w:ascii="Times New Roman" w:hAnsi="Times New Roman" w:cs="Times New Roman"/>
          <w:color w:val="000000" w:themeColor="text1"/>
        </w:rPr>
        <w:t>in</w:t>
      </w:r>
      <w:r w:rsidR="00974727">
        <w:rPr>
          <w:rFonts w:ascii="Times New Roman" w:hAnsi="Times New Roman" w:cs="Times New Roman"/>
          <w:color w:val="000000" w:themeColor="text1"/>
        </w:rPr>
        <w:t xml:space="preserve"> </w:t>
      </w:r>
      <w:r w:rsidR="00867C32">
        <w:rPr>
          <w:rFonts w:ascii="Times New Roman" w:hAnsi="Times New Roman" w:cs="Times New Roman"/>
          <w:color w:val="000000" w:themeColor="text1"/>
        </w:rPr>
        <w:t>2020</w:t>
      </w:r>
      <w:r w:rsidR="00974727">
        <w:rPr>
          <w:rFonts w:ascii="Times New Roman" w:hAnsi="Times New Roman" w:cs="Times New Roman"/>
          <w:color w:val="000000" w:themeColor="text1"/>
        </w:rPr>
        <w:t xml:space="preserve"> to help with absentee ballot postage, protective gear, etc.</w:t>
      </w:r>
      <w:r w:rsidR="00867C32">
        <w:rPr>
          <w:rFonts w:ascii="Times New Roman" w:hAnsi="Times New Roman" w:cs="Times New Roman"/>
          <w:color w:val="000000" w:themeColor="text1"/>
        </w:rPr>
        <w:t xml:space="preserve"> during the pandemic.</w:t>
      </w:r>
      <w:r w:rsidR="00974727">
        <w:rPr>
          <w:rFonts w:ascii="Times New Roman" w:hAnsi="Times New Roman" w:cs="Times New Roman"/>
          <w:color w:val="000000" w:themeColor="text1"/>
        </w:rPr>
        <w:t xml:space="preserve"> The money went to both Democratic and Republican-leaning counties, but the bulk to urban counties.</w:t>
      </w:r>
    </w:p>
    <w:p w:rsidR="00570DF3" w:rsidRDefault="00570DF3" w:rsidP="00876F48">
      <w:pPr>
        <w:jc w:val="both"/>
        <w:rPr>
          <w:rFonts w:ascii="Times New Roman" w:hAnsi="Times New Roman" w:cs="Times New Roman"/>
          <w:color w:val="000000" w:themeColor="text1"/>
        </w:rPr>
      </w:pPr>
    </w:p>
    <w:p w:rsidR="00570DF3" w:rsidRDefault="00570DF3" w:rsidP="00876F48">
      <w:pPr>
        <w:jc w:val="both"/>
        <w:rPr>
          <w:rFonts w:ascii="Times New Roman" w:hAnsi="Times New Roman" w:cs="Times New Roman"/>
          <w:b/>
          <w:color w:val="000000" w:themeColor="text1"/>
        </w:rPr>
      </w:pPr>
      <w:r w:rsidRPr="00570DF3">
        <w:rPr>
          <w:rFonts w:ascii="Times New Roman" w:hAnsi="Times New Roman" w:cs="Times New Roman"/>
          <w:b/>
          <w:color w:val="000000" w:themeColor="text1"/>
        </w:rPr>
        <w:t>Taking a Stand for Lemonade Stands</w:t>
      </w:r>
    </w:p>
    <w:p w:rsidR="00570DF3" w:rsidRDefault="00570DF3" w:rsidP="00876F48">
      <w:pPr>
        <w:jc w:val="both"/>
        <w:rPr>
          <w:rFonts w:ascii="Times New Roman" w:hAnsi="Times New Roman" w:cs="Times New Roman"/>
          <w:b/>
          <w:color w:val="000000" w:themeColor="text1"/>
        </w:rPr>
      </w:pPr>
    </w:p>
    <w:p w:rsidR="00570DF3" w:rsidRDefault="00570DF3" w:rsidP="00876F48">
      <w:pPr>
        <w:jc w:val="both"/>
        <w:rPr>
          <w:rFonts w:ascii="Times New Roman" w:hAnsi="Times New Roman" w:cs="Times New Roman"/>
          <w:color w:val="000000" w:themeColor="text1"/>
        </w:rPr>
      </w:pPr>
      <w:r>
        <w:rPr>
          <w:rFonts w:ascii="Times New Roman" w:hAnsi="Times New Roman" w:cs="Times New Roman"/>
          <w:color w:val="000000" w:themeColor="text1"/>
        </w:rPr>
        <w:t>Atlanta Democrat Elena Parent won over</w:t>
      </w:r>
      <w:r w:rsidR="002F3C64">
        <w:rPr>
          <w:rFonts w:ascii="Times New Roman" w:hAnsi="Times New Roman" w:cs="Times New Roman"/>
          <w:color w:val="000000" w:themeColor="text1"/>
        </w:rPr>
        <w:t xml:space="preserve"> members of</w:t>
      </w:r>
      <w:r>
        <w:rPr>
          <w:rFonts w:ascii="Times New Roman" w:hAnsi="Times New Roman" w:cs="Times New Roman"/>
          <w:color w:val="000000" w:themeColor="text1"/>
        </w:rPr>
        <w:t xml:space="preserve"> </w:t>
      </w:r>
      <w:r w:rsidR="002F3C64">
        <w:rPr>
          <w:rFonts w:ascii="Times New Roman" w:hAnsi="Times New Roman" w:cs="Times New Roman"/>
          <w:color w:val="000000" w:themeColor="text1"/>
        </w:rPr>
        <w:t xml:space="preserve">both parties Thursday when the full Senate approved </w:t>
      </w:r>
      <w:hyperlink r:id="rId16" w:history="1">
        <w:r w:rsidR="002F3C64" w:rsidRPr="002F3C64">
          <w:rPr>
            <w:rStyle w:val="Hyperlink"/>
            <w:rFonts w:ascii="Times New Roman" w:hAnsi="Times New Roman" w:cs="Times New Roman"/>
          </w:rPr>
          <w:t>SB 55</w:t>
        </w:r>
      </w:hyperlink>
      <w:r w:rsidR="002F3C64">
        <w:rPr>
          <w:rFonts w:ascii="Times New Roman" w:hAnsi="Times New Roman" w:cs="Times New Roman"/>
          <w:color w:val="000000" w:themeColor="text1"/>
        </w:rPr>
        <w:t xml:space="preserve"> by a 52-2 margin. The bill would prohibit local governments from requiring youth under 18 to get a business license to sell non-consumable goods, lemonade (or other nonalcoholic </w:t>
      </w:r>
      <w:r w:rsidR="00974727">
        <w:rPr>
          <w:rFonts w:ascii="Times New Roman" w:hAnsi="Times New Roman" w:cs="Times New Roman"/>
          <w:color w:val="000000" w:themeColor="text1"/>
        </w:rPr>
        <w:t>beverages</w:t>
      </w:r>
      <w:r w:rsidR="002F3C64">
        <w:rPr>
          <w:rFonts w:ascii="Times New Roman" w:hAnsi="Times New Roman" w:cs="Times New Roman"/>
          <w:color w:val="000000" w:themeColor="text1"/>
        </w:rPr>
        <w:t>) or prepackaged goods such as Girl Scout cookies from private property . . . as long as they make less than $5,000 per year. The bill has crossed over to the House.</w:t>
      </w:r>
    </w:p>
    <w:p w:rsidR="00DD4426" w:rsidRDefault="00DD4426" w:rsidP="00876F48">
      <w:pPr>
        <w:jc w:val="both"/>
        <w:rPr>
          <w:rFonts w:ascii="Times New Roman" w:hAnsi="Times New Roman" w:cs="Times New Roman"/>
          <w:color w:val="000000" w:themeColor="text1"/>
        </w:rPr>
      </w:pPr>
    </w:p>
    <w:p w:rsidR="00DE7074" w:rsidRPr="00DE7074" w:rsidRDefault="00DE7074" w:rsidP="00876F48">
      <w:pPr>
        <w:jc w:val="both"/>
        <w:rPr>
          <w:rFonts w:ascii="Times New Roman" w:hAnsi="Times New Roman" w:cs="Times New Roman"/>
          <w:b/>
          <w:color w:val="000000" w:themeColor="text1"/>
        </w:rPr>
      </w:pPr>
      <w:r w:rsidRPr="00DE7074">
        <w:rPr>
          <w:rFonts w:ascii="Times New Roman" w:hAnsi="Times New Roman" w:cs="Times New Roman"/>
          <w:b/>
          <w:color w:val="000000" w:themeColor="text1"/>
        </w:rPr>
        <w:t>Electric Vehicle Charging Bills In Play</w:t>
      </w:r>
    </w:p>
    <w:p w:rsidR="00DE7074" w:rsidRDefault="00DE7074" w:rsidP="00876F48">
      <w:pPr>
        <w:jc w:val="both"/>
        <w:rPr>
          <w:rFonts w:ascii="Times New Roman" w:hAnsi="Times New Roman" w:cs="Times New Roman"/>
          <w:color w:val="000000" w:themeColor="text1"/>
        </w:rPr>
      </w:pPr>
    </w:p>
    <w:p w:rsidR="00DE7074" w:rsidRPr="009227FF" w:rsidRDefault="00DE7074" w:rsidP="00DE7074">
      <w:pPr>
        <w:jc w:val="both"/>
        <w:rPr>
          <w:rFonts w:ascii="Times New Roman" w:hAnsi="Times New Roman" w:cs="Times New Roman"/>
          <w:color w:val="000000" w:themeColor="text1"/>
        </w:rPr>
      </w:pPr>
      <w:r>
        <w:rPr>
          <w:rFonts w:ascii="Times New Roman" w:hAnsi="Times New Roman" w:cs="Times New Roman"/>
          <w:color w:val="000000" w:themeColor="text1"/>
        </w:rPr>
        <w:t xml:space="preserve">Two very similar bills in play this week would create regulations for electric vehicle chargers that the state needs in order to ensure EVs can stay powered up </w:t>
      </w:r>
      <w:r w:rsidR="00E471CA">
        <w:rPr>
          <w:rFonts w:ascii="Times New Roman" w:hAnsi="Times New Roman" w:cs="Times New Roman"/>
          <w:color w:val="000000" w:themeColor="text1"/>
        </w:rPr>
        <w:t xml:space="preserve">during </w:t>
      </w:r>
      <w:r>
        <w:rPr>
          <w:rFonts w:ascii="Times New Roman" w:hAnsi="Times New Roman" w:cs="Times New Roman"/>
          <w:color w:val="000000" w:themeColor="text1"/>
        </w:rPr>
        <w:t xml:space="preserve">out-of-town trips. </w:t>
      </w:r>
      <w:hyperlink r:id="rId17" w:history="1">
        <w:r w:rsidRPr="00DE7074">
          <w:rPr>
            <w:rStyle w:val="Hyperlink"/>
            <w:rFonts w:ascii="Times New Roman" w:hAnsi="Times New Roman" w:cs="Times New Roman"/>
          </w:rPr>
          <w:t>HB 406</w:t>
        </w:r>
      </w:hyperlink>
      <w:r>
        <w:rPr>
          <w:rFonts w:ascii="Times New Roman" w:hAnsi="Times New Roman" w:cs="Times New Roman"/>
          <w:color w:val="000000" w:themeColor="text1"/>
        </w:rPr>
        <w:t xml:space="preserve"> (Rick Jaspers-R) has already crossed over </w:t>
      </w:r>
      <w:r w:rsidR="00B82BD9">
        <w:rPr>
          <w:rFonts w:ascii="Times New Roman" w:hAnsi="Times New Roman" w:cs="Times New Roman"/>
          <w:color w:val="000000" w:themeColor="text1"/>
        </w:rPr>
        <w:t>from House to</w:t>
      </w:r>
      <w:r>
        <w:rPr>
          <w:rFonts w:ascii="Times New Roman" w:hAnsi="Times New Roman" w:cs="Times New Roman"/>
          <w:color w:val="000000" w:themeColor="text1"/>
        </w:rPr>
        <w:t xml:space="preserve"> Senate, while </w:t>
      </w:r>
      <w:hyperlink r:id="rId18" w:history="1">
        <w:r w:rsidRPr="00DE7074">
          <w:rPr>
            <w:rStyle w:val="Hyperlink"/>
            <w:rFonts w:ascii="Times New Roman" w:hAnsi="Times New Roman" w:cs="Times New Roman"/>
          </w:rPr>
          <w:t>SB 106</w:t>
        </w:r>
      </w:hyperlink>
      <w:r>
        <w:rPr>
          <w:rFonts w:ascii="Times New Roman" w:hAnsi="Times New Roman" w:cs="Times New Roman"/>
          <w:color w:val="000000" w:themeColor="text1"/>
        </w:rPr>
        <w:t xml:space="preserve"> (Steve Gooch-R) is on the Senate calendar for debate Monday. </w:t>
      </w:r>
      <w:r w:rsidR="00B82BD9">
        <w:rPr>
          <w:rFonts w:ascii="Times New Roman" w:hAnsi="Times New Roman" w:cs="Times New Roman"/>
          <w:color w:val="000000" w:themeColor="text1"/>
        </w:rPr>
        <w:t>The idea is to set up a system where convenience stores and such find it profitable to provide charging stations, greatly increasing their availability to the traveling public. The bills would also begin the process for establishing a regime where taxes on electricity sold at recharging stations could replace some of the taxes lost on motor fuel as EVs replace more and more gasoline engines.</w:t>
      </w:r>
    </w:p>
    <w:p w:rsidR="00DE7074" w:rsidRDefault="00DE7074" w:rsidP="00876F48">
      <w:pPr>
        <w:jc w:val="both"/>
        <w:rPr>
          <w:rFonts w:ascii="Times New Roman" w:hAnsi="Times New Roman" w:cs="Times New Roman"/>
          <w:color w:val="000000" w:themeColor="text1"/>
        </w:rPr>
      </w:pPr>
    </w:p>
    <w:p w:rsidR="00DD4426" w:rsidRPr="00DD4426" w:rsidRDefault="00DD4426" w:rsidP="00876F48">
      <w:pPr>
        <w:jc w:val="both"/>
        <w:rPr>
          <w:rFonts w:ascii="Times New Roman" w:hAnsi="Times New Roman" w:cs="Times New Roman"/>
          <w:b/>
          <w:color w:val="000000" w:themeColor="text1"/>
        </w:rPr>
      </w:pPr>
      <w:r w:rsidRPr="00DD4426">
        <w:rPr>
          <w:rFonts w:ascii="Times New Roman" w:hAnsi="Times New Roman" w:cs="Times New Roman"/>
          <w:b/>
          <w:color w:val="000000" w:themeColor="text1"/>
        </w:rPr>
        <w:lastRenderedPageBreak/>
        <w:t>Candor Act Hopes to Improve on</w:t>
      </w:r>
      <w:r w:rsidR="004E4B08">
        <w:rPr>
          <w:rFonts w:ascii="Times New Roman" w:hAnsi="Times New Roman" w:cs="Times New Roman"/>
          <w:b/>
          <w:color w:val="000000" w:themeColor="text1"/>
        </w:rPr>
        <w:t xml:space="preserve"> Medical</w:t>
      </w:r>
      <w:r w:rsidRPr="00DD4426">
        <w:rPr>
          <w:rFonts w:ascii="Times New Roman" w:hAnsi="Times New Roman" w:cs="Times New Roman"/>
          <w:b/>
          <w:color w:val="000000" w:themeColor="text1"/>
        </w:rPr>
        <w:t xml:space="preserve"> Mistakes</w:t>
      </w:r>
    </w:p>
    <w:p w:rsidR="00DD4426" w:rsidRDefault="00DD4426" w:rsidP="00876F48">
      <w:pPr>
        <w:jc w:val="both"/>
        <w:rPr>
          <w:rFonts w:ascii="Times New Roman" w:hAnsi="Times New Roman" w:cs="Times New Roman"/>
          <w:color w:val="000000" w:themeColor="text1"/>
        </w:rPr>
      </w:pPr>
    </w:p>
    <w:p w:rsidR="004E4B08" w:rsidRDefault="004E4B08" w:rsidP="00876F48">
      <w:pPr>
        <w:jc w:val="both"/>
        <w:rPr>
          <w:rFonts w:ascii="Times New Roman" w:hAnsi="Times New Roman" w:cs="Times New Roman"/>
          <w:color w:val="000000" w:themeColor="text1"/>
        </w:rPr>
      </w:pPr>
      <w:r>
        <w:rPr>
          <w:rFonts w:ascii="Times New Roman" w:hAnsi="Times New Roman" w:cs="Times New Roman"/>
          <w:color w:val="000000" w:themeColor="text1"/>
        </w:rPr>
        <w:t xml:space="preserve">Candor in admitting medical mistakes has the potential to heap great liability on medical professionals. The “Candor Act,” </w:t>
      </w:r>
      <w:hyperlink r:id="rId19" w:history="1">
        <w:r w:rsidRPr="004E4B08">
          <w:rPr>
            <w:rStyle w:val="Hyperlink"/>
            <w:rFonts w:ascii="Times New Roman" w:hAnsi="Times New Roman" w:cs="Times New Roman"/>
          </w:rPr>
          <w:t>HB 470</w:t>
        </w:r>
      </w:hyperlink>
      <w:r>
        <w:rPr>
          <w:rFonts w:ascii="Times New Roman" w:hAnsi="Times New Roman" w:cs="Times New Roman"/>
          <w:color w:val="000000" w:themeColor="text1"/>
        </w:rPr>
        <w:t xml:space="preserve"> (Sharon Cooper-R)</w:t>
      </w:r>
      <w:r w:rsidR="00E471CA">
        <w:rPr>
          <w:rFonts w:ascii="Times New Roman" w:hAnsi="Times New Roman" w:cs="Times New Roman"/>
          <w:color w:val="000000" w:themeColor="text1"/>
        </w:rPr>
        <w:t>,</w:t>
      </w:r>
      <w:r>
        <w:rPr>
          <w:rFonts w:ascii="Times New Roman" w:hAnsi="Times New Roman" w:cs="Times New Roman"/>
          <w:color w:val="000000" w:themeColor="text1"/>
        </w:rPr>
        <w:t xml:space="preserve"> would create a program where medical facilities/professional</w:t>
      </w:r>
      <w:r w:rsidR="00E471CA">
        <w:rPr>
          <w:rFonts w:ascii="Times New Roman" w:hAnsi="Times New Roman" w:cs="Times New Roman"/>
          <w:color w:val="000000" w:themeColor="text1"/>
        </w:rPr>
        <w:t>s</w:t>
      </w:r>
      <w:r>
        <w:rPr>
          <w:rFonts w:ascii="Times New Roman" w:hAnsi="Times New Roman" w:cs="Times New Roman"/>
          <w:color w:val="000000" w:themeColor="text1"/>
        </w:rPr>
        <w:t xml:space="preserve"> and those who have been injured in a medical setting can candidly discuss what happened. The program is entirely voluntary and either party can exit at any time. However, nothing said during a Candor Program discussion can later be used in a formal civil proceeding. Two parties can reach out-of-court agreements and payments if their discussions lead to such, but evidence or statements from the Candor meeting cannot be admitted in court proceedings. In another state, out of 100 cases in the Candor Program, only three went on to a court proceeding. It is hope</w:t>
      </w:r>
      <w:r w:rsidR="00DC1226">
        <w:rPr>
          <w:rFonts w:ascii="Times New Roman" w:hAnsi="Times New Roman" w:cs="Times New Roman"/>
          <w:color w:val="000000" w:themeColor="text1"/>
        </w:rPr>
        <w:t>d</w:t>
      </w:r>
      <w:r>
        <w:rPr>
          <w:rFonts w:ascii="Times New Roman" w:hAnsi="Times New Roman" w:cs="Times New Roman"/>
          <w:color w:val="000000" w:themeColor="text1"/>
        </w:rPr>
        <w:t xml:space="preserve"> this regime will lead to candor about medical procedures that will </w:t>
      </w:r>
      <w:r w:rsidR="00DC1226">
        <w:rPr>
          <w:rFonts w:ascii="Times New Roman" w:hAnsi="Times New Roman" w:cs="Times New Roman"/>
          <w:color w:val="000000" w:themeColor="text1"/>
        </w:rPr>
        <w:t xml:space="preserve">ultimately result in improved </w:t>
      </w:r>
      <w:r w:rsidR="00E471CA">
        <w:rPr>
          <w:rFonts w:ascii="Times New Roman" w:hAnsi="Times New Roman" w:cs="Times New Roman"/>
          <w:color w:val="000000" w:themeColor="text1"/>
        </w:rPr>
        <w:t>practices</w:t>
      </w:r>
      <w:r w:rsidR="00DC1226">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fewer medical mistakes. The bill passed out of the House Thursday on a 163-1 vote.</w:t>
      </w:r>
    </w:p>
    <w:p w:rsidR="002F3C64" w:rsidRDefault="002F3C64" w:rsidP="00876F48">
      <w:pPr>
        <w:jc w:val="both"/>
        <w:rPr>
          <w:rFonts w:ascii="Times New Roman" w:hAnsi="Times New Roman" w:cs="Times New Roman"/>
          <w:color w:val="000000" w:themeColor="text1"/>
        </w:rPr>
      </w:pPr>
    </w:p>
    <w:p w:rsidR="00F76988" w:rsidRPr="007C1FEF" w:rsidRDefault="00F76988" w:rsidP="00876F48">
      <w:pPr>
        <w:jc w:val="both"/>
        <w:rPr>
          <w:rFonts w:ascii="Times New Roman" w:hAnsi="Times New Roman" w:cs="Times New Roman"/>
          <w:b/>
          <w:color w:val="000000" w:themeColor="text1"/>
        </w:rPr>
      </w:pPr>
      <w:r w:rsidRPr="007C1FEF">
        <w:rPr>
          <w:rFonts w:ascii="Times New Roman" w:hAnsi="Times New Roman" w:cs="Times New Roman"/>
          <w:b/>
          <w:color w:val="000000" w:themeColor="text1"/>
        </w:rPr>
        <w:t>Oh Please</w:t>
      </w:r>
      <w:r w:rsidR="004606FE">
        <w:rPr>
          <w:rFonts w:ascii="Times New Roman" w:hAnsi="Times New Roman" w:cs="Times New Roman"/>
          <w:b/>
          <w:color w:val="000000" w:themeColor="text1"/>
        </w:rPr>
        <w:t>,</w:t>
      </w:r>
      <w:r w:rsidRPr="007C1FEF">
        <w:rPr>
          <w:rFonts w:ascii="Times New Roman" w:hAnsi="Times New Roman" w:cs="Times New Roman"/>
          <w:b/>
          <w:color w:val="000000" w:themeColor="text1"/>
        </w:rPr>
        <w:t xml:space="preserve"> Pass This One!</w:t>
      </w:r>
    </w:p>
    <w:p w:rsidR="00F76988" w:rsidRDefault="00F76988" w:rsidP="00876F48">
      <w:pPr>
        <w:jc w:val="both"/>
        <w:rPr>
          <w:rFonts w:ascii="Times New Roman" w:hAnsi="Times New Roman" w:cs="Times New Roman"/>
          <w:color w:val="000000" w:themeColor="text1"/>
        </w:rPr>
      </w:pPr>
    </w:p>
    <w:p w:rsidR="007C1FEF" w:rsidRPr="007C1FEF" w:rsidRDefault="007C1FEF" w:rsidP="007C1FEF">
      <w:pPr>
        <w:jc w:val="both"/>
        <w:rPr>
          <w:rFonts w:ascii="Times New Roman" w:hAnsi="Times New Roman" w:cs="Times New Roman"/>
          <w:color w:val="000000" w:themeColor="text1"/>
        </w:rPr>
      </w:pPr>
      <w:r>
        <w:rPr>
          <w:rFonts w:ascii="Times New Roman" w:hAnsi="Times New Roman" w:cs="Times New Roman"/>
          <w:color w:val="000000" w:themeColor="text1"/>
        </w:rPr>
        <w:t>Okay,</w:t>
      </w:r>
      <w:r w:rsidR="00FF4565">
        <w:rPr>
          <w:rFonts w:ascii="Times New Roman" w:hAnsi="Times New Roman" w:cs="Times New Roman"/>
          <w:color w:val="000000" w:themeColor="text1"/>
        </w:rPr>
        <w:t xml:space="preserve"> admittedly</w:t>
      </w:r>
      <w:r>
        <w:rPr>
          <w:rFonts w:ascii="Times New Roman" w:hAnsi="Times New Roman" w:cs="Times New Roman"/>
          <w:color w:val="000000" w:themeColor="text1"/>
        </w:rPr>
        <w:t xml:space="preserve"> civil society will neither thrive nor fail on the fate of this bill, but please, let’s use a little common sense. Georgia used to have a State Ethics Commission which processed all the </w:t>
      </w:r>
      <w:r w:rsidR="004606FE">
        <w:rPr>
          <w:rFonts w:ascii="Times New Roman" w:hAnsi="Times New Roman" w:cs="Times New Roman"/>
          <w:color w:val="000000" w:themeColor="text1"/>
        </w:rPr>
        <w:t>contributions</w:t>
      </w:r>
      <w:r w:rsidR="00FF4565">
        <w:rPr>
          <w:rFonts w:ascii="Times New Roman" w:hAnsi="Times New Roman" w:cs="Times New Roman"/>
          <w:color w:val="000000" w:themeColor="text1"/>
        </w:rPr>
        <w:t xml:space="preserve"> and spending </w:t>
      </w:r>
      <w:r>
        <w:rPr>
          <w:rFonts w:ascii="Times New Roman" w:hAnsi="Times New Roman" w:cs="Times New Roman"/>
          <w:color w:val="000000" w:themeColor="text1"/>
        </w:rPr>
        <w:t>reports required of politicians, political campaigns, lobbyists, etc. A few years back the</w:t>
      </w:r>
      <w:r w:rsidR="004606FE">
        <w:rPr>
          <w:rFonts w:ascii="Times New Roman" w:hAnsi="Times New Roman" w:cs="Times New Roman"/>
          <w:color w:val="000000" w:themeColor="text1"/>
        </w:rPr>
        <w:t xml:space="preserve"> General Assembly</w:t>
      </w:r>
      <w:r>
        <w:rPr>
          <w:rFonts w:ascii="Times New Roman" w:hAnsi="Times New Roman" w:cs="Times New Roman"/>
          <w:color w:val="000000" w:themeColor="text1"/>
        </w:rPr>
        <w:t xml:space="preserve"> changed the name to the totally untenable</w:t>
      </w:r>
      <w:r w:rsidR="00FF456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“Georgia Government Transparency and Campaign Finance Commission.” </w:t>
      </w:r>
      <w:hyperlink r:id="rId20" w:history="1">
        <w:r w:rsidRPr="007C1FEF">
          <w:rPr>
            <w:rStyle w:val="Hyperlink"/>
            <w:rFonts w:ascii="Times New Roman" w:hAnsi="Times New Roman" w:cs="Times New Roman"/>
          </w:rPr>
          <w:t>HB 572</w:t>
        </w:r>
      </w:hyperlink>
      <w:r>
        <w:rPr>
          <w:rFonts w:ascii="Times New Roman" w:hAnsi="Times New Roman" w:cs="Times New Roman"/>
          <w:color w:val="000000" w:themeColor="text1"/>
        </w:rPr>
        <w:t xml:space="preserve"> </w:t>
      </w:r>
      <w:r w:rsidR="00FF4565">
        <w:rPr>
          <w:rFonts w:ascii="Times New Roman" w:hAnsi="Times New Roman" w:cs="Times New Roman"/>
          <w:color w:val="000000" w:themeColor="text1"/>
        </w:rPr>
        <w:t>(</w:t>
      </w:r>
      <w:r>
        <w:rPr>
          <w:rFonts w:ascii="Times New Roman" w:hAnsi="Times New Roman" w:cs="Times New Roman"/>
          <w:color w:val="000000" w:themeColor="text1"/>
        </w:rPr>
        <w:t xml:space="preserve">Matt Reeves-R) would return the GGTCFC (even the acronym is too long) back to the Ethics Commission (which is what everyone calls it anyway). It’s been referred to the </w:t>
      </w:r>
      <w:r w:rsidR="00FF4565">
        <w:rPr>
          <w:rFonts w:ascii="Times New Roman" w:hAnsi="Times New Roman" w:cs="Times New Roman"/>
          <w:color w:val="000000" w:themeColor="text1"/>
        </w:rPr>
        <w:t xml:space="preserve">House </w:t>
      </w:r>
      <w:r>
        <w:rPr>
          <w:rFonts w:ascii="Times New Roman" w:hAnsi="Times New Roman" w:cs="Times New Roman"/>
          <w:color w:val="000000" w:themeColor="text1"/>
        </w:rPr>
        <w:t>Judiciary Committee.</w:t>
      </w:r>
    </w:p>
    <w:p w:rsidR="00562B1D" w:rsidRPr="00C658AA" w:rsidRDefault="00562B1D" w:rsidP="00876F48">
      <w:pPr>
        <w:jc w:val="both"/>
        <w:rPr>
          <w:rFonts w:ascii="Times New Roman" w:hAnsi="Times New Roman" w:cs="Times New Roman"/>
          <w:color w:val="000000" w:themeColor="text1"/>
        </w:rPr>
      </w:pPr>
    </w:p>
    <w:p w:rsidR="006C62C7" w:rsidRDefault="006C62C7" w:rsidP="0086643C">
      <w:pPr>
        <w:jc w:val="both"/>
        <w:rPr>
          <w:rFonts w:ascii="Times New Roman" w:hAnsi="Times New Roman" w:cs="Times New Roman"/>
          <w:b/>
        </w:rPr>
      </w:pPr>
      <w:r w:rsidRPr="00021BC1">
        <w:rPr>
          <w:rFonts w:ascii="Times New Roman" w:hAnsi="Times New Roman" w:cs="Times New Roman"/>
          <w:b/>
        </w:rPr>
        <w:t>Statistic of the Week</w:t>
      </w:r>
    </w:p>
    <w:p w:rsidR="004606FE" w:rsidRPr="00021BC1" w:rsidRDefault="004606FE" w:rsidP="0086643C">
      <w:pPr>
        <w:jc w:val="both"/>
        <w:rPr>
          <w:rFonts w:ascii="Times New Roman" w:hAnsi="Times New Roman" w:cs="Times New Roman"/>
          <w:b/>
        </w:rPr>
      </w:pPr>
    </w:p>
    <w:p w:rsidR="00BF3FAB" w:rsidRDefault="00FF4565" w:rsidP="0086643C">
      <w:pPr>
        <w:jc w:val="both"/>
        <w:rPr>
          <w:rFonts w:ascii="Times New Roman" w:hAnsi="Times New Roman" w:cs="Times New Roman"/>
        </w:rPr>
      </w:pPr>
      <w:r w:rsidRPr="00FF4565">
        <w:rPr>
          <w:rFonts w:ascii="Times New Roman" w:hAnsi="Times New Roman" w:cs="Times New Roman"/>
        </w:rPr>
        <w:t>The Georgia</w:t>
      </w:r>
      <w:r>
        <w:rPr>
          <w:rFonts w:ascii="Times New Roman" w:hAnsi="Times New Roman" w:cs="Times New Roman"/>
        </w:rPr>
        <w:t xml:space="preserve"> Senate has 64 bills on its debate calendar for Monday (not including a few it tabled on Thursday that </w:t>
      </w:r>
      <w:r w:rsidR="004606FE">
        <w:rPr>
          <w:rFonts w:ascii="Times New Roman" w:hAnsi="Times New Roman" w:cs="Times New Roman"/>
        </w:rPr>
        <w:t>remain</w:t>
      </w:r>
      <w:r>
        <w:rPr>
          <w:rFonts w:ascii="Times New Roman" w:hAnsi="Times New Roman" w:cs="Times New Roman"/>
        </w:rPr>
        <w:t xml:space="preserve"> available).</w:t>
      </w:r>
      <w:r w:rsidR="00B82BD9">
        <w:rPr>
          <w:rFonts w:ascii="Times New Roman" w:hAnsi="Times New Roman" w:cs="Times New Roman"/>
        </w:rPr>
        <w:t xml:space="preserve"> Some bills will take only minutes, others can be debated for hours.</w:t>
      </w:r>
      <w:r>
        <w:rPr>
          <w:rFonts w:ascii="Times New Roman" w:hAnsi="Times New Roman" w:cs="Times New Roman"/>
        </w:rPr>
        <w:t xml:space="preserve"> The House </w:t>
      </w:r>
      <w:r w:rsidR="004606FE">
        <w:rPr>
          <w:rFonts w:ascii="Times New Roman" w:hAnsi="Times New Roman" w:cs="Times New Roman"/>
        </w:rPr>
        <w:t xml:space="preserve">has </w:t>
      </w:r>
      <w:r w:rsidR="00B82BD9">
        <w:rPr>
          <w:rFonts w:ascii="Times New Roman" w:hAnsi="Times New Roman" w:cs="Times New Roman"/>
        </w:rPr>
        <w:t xml:space="preserve">only </w:t>
      </w:r>
      <w:r w:rsidR="004606FE">
        <w:rPr>
          <w:rFonts w:ascii="Times New Roman" w:hAnsi="Times New Roman" w:cs="Times New Roman"/>
        </w:rPr>
        <w:t xml:space="preserve">seven bills on its calendar </w:t>
      </w:r>
      <w:r w:rsidR="00542410">
        <w:rPr>
          <w:rFonts w:ascii="Times New Roman" w:hAnsi="Times New Roman" w:cs="Times New Roman"/>
        </w:rPr>
        <w:t>thus</w:t>
      </w:r>
      <w:r w:rsidR="00477413">
        <w:rPr>
          <w:rFonts w:ascii="Times New Roman" w:hAnsi="Times New Roman" w:cs="Times New Roman"/>
        </w:rPr>
        <w:t xml:space="preserve"> far</w:t>
      </w:r>
      <w:r w:rsidR="004606FE">
        <w:rPr>
          <w:rFonts w:ascii="Times New Roman" w:hAnsi="Times New Roman" w:cs="Times New Roman"/>
        </w:rPr>
        <w:t>, but its rules allow bills to be added to the debate agenda throughout the day, which they will do.</w:t>
      </w:r>
    </w:p>
    <w:p w:rsidR="004606FE" w:rsidRPr="00021BC1" w:rsidRDefault="004606FE" w:rsidP="0086643C">
      <w:pPr>
        <w:jc w:val="both"/>
        <w:rPr>
          <w:rFonts w:ascii="Times New Roman" w:hAnsi="Times New Roman" w:cs="Times New Roman"/>
        </w:rPr>
      </w:pPr>
    </w:p>
    <w:p w:rsidR="00130F01" w:rsidRPr="00021BC1" w:rsidRDefault="00130F01" w:rsidP="00130F01">
      <w:pPr>
        <w:jc w:val="center"/>
        <w:rPr>
          <w:rFonts w:ascii="Times New Roman" w:hAnsi="Times New Roman" w:cs="Times New Roman"/>
          <w:b/>
        </w:rPr>
      </w:pPr>
      <w:r w:rsidRPr="00021BC1">
        <w:rPr>
          <w:rFonts w:ascii="Times New Roman" w:hAnsi="Times New Roman" w:cs="Times New Roman"/>
          <w:b/>
        </w:rPr>
        <w:t>Next Week</w:t>
      </w:r>
    </w:p>
    <w:p w:rsidR="00130F01" w:rsidRDefault="00130F01" w:rsidP="00130F01">
      <w:pPr>
        <w:jc w:val="center"/>
        <w:rPr>
          <w:rFonts w:ascii="Times New Roman" w:hAnsi="Times New Roman" w:cs="Times New Roman"/>
          <w:b/>
        </w:rPr>
      </w:pPr>
    </w:p>
    <w:p w:rsidR="004606FE" w:rsidRDefault="00B82BD9" w:rsidP="004606FE">
      <w:pPr>
        <w:jc w:val="both"/>
        <w:rPr>
          <w:rFonts w:ascii="Times New Roman" w:hAnsi="Times New Roman" w:cs="Times New Roman"/>
        </w:rPr>
      </w:pPr>
      <w:r>
        <w:rPr>
          <w:rFonts w:ascii="Times New Roman" w:hAnsi="Times New Roman" w:cs="Times New Roman"/>
        </w:rPr>
        <w:t>In addition to crossover day Monday,</w:t>
      </w:r>
      <w:r w:rsidR="004606FE">
        <w:rPr>
          <w:rFonts w:ascii="Times New Roman" w:hAnsi="Times New Roman" w:cs="Times New Roman"/>
        </w:rPr>
        <w:t xml:space="preserve"> </w:t>
      </w:r>
      <w:r>
        <w:rPr>
          <w:rFonts w:ascii="Times New Roman" w:hAnsi="Times New Roman" w:cs="Times New Roman"/>
        </w:rPr>
        <w:t>t</w:t>
      </w:r>
      <w:r w:rsidR="004606FE">
        <w:rPr>
          <w:rFonts w:ascii="Times New Roman" w:hAnsi="Times New Roman" w:cs="Times New Roman"/>
        </w:rPr>
        <w:t>he Joint Appropriations Conference Committee has scheduled a hearing for 8:00 a.m. Monday morning regarding the Amended FY 2023 budget. Friday will be a recess day.</w:t>
      </w:r>
    </w:p>
    <w:p w:rsidR="004606FE" w:rsidRPr="004606FE" w:rsidRDefault="004606FE" w:rsidP="004606FE">
      <w:pPr>
        <w:jc w:val="both"/>
        <w:rPr>
          <w:rFonts w:ascii="Times New Roman" w:hAnsi="Times New Roman" w:cs="Times New Roman"/>
        </w:rPr>
      </w:pPr>
    </w:p>
    <w:p w:rsidR="00D103D8" w:rsidRDefault="00D103D8" w:rsidP="00D103D8">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Tracking List</w:t>
      </w:r>
    </w:p>
    <w:p w:rsidR="00D103D8" w:rsidRDefault="00D103D8" w:rsidP="00D103D8">
      <w:pPr>
        <w:jc w:val="center"/>
        <w:rPr>
          <w:rFonts w:ascii="Times New Roman" w:eastAsia="Times New Roman" w:hAnsi="Times New Roman" w:cs="Times New Roman"/>
          <w:b/>
          <w:color w:val="000000"/>
          <w:sz w:val="22"/>
          <w:szCs w:val="22"/>
        </w:rPr>
      </w:pPr>
    </w:p>
    <w:p w:rsidR="00D103D8" w:rsidRDefault="00D103D8" w:rsidP="00D103D8">
      <w:pPr>
        <w:pBdr>
          <w:top w:val="nil"/>
          <w:left w:val="nil"/>
          <w:bottom w:val="nil"/>
          <w:right w:val="nil"/>
          <w:between w:val="nil"/>
        </w:pBdr>
        <w:spacing w:before="100"/>
        <w:jc w:val="both"/>
        <w:rPr>
          <w:rFonts w:ascii="Times New Roman" w:eastAsia="Times New Roman" w:hAnsi="Times New Roman" w:cs="Times New Roman"/>
          <w:color w:val="008000"/>
          <w:sz w:val="22"/>
          <w:szCs w:val="22"/>
        </w:rPr>
      </w:pPr>
      <w:r>
        <w:rPr>
          <w:rFonts w:ascii="Times New Roman" w:eastAsia="Times New Roman" w:hAnsi="Times New Roman" w:cs="Times New Roman"/>
          <w:color w:val="00000B"/>
          <w:sz w:val="22"/>
          <w:szCs w:val="22"/>
        </w:rPr>
        <w:t xml:space="preserve">Here are the bills we are tracking. </w:t>
      </w:r>
      <w:r>
        <w:rPr>
          <w:rFonts w:ascii="Times New Roman" w:eastAsia="Times New Roman" w:hAnsi="Times New Roman" w:cs="Times New Roman"/>
          <w:color w:val="00B050"/>
          <w:sz w:val="22"/>
          <w:szCs w:val="22"/>
        </w:rPr>
        <w:t xml:space="preserve">New activity is noted in green. </w:t>
      </w:r>
      <w:r>
        <w:rPr>
          <w:rFonts w:ascii="Times New Roman" w:eastAsia="Times New Roman" w:hAnsi="Times New Roman" w:cs="Times New Roman"/>
          <w:color w:val="000000"/>
          <w:sz w:val="22"/>
          <w:szCs w:val="22"/>
        </w:rPr>
        <w:t>Click on the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FF"/>
          <w:sz w:val="22"/>
          <w:szCs w:val="22"/>
          <w:u w:val="single"/>
        </w:rPr>
        <w:t>Bill Number</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to access the current version of the bill. </w:t>
      </w:r>
    </w:p>
    <w:p w:rsidR="00D103D8" w:rsidRDefault="00D103D8" w:rsidP="00D103D8">
      <w:pPr>
        <w:pBdr>
          <w:top w:val="nil"/>
          <w:left w:val="nil"/>
          <w:bottom w:val="nil"/>
          <w:right w:val="nil"/>
          <w:between w:val="nil"/>
        </w:pBdr>
        <w:jc w:val="both"/>
        <w:rPr>
          <w:rFonts w:ascii="Times New Roman" w:eastAsia="Times New Roman" w:hAnsi="Times New Roman" w:cs="Times New Roman"/>
          <w:color w:val="008000"/>
          <w:sz w:val="22"/>
          <w:szCs w:val="22"/>
        </w:rPr>
      </w:pPr>
    </w:p>
    <w:p w:rsidR="00D103D8" w:rsidRDefault="00D103D8" w:rsidP="00D103D8">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policy committee from whence they came.</w:t>
      </w:r>
    </w:p>
    <w:p w:rsidR="00D103D8" w:rsidRDefault="00D103D8" w:rsidP="00D103D8">
      <w:pPr>
        <w:pBdr>
          <w:top w:val="nil"/>
          <w:left w:val="nil"/>
          <w:bottom w:val="nil"/>
          <w:right w:val="nil"/>
          <w:between w:val="nil"/>
        </w:pBdr>
        <w:jc w:val="both"/>
        <w:rPr>
          <w:rFonts w:ascii="Times New Roman" w:eastAsia="Times New Roman" w:hAnsi="Times New Roman" w:cs="Times New Roman"/>
          <w:color w:val="000000"/>
          <w:sz w:val="22"/>
          <w:szCs w:val="22"/>
        </w:rPr>
      </w:pPr>
    </w:p>
    <w:p w:rsidR="00D103D8" w:rsidRDefault="00D103D8" w:rsidP="00D103D8">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Sections:</w:t>
      </w:r>
    </w:p>
    <w:p w:rsidR="00D103D8" w:rsidRDefault="00790837" w:rsidP="00D103D8">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D103D8">
          <w:rPr>
            <w:rFonts w:ascii="Times New Roman" w:eastAsia="Times New Roman" w:hAnsi="Times New Roman" w:cs="Times New Roman"/>
            <w:color w:val="1155CC"/>
            <w:sz w:val="22"/>
            <w:szCs w:val="22"/>
            <w:u w:val="single"/>
          </w:rPr>
          <w:t>Aging</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D103D8">
          <w:rPr>
            <w:rFonts w:ascii="Times New Roman" w:eastAsia="Times New Roman" w:hAnsi="Times New Roman" w:cs="Times New Roman"/>
            <w:color w:val="0563C1"/>
            <w:sz w:val="22"/>
            <w:szCs w:val="22"/>
            <w:u w:val="single"/>
          </w:rPr>
          <w:t>Agriculture, Environment &amp; Natural Resources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D103D8">
          <w:rPr>
            <w:rFonts w:ascii="Times New Roman" w:eastAsia="Times New Roman" w:hAnsi="Times New Roman" w:cs="Times New Roman"/>
            <w:color w:val="1155CC"/>
            <w:sz w:val="22"/>
            <w:szCs w:val="22"/>
            <w:u w:val="single"/>
          </w:rPr>
          <w:t>Business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D103D8">
          <w:rPr>
            <w:rFonts w:ascii="Times New Roman" w:eastAsia="Times New Roman" w:hAnsi="Times New Roman" w:cs="Times New Roman"/>
            <w:color w:val="1155CC"/>
            <w:sz w:val="22"/>
            <w:szCs w:val="22"/>
            <w:u w:val="single"/>
          </w:rPr>
          <w:t>City &amp; County Governments &amp; Regional Commissions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D103D8">
          <w:rPr>
            <w:rFonts w:ascii="Times New Roman" w:eastAsia="Times New Roman" w:hAnsi="Times New Roman" w:cs="Times New Roman"/>
            <w:color w:val="1155CC"/>
            <w:sz w:val="22"/>
            <w:szCs w:val="22"/>
            <w:u w:val="single"/>
          </w:rPr>
          <w:t>Economic Development</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D103D8">
          <w:rPr>
            <w:rFonts w:ascii="Times New Roman" w:eastAsia="Times New Roman" w:hAnsi="Times New Roman" w:cs="Times New Roman"/>
            <w:color w:val="1155CC"/>
            <w:sz w:val="22"/>
            <w:szCs w:val="22"/>
            <w:u w:val="single"/>
          </w:rPr>
          <w:t>Elections</w:t>
        </w:r>
      </w:hyperlink>
      <w:r w:rsidR="00D103D8">
        <w:fldChar w:fldCharType="begin"/>
      </w:r>
      <w:r w:rsidR="00D103D8">
        <w:instrText xml:space="preserve"> HYPERLINK \l "bookmark=id.3dy6vkm" </w:instrText>
      </w:r>
      <w:r w:rsidR="00D103D8">
        <w:fldChar w:fldCharType="separate"/>
      </w:r>
    </w:p>
    <w:p w:rsidR="00D103D8" w:rsidRDefault="00D103D8" w:rsidP="00D103D8">
      <w:pPr>
        <w:pBdr>
          <w:top w:val="nil"/>
          <w:left w:val="nil"/>
          <w:bottom w:val="nil"/>
          <w:right w:val="nil"/>
          <w:between w:val="nil"/>
        </w:pBdr>
        <w:jc w:val="both"/>
        <w:rPr>
          <w:rFonts w:ascii="Times New Roman" w:eastAsia="Times New Roman" w:hAnsi="Times New Roman" w:cs="Times New Roman"/>
          <w:color w:val="000000"/>
          <w:sz w:val="22"/>
          <w:szCs w:val="22"/>
        </w:rPr>
      </w:pPr>
      <w:r>
        <w:fldChar w:fldCharType="end"/>
      </w:r>
      <w:hyperlink w:anchor="bookmark=id.8rq7ayowjagm">
        <w:r>
          <w:rPr>
            <w:rFonts w:ascii="Times New Roman" w:eastAsia="Times New Roman" w:hAnsi="Times New Roman" w:cs="Times New Roman"/>
            <w:color w:val="1155CC"/>
            <w:sz w:val="22"/>
            <w:szCs w:val="22"/>
            <w:u w:val="single"/>
          </w:rPr>
          <w:t>Environmental &amp; Natural Resources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D103D8">
          <w:rPr>
            <w:rFonts w:ascii="Times New Roman" w:eastAsia="Times New Roman" w:hAnsi="Times New Roman" w:cs="Times New Roman"/>
            <w:color w:val="1155CC"/>
            <w:sz w:val="22"/>
            <w:szCs w:val="22"/>
            <w:u w:val="single"/>
          </w:rPr>
          <w:t>Government – General</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D103D8">
          <w:rPr>
            <w:rFonts w:ascii="Times New Roman" w:eastAsia="Times New Roman" w:hAnsi="Times New Roman" w:cs="Times New Roman"/>
            <w:color w:val="1155CC"/>
            <w:sz w:val="22"/>
            <w:szCs w:val="22"/>
            <w:u w:val="single"/>
          </w:rPr>
          <w:t>Health – General</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qplu5rnperi">
        <w:r w:rsidR="00D103D8">
          <w:rPr>
            <w:rFonts w:ascii="Times New Roman" w:eastAsia="Times New Roman" w:hAnsi="Times New Roman" w:cs="Times New Roman"/>
            <w:color w:val="1155CC"/>
            <w:sz w:val="22"/>
            <w:szCs w:val="22"/>
            <w:u w:val="single"/>
          </w:rPr>
          <w:t>Hospitals – CON (Certificate of Need)</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D103D8">
          <w:rPr>
            <w:rFonts w:ascii="Times New Roman" w:eastAsia="Times New Roman" w:hAnsi="Times New Roman" w:cs="Times New Roman"/>
            <w:color w:val="1155CC"/>
            <w:sz w:val="22"/>
            <w:szCs w:val="22"/>
            <w:u w:val="single"/>
          </w:rPr>
          <w:t>Hospitals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D103D8">
          <w:rPr>
            <w:rFonts w:ascii="Times New Roman" w:eastAsia="Times New Roman" w:hAnsi="Times New Roman" w:cs="Times New Roman"/>
            <w:color w:val="1155CC"/>
            <w:sz w:val="22"/>
            <w:szCs w:val="22"/>
            <w:u w:val="single"/>
          </w:rPr>
          <w:t>Insurance</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D103D8">
          <w:rPr>
            <w:rFonts w:ascii="Times New Roman" w:eastAsia="Times New Roman" w:hAnsi="Times New Roman" w:cs="Times New Roman"/>
            <w:color w:val="1155CC"/>
            <w:sz w:val="22"/>
            <w:szCs w:val="22"/>
            <w:u w:val="single"/>
          </w:rPr>
          <w:t>Mental Health &amp; Developmental Disabilities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D103D8">
          <w:rPr>
            <w:rFonts w:ascii="Times New Roman" w:eastAsia="Times New Roman" w:hAnsi="Times New Roman" w:cs="Times New Roman"/>
            <w:color w:val="1155CC"/>
            <w:sz w:val="22"/>
            <w:szCs w:val="22"/>
            <w:u w:val="single"/>
          </w:rPr>
          <w:t>Pharmaceuticals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D103D8">
          <w:rPr>
            <w:rFonts w:ascii="Times New Roman" w:eastAsia="Times New Roman" w:hAnsi="Times New Roman" w:cs="Times New Roman"/>
            <w:color w:val="1155CC"/>
            <w:sz w:val="22"/>
            <w:szCs w:val="22"/>
            <w:u w:val="single"/>
          </w:rPr>
          <w:t>Public Health</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D103D8">
          <w:rPr>
            <w:rFonts w:ascii="Times New Roman" w:eastAsia="Times New Roman" w:hAnsi="Times New Roman" w:cs="Times New Roman"/>
            <w:color w:val="1155CC"/>
            <w:sz w:val="22"/>
            <w:szCs w:val="22"/>
            <w:u w:val="single"/>
          </w:rPr>
          <w:t>Taxes</w:t>
        </w:r>
      </w:hyperlink>
    </w:p>
    <w:p w:rsidR="00D103D8" w:rsidRDefault="00790837" w:rsidP="00D103D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D103D8">
          <w:rPr>
            <w:rFonts w:ascii="Times New Roman" w:eastAsia="Times New Roman" w:hAnsi="Times New Roman" w:cs="Times New Roman"/>
            <w:color w:val="1155CC"/>
            <w:sz w:val="22"/>
            <w:szCs w:val="22"/>
            <w:u w:val="single"/>
          </w:rPr>
          <w:t>Transportation</w:t>
        </w:r>
      </w:hyperlink>
    </w:p>
    <w:p w:rsidR="00D103D8" w:rsidRDefault="00D103D8" w:rsidP="00D103D8">
      <w:pPr>
        <w:tabs>
          <w:tab w:val="left" w:pos="3364"/>
        </w:tabs>
        <w:rPr>
          <w:rFonts w:ascii="Times New Roman" w:eastAsia="Times New Roman" w:hAnsi="Times New Roman" w:cs="Times New Roman"/>
          <w:b/>
          <w:sz w:val="22"/>
          <w:szCs w:val="22"/>
        </w:rPr>
      </w:pPr>
    </w:p>
    <w:p w:rsidR="00D103D8" w:rsidRDefault="00D103D8" w:rsidP="00D103D8">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rsidR="00D103D8" w:rsidRDefault="00D103D8" w:rsidP="00D103D8">
      <w:pPr>
        <w:tabs>
          <w:tab w:val="left" w:pos="3364"/>
        </w:tabs>
        <w:jc w:val="center"/>
        <w:rPr>
          <w:rFonts w:ascii="Times New Roman" w:eastAsia="Times New Roman" w:hAnsi="Times New Roman" w:cs="Times New Roman"/>
          <w:b/>
          <w:sz w:val="22"/>
          <w:szCs w:val="22"/>
        </w:rPr>
      </w:pPr>
    </w:p>
    <w:p w:rsidR="00D103D8" w:rsidRDefault="00790837" w:rsidP="00D103D8">
      <w:pPr>
        <w:tabs>
          <w:tab w:val="left" w:pos="3364"/>
        </w:tabs>
        <w:jc w:val="both"/>
        <w:rPr>
          <w:rFonts w:ascii="Times New Roman" w:eastAsia="Times New Roman" w:hAnsi="Times New Roman" w:cs="Times New Roman"/>
          <w:sz w:val="22"/>
          <w:szCs w:val="22"/>
        </w:rPr>
      </w:pPr>
      <w:hyperlink r:id="rId21">
        <w:r w:rsidR="00D103D8">
          <w:rPr>
            <w:rFonts w:ascii="Times New Roman" w:eastAsia="Times New Roman" w:hAnsi="Times New Roman" w:cs="Times New Roman"/>
            <w:color w:val="1155CC"/>
            <w:sz w:val="22"/>
            <w:szCs w:val="22"/>
            <w:u w:val="single"/>
          </w:rPr>
          <w:t>HB 91</w:t>
        </w:r>
      </w:hyperlink>
      <w:r w:rsidR="00D103D8">
        <w:rPr>
          <w:rFonts w:ascii="Times New Roman" w:eastAsia="Times New Roman" w:hAnsi="Times New Roman" w:cs="Times New Roman"/>
          <w:sz w:val="22"/>
          <w:szCs w:val="22"/>
        </w:rPr>
        <w:t>, Notices to Estate Beneficiaries regarding issuance of letters testamentary (Rep. Will Wade - R)</w:t>
      </w:r>
    </w:p>
    <w:p w:rsidR="00D103D8" w:rsidRDefault="00D103D8" w:rsidP="00D103D8">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Relating to wills, trusts, and administration of estates, so as to require personal representatives </w:t>
      </w:r>
      <w:r>
        <w:rPr>
          <w:rFonts w:ascii="Times New Roman" w:eastAsia="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Pending Rules Cmte, Passed House, Sent to Senate, Referred to Senate Judiciary Cmte</w:t>
      </w:r>
    </w:p>
    <w:p w:rsidR="00D103D8" w:rsidRDefault="00D103D8" w:rsidP="00D103D8">
      <w:pPr>
        <w:tabs>
          <w:tab w:val="left" w:pos="3364"/>
        </w:tabs>
        <w:jc w:val="both"/>
        <w:rPr>
          <w:rFonts w:ascii="Times New Roman" w:eastAsia="Times New Roman" w:hAnsi="Times New Roman" w:cs="Times New Roman"/>
          <w:b/>
          <w:color w:val="212529"/>
          <w:sz w:val="22"/>
          <w:szCs w:val="22"/>
          <w:highlight w:val="white"/>
        </w:rPr>
      </w:pPr>
    </w:p>
    <w:p w:rsidR="00D103D8" w:rsidRDefault="00790837" w:rsidP="00D103D8">
      <w:pPr>
        <w:tabs>
          <w:tab w:val="left" w:pos="3364"/>
        </w:tabs>
        <w:jc w:val="both"/>
        <w:rPr>
          <w:rFonts w:ascii="Times New Roman" w:eastAsia="Times New Roman" w:hAnsi="Times New Roman" w:cs="Times New Roman"/>
          <w:color w:val="212529"/>
          <w:sz w:val="22"/>
          <w:szCs w:val="22"/>
          <w:highlight w:val="white"/>
        </w:rPr>
      </w:pPr>
      <w:hyperlink r:id="rId22">
        <w:r w:rsidR="00D103D8">
          <w:rPr>
            <w:rFonts w:ascii="Times New Roman" w:eastAsia="Times New Roman" w:hAnsi="Times New Roman" w:cs="Times New Roman"/>
            <w:color w:val="1155CC"/>
            <w:sz w:val="22"/>
            <w:szCs w:val="22"/>
            <w:highlight w:val="white"/>
            <w:u w:val="single"/>
          </w:rPr>
          <w:t>HB 291,</w:t>
        </w:r>
      </w:hyperlink>
      <w:r w:rsidR="00D103D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D103D8" w:rsidRDefault="00D103D8" w:rsidP="00D103D8">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emergency conservator; to provide for limitations on the powers and duties of certain emergency conservators.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Juvenile Justice Cmte, Passed Cmte by Substitute, Pending Rules Cmte, </w:t>
      </w:r>
      <w:r>
        <w:rPr>
          <w:rFonts w:ascii="Times New Roman" w:eastAsia="Times New Roman" w:hAnsi="Times New Roman" w:cs="Times New Roman"/>
          <w:color w:val="00B050"/>
          <w:sz w:val="22"/>
          <w:szCs w:val="22"/>
          <w:highlight w:val="white"/>
        </w:rPr>
        <w:t>Passed House, Sent to Senate, Referred to Senate Children and Families Cmte</w:t>
      </w:r>
    </w:p>
    <w:p w:rsidR="00D103D8" w:rsidRDefault="00D103D8" w:rsidP="00D103D8">
      <w:pPr>
        <w:tabs>
          <w:tab w:val="left" w:pos="3364"/>
        </w:tabs>
        <w:jc w:val="both"/>
        <w:rPr>
          <w:rFonts w:ascii="Times New Roman" w:eastAsia="Times New Roman" w:hAnsi="Times New Roman" w:cs="Times New Roman"/>
          <w:color w:val="212529"/>
          <w:sz w:val="22"/>
          <w:szCs w:val="22"/>
          <w:highlight w:val="white"/>
        </w:rPr>
      </w:pPr>
    </w:p>
    <w:p w:rsidR="00D103D8" w:rsidRDefault="00790837" w:rsidP="00D103D8">
      <w:pPr>
        <w:tabs>
          <w:tab w:val="left" w:pos="3364"/>
        </w:tabs>
        <w:jc w:val="both"/>
        <w:rPr>
          <w:rFonts w:ascii="Times New Roman" w:eastAsia="Times New Roman" w:hAnsi="Times New Roman" w:cs="Times New Roman"/>
          <w:color w:val="273E47"/>
          <w:sz w:val="22"/>
          <w:szCs w:val="22"/>
          <w:highlight w:val="white"/>
        </w:rPr>
      </w:pPr>
      <w:hyperlink r:id="rId23">
        <w:r w:rsidR="00D103D8">
          <w:rPr>
            <w:rFonts w:ascii="Times New Roman" w:eastAsia="Times New Roman" w:hAnsi="Times New Roman" w:cs="Times New Roman"/>
            <w:color w:val="1155CC"/>
            <w:sz w:val="22"/>
            <w:szCs w:val="22"/>
            <w:highlight w:val="white"/>
            <w:u w:val="single"/>
          </w:rPr>
          <w:t>HB 309,</w:t>
        </w:r>
      </w:hyperlink>
      <w:r w:rsidR="00D103D8">
        <w:rPr>
          <w:rFonts w:ascii="Times New Roman" w:eastAsia="Times New Roman" w:hAnsi="Times New Roman" w:cs="Times New Roman"/>
          <w:color w:val="212529"/>
          <w:sz w:val="22"/>
          <w:szCs w:val="22"/>
          <w:highlight w:val="white"/>
        </w:rPr>
        <w:t xml:space="preserve"> Revise Fi</w:t>
      </w:r>
      <w:r w:rsidR="00D103D8">
        <w:rPr>
          <w:rFonts w:ascii="Times New Roman" w:eastAsia="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D103D8" w:rsidRDefault="00D103D8" w:rsidP="00D103D8">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regulation of hospitals and related institutions, so as to revise provisions relating to financial stability requirements for applicants and licensees of personal care homes and assisted living communities.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Human Relations and Aging, Passed Cmte, Pending Rules Cmte, </w:t>
      </w:r>
      <w:r>
        <w:rPr>
          <w:rFonts w:ascii="Times New Roman" w:eastAsia="Times New Roman" w:hAnsi="Times New Roman" w:cs="Times New Roman"/>
          <w:color w:val="00B050"/>
          <w:sz w:val="22"/>
          <w:szCs w:val="22"/>
          <w:highlight w:val="white"/>
        </w:rPr>
        <w:t>Passed House, Sent to Senate, Referred to Senate Health and Human Services Cmte</w:t>
      </w:r>
    </w:p>
    <w:p w:rsidR="00D103D8" w:rsidRDefault="00D103D8" w:rsidP="00D103D8">
      <w:pPr>
        <w:tabs>
          <w:tab w:val="left" w:pos="3364"/>
        </w:tabs>
        <w:jc w:val="both"/>
        <w:rPr>
          <w:rFonts w:ascii="Times New Roman" w:eastAsia="Times New Roman" w:hAnsi="Times New Roman" w:cs="Times New Roman"/>
          <w:color w:val="212529"/>
          <w:sz w:val="22"/>
          <w:szCs w:val="22"/>
          <w:highlight w:val="white"/>
        </w:rPr>
      </w:pPr>
    </w:p>
    <w:p w:rsidR="00D103D8" w:rsidRDefault="00790837" w:rsidP="00D103D8">
      <w:pPr>
        <w:tabs>
          <w:tab w:val="left" w:pos="3364"/>
        </w:tabs>
        <w:jc w:val="both"/>
        <w:rPr>
          <w:rFonts w:ascii="Times New Roman" w:eastAsia="Times New Roman" w:hAnsi="Times New Roman" w:cs="Times New Roman"/>
          <w:color w:val="212529"/>
          <w:sz w:val="22"/>
          <w:szCs w:val="22"/>
          <w:highlight w:val="white"/>
        </w:rPr>
      </w:pPr>
      <w:hyperlink r:id="rId24">
        <w:r w:rsidR="00D103D8">
          <w:rPr>
            <w:rFonts w:ascii="Times New Roman" w:eastAsia="Times New Roman" w:hAnsi="Times New Roman" w:cs="Times New Roman"/>
            <w:color w:val="1155CC"/>
            <w:sz w:val="22"/>
            <w:szCs w:val="22"/>
            <w:highlight w:val="white"/>
            <w:u w:val="single"/>
          </w:rPr>
          <w:t>HB 327,</w:t>
        </w:r>
      </w:hyperlink>
      <w:r w:rsidR="00D103D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D103D8" w:rsidRDefault="00D103D8" w:rsidP="00D103D8">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w:t>
      </w:r>
      <w:r>
        <w:rPr>
          <w:rFonts w:ascii="Times New Roman" w:eastAsia="Times New Roman" w:hAnsi="Times New Roman" w:cs="Times New Roman"/>
          <w:color w:val="00B050"/>
          <w:sz w:val="22"/>
          <w:szCs w:val="22"/>
          <w:highlight w:val="white"/>
        </w:rPr>
        <w:t>Passed Cmte, Sent to Rules, Passed House, Sent to Senate</w:t>
      </w:r>
    </w:p>
    <w:p w:rsidR="00D103D8" w:rsidRDefault="00D103D8" w:rsidP="00D103D8">
      <w:pPr>
        <w:tabs>
          <w:tab w:val="left" w:pos="3364"/>
        </w:tabs>
        <w:jc w:val="both"/>
        <w:rPr>
          <w:rFonts w:ascii="Times New Roman" w:eastAsia="Times New Roman" w:hAnsi="Times New Roman" w:cs="Times New Roman"/>
          <w:color w:val="00B050"/>
          <w:sz w:val="22"/>
          <w:szCs w:val="22"/>
          <w:highlight w:val="white"/>
        </w:rPr>
      </w:pPr>
    </w:p>
    <w:p w:rsidR="00D103D8" w:rsidRDefault="00790837" w:rsidP="00D103D8">
      <w:pPr>
        <w:tabs>
          <w:tab w:val="left" w:pos="3364"/>
        </w:tabs>
        <w:jc w:val="both"/>
        <w:rPr>
          <w:rFonts w:ascii="Times New Roman" w:eastAsia="Times New Roman" w:hAnsi="Times New Roman" w:cs="Times New Roman"/>
          <w:color w:val="000000"/>
          <w:sz w:val="22"/>
          <w:szCs w:val="22"/>
          <w:highlight w:val="white"/>
        </w:rPr>
      </w:pPr>
      <w:hyperlink r:id="rId25">
        <w:r w:rsidR="00D103D8">
          <w:rPr>
            <w:rFonts w:ascii="Times New Roman" w:eastAsia="Times New Roman" w:hAnsi="Times New Roman" w:cs="Times New Roman"/>
            <w:color w:val="0563C1"/>
            <w:sz w:val="22"/>
            <w:szCs w:val="22"/>
            <w:highlight w:val="white"/>
            <w:u w:val="single"/>
          </w:rPr>
          <w:t>HB 404,</w:t>
        </w:r>
      </w:hyperlink>
      <w:r w:rsidR="00D103D8">
        <w:rPr>
          <w:rFonts w:ascii="Times New Roman" w:eastAsia="Times New Roman" w:hAnsi="Times New Roman" w:cs="Times New Roman"/>
          <w:color w:val="000000"/>
          <w:sz w:val="22"/>
          <w:szCs w:val="22"/>
          <w:highlight w:val="white"/>
        </w:rPr>
        <w:t xml:space="preserve"> Safe at Home Act (Rep. Kasey Carpenter - R)</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lastRenderedPageBreak/>
        <w:t xml:space="preserve">Relating to landlord and tenant, so as to provide for a duty of habitability for certain rental agreements. </w:t>
      </w:r>
      <w:r>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Judiciary Cmte, </w:t>
      </w:r>
      <w:r>
        <w:rPr>
          <w:rFonts w:ascii="Times New Roman" w:eastAsia="Times New Roman" w:hAnsi="Times New Roman" w:cs="Times New Roman"/>
          <w:color w:val="00B050"/>
          <w:sz w:val="22"/>
          <w:szCs w:val="22"/>
        </w:rPr>
        <w:t>Passed Cmte by Substitute, Pending Rules, Passed House, Sent to Senate</w:t>
      </w:r>
    </w:p>
    <w:p w:rsidR="00D103D8" w:rsidRDefault="00D103D8" w:rsidP="00D103D8">
      <w:pPr>
        <w:tabs>
          <w:tab w:val="left" w:pos="3364"/>
        </w:tabs>
        <w:jc w:val="both"/>
        <w:rPr>
          <w:rFonts w:ascii="Times New Roman" w:eastAsia="Times New Roman" w:hAnsi="Times New Roman" w:cs="Times New Roman"/>
          <w:color w:val="000000"/>
          <w:sz w:val="22"/>
          <w:szCs w:val="22"/>
        </w:rPr>
      </w:pPr>
    </w:p>
    <w:p w:rsidR="00D103D8" w:rsidRDefault="00790837" w:rsidP="00D103D8">
      <w:pPr>
        <w:tabs>
          <w:tab w:val="left" w:pos="3364"/>
        </w:tabs>
        <w:jc w:val="both"/>
        <w:rPr>
          <w:rFonts w:ascii="Times New Roman" w:eastAsia="Times New Roman" w:hAnsi="Times New Roman" w:cs="Times New Roman"/>
          <w:sz w:val="22"/>
          <w:szCs w:val="22"/>
          <w:highlight w:val="white"/>
        </w:rPr>
      </w:pPr>
      <w:hyperlink r:id="rId26">
        <w:r w:rsidR="00D103D8">
          <w:rPr>
            <w:rFonts w:ascii="Times New Roman" w:eastAsia="Times New Roman" w:hAnsi="Times New Roman" w:cs="Times New Roman"/>
            <w:color w:val="1155CC"/>
            <w:sz w:val="22"/>
            <w:szCs w:val="22"/>
            <w:highlight w:val="white"/>
            <w:u w:val="single"/>
          </w:rPr>
          <w:t>HB 441,</w:t>
        </w:r>
      </w:hyperlink>
      <w:r w:rsidR="00D103D8">
        <w:rPr>
          <w:rFonts w:ascii="Times New Roman" w:eastAsia="Times New Roman" w:hAnsi="Times New Roman" w:cs="Times New Roman"/>
          <w:sz w:val="22"/>
          <w:szCs w:val="22"/>
          <w:highlight w:val="white"/>
        </w:rPr>
        <w:t xml:space="preserve"> Authorize and Regulate </w:t>
      </w:r>
      <w:proofErr w:type="spellStart"/>
      <w:r w:rsidR="00D103D8">
        <w:rPr>
          <w:rFonts w:ascii="Times New Roman" w:eastAsia="Times New Roman" w:hAnsi="Times New Roman" w:cs="Times New Roman"/>
          <w:sz w:val="22"/>
          <w:szCs w:val="22"/>
          <w:highlight w:val="white"/>
        </w:rPr>
        <w:t>Teledentistry</w:t>
      </w:r>
      <w:proofErr w:type="spellEnd"/>
      <w:r w:rsidR="00D103D8">
        <w:rPr>
          <w:rFonts w:ascii="Times New Roman" w:eastAsia="Times New Roman" w:hAnsi="Times New Roman" w:cs="Times New Roman"/>
          <w:sz w:val="22"/>
          <w:szCs w:val="22"/>
          <w:highlight w:val="white"/>
        </w:rPr>
        <w:t xml:space="preserve"> (Rep. Katie Dempsey - R) </w:t>
      </w:r>
    </w:p>
    <w:p w:rsidR="00D103D8" w:rsidRDefault="00D103D8" w:rsidP="00D103D8">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Pr>
          <w:rFonts w:ascii="Times New Roman" w:eastAsia="Times New Roman" w:hAnsi="Times New Roman" w:cs="Times New Roman"/>
          <w:color w:val="212529"/>
          <w:sz w:val="22"/>
          <w:szCs w:val="22"/>
          <w:highlight w:val="white"/>
        </w:rPr>
        <w:t>teledentistry</w:t>
      </w:r>
      <w:proofErr w:type="spellEnd"/>
      <w:r>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Hearing Held, Tabled, </w:t>
      </w:r>
      <w:r>
        <w:rPr>
          <w:rFonts w:ascii="Times New Roman" w:eastAsia="Times New Roman" w:hAnsi="Times New Roman" w:cs="Times New Roman"/>
          <w:color w:val="00B050"/>
          <w:sz w:val="22"/>
          <w:szCs w:val="22"/>
          <w:highlight w:val="white"/>
        </w:rPr>
        <w:t>Passed Cmte by Substitute, Pending Rules Cmte</w:t>
      </w:r>
    </w:p>
    <w:p w:rsidR="00D103D8" w:rsidRDefault="00D103D8" w:rsidP="00D103D8">
      <w:pPr>
        <w:tabs>
          <w:tab w:val="left" w:pos="3364"/>
        </w:tabs>
        <w:jc w:val="both"/>
        <w:rPr>
          <w:rFonts w:ascii="Times New Roman" w:eastAsia="Times New Roman" w:hAnsi="Times New Roman" w:cs="Times New Roman"/>
          <w:color w:val="212529"/>
          <w:sz w:val="22"/>
          <w:szCs w:val="22"/>
          <w:highlight w:val="white"/>
        </w:rPr>
      </w:pPr>
    </w:p>
    <w:p w:rsidR="00D103D8" w:rsidRDefault="00790837" w:rsidP="00D103D8">
      <w:pPr>
        <w:tabs>
          <w:tab w:val="left" w:pos="3364"/>
        </w:tabs>
        <w:jc w:val="both"/>
        <w:rPr>
          <w:rFonts w:ascii="Times New Roman" w:eastAsia="Times New Roman" w:hAnsi="Times New Roman" w:cs="Times New Roman"/>
          <w:color w:val="212529"/>
          <w:sz w:val="22"/>
          <w:szCs w:val="22"/>
          <w:highlight w:val="white"/>
        </w:rPr>
      </w:pPr>
      <w:hyperlink r:id="rId27">
        <w:r w:rsidR="00D103D8">
          <w:rPr>
            <w:rFonts w:ascii="Times New Roman" w:eastAsia="Times New Roman" w:hAnsi="Times New Roman" w:cs="Times New Roman"/>
            <w:color w:val="1155CC"/>
            <w:sz w:val="22"/>
            <w:szCs w:val="22"/>
            <w:highlight w:val="white"/>
            <w:u w:val="single"/>
          </w:rPr>
          <w:t>HB 571,</w:t>
        </w:r>
      </w:hyperlink>
      <w:r w:rsidR="00D103D8">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00D103D8">
        <w:rPr>
          <w:rFonts w:ascii="Times New Roman" w:eastAsia="Times New Roman" w:hAnsi="Times New Roman" w:cs="Times New Roman"/>
          <w:color w:val="212529"/>
          <w:sz w:val="22"/>
          <w:szCs w:val="22"/>
          <w:highlight w:val="white"/>
        </w:rPr>
        <w:t>Silcox</w:t>
      </w:r>
      <w:proofErr w:type="spellEnd"/>
      <w:r w:rsidR="00D103D8">
        <w:rPr>
          <w:rFonts w:ascii="Times New Roman" w:eastAsia="Times New Roman" w:hAnsi="Times New Roman" w:cs="Times New Roman"/>
          <w:color w:val="212529"/>
          <w:sz w:val="22"/>
          <w:szCs w:val="22"/>
          <w:highlight w:val="white"/>
        </w:rPr>
        <w:t xml:space="preserve"> - R) </w:t>
      </w:r>
    </w:p>
    <w:p w:rsidR="00D103D8" w:rsidRDefault="00D103D8" w:rsidP="00D103D8">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Human Relations and Aging Cmte, Withdrawn, Referred to Public Health Cmte, Passed Cmte, Pending Rules</w:t>
      </w:r>
    </w:p>
    <w:p w:rsidR="00D103D8" w:rsidRDefault="00D103D8" w:rsidP="00D103D8">
      <w:pPr>
        <w:tabs>
          <w:tab w:val="left" w:pos="3364"/>
        </w:tabs>
        <w:jc w:val="both"/>
        <w:rPr>
          <w:rFonts w:ascii="Times New Roman" w:eastAsia="Times New Roman" w:hAnsi="Times New Roman" w:cs="Times New Roman"/>
          <w:color w:val="212529"/>
          <w:sz w:val="22"/>
          <w:szCs w:val="22"/>
          <w:highlight w:val="white"/>
        </w:rPr>
      </w:pPr>
    </w:p>
    <w:p w:rsidR="00D103D8" w:rsidRDefault="00790837" w:rsidP="00D103D8">
      <w:pPr>
        <w:tabs>
          <w:tab w:val="left" w:pos="3364"/>
        </w:tabs>
        <w:jc w:val="both"/>
        <w:rPr>
          <w:rFonts w:ascii="Times New Roman" w:eastAsia="Times New Roman" w:hAnsi="Times New Roman" w:cs="Times New Roman"/>
          <w:color w:val="212529"/>
          <w:sz w:val="22"/>
          <w:szCs w:val="22"/>
          <w:highlight w:val="white"/>
        </w:rPr>
      </w:pPr>
      <w:hyperlink r:id="rId28">
        <w:r w:rsidR="00D103D8">
          <w:rPr>
            <w:rFonts w:ascii="Times New Roman" w:eastAsia="Times New Roman" w:hAnsi="Times New Roman" w:cs="Times New Roman"/>
            <w:color w:val="0563C1"/>
            <w:sz w:val="22"/>
            <w:szCs w:val="22"/>
            <w:highlight w:val="white"/>
            <w:u w:val="single"/>
          </w:rPr>
          <w:t>HB 582,</w:t>
        </w:r>
      </w:hyperlink>
      <w:r w:rsidR="00D103D8">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rsidR="00D103D8" w:rsidRDefault="00D103D8" w:rsidP="00D103D8">
      <w:pPr>
        <w:jc w:val="both"/>
        <w:rPr>
          <w:rFonts w:ascii="Times New Roman" w:eastAsia="Times New Roman" w:hAnsi="Times New Roman" w:cs="Times New Roman"/>
          <w:b/>
          <w:sz w:val="22"/>
          <w:szCs w:val="22"/>
          <w:highlight w:val="white"/>
        </w:rPr>
      </w:pPr>
      <w:r>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Pr>
          <w:rFonts w:ascii="Times New Roman" w:eastAsia="Times New Roman" w:hAnsi="Times New Roman" w:cs="Times New Roman"/>
          <w:b/>
          <w:color w:val="000000"/>
          <w:sz w:val="22"/>
          <w:szCs w:val="22"/>
          <w:highlight w:val="white"/>
        </w:rPr>
        <w:t xml:space="preserve">Status: </w:t>
      </w:r>
      <w:r>
        <w:rPr>
          <w:rFonts w:ascii="Times New Roman" w:eastAsia="Times New Roman" w:hAnsi="Times New Roman" w:cs="Times New Roman"/>
          <w:color w:val="00B050"/>
          <w:sz w:val="22"/>
          <w:szCs w:val="22"/>
          <w:highlight w:val="white"/>
        </w:rPr>
        <w:t>Referred to Human Relations and Aging Cmte</w:t>
      </w:r>
    </w:p>
    <w:p w:rsidR="00D103D8" w:rsidRDefault="00D103D8" w:rsidP="00D103D8">
      <w:pPr>
        <w:tabs>
          <w:tab w:val="left" w:pos="3364"/>
        </w:tabs>
        <w:jc w:val="both"/>
        <w:rPr>
          <w:rFonts w:ascii="Times New Roman" w:eastAsia="Times New Roman" w:hAnsi="Times New Roman" w:cs="Times New Roman"/>
          <w:color w:val="212529"/>
          <w:sz w:val="22"/>
          <w:szCs w:val="22"/>
          <w:highlight w:val="white"/>
        </w:rPr>
      </w:pPr>
    </w:p>
    <w:p w:rsidR="00D103D8" w:rsidRDefault="00790837" w:rsidP="00D103D8">
      <w:pPr>
        <w:tabs>
          <w:tab w:val="left" w:pos="3364"/>
        </w:tabs>
        <w:jc w:val="both"/>
        <w:rPr>
          <w:rFonts w:ascii="Times New Roman" w:eastAsia="Times New Roman" w:hAnsi="Times New Roman" w:cs="Times New Roman"/>
          <w:color w:val="212529"/>
          <w:sz w:val="22"/>
          <w:szCs w:val="22"/>
          <w:highlight w:val="white"/>
        </w:rPr>
      </w:pPr>
      <w:hyperlink r:id="rId29">
        <w:r w:rsidR="00D103D8">
          <w:rPr>
            <w:rFonts w:ascii="Times New Roman" w:eastAsia="Times New Roman" w:hAnsi="Times New Roman" w:cs="Times New Roman"/>
            <w:color w:val="1155CC"/>
            <w:sz w:val="22"/>
            <w:szCs w:val="22"/>
            <w:highlight w:val="white"/>
            <w:u w:val="single"/>
          </w:rPr>
          <w:t>HR 141,</w:t>
        </w:r>
      </w:hyperlink>
      <w:r w:rsidR="00D103D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D103D8" w:rsidRDefault="00D103D8" w:rsidP="00D103D8">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Human Relations and Aging Cmte, Hearing Held</w:t>
      </w:r>
    </w:p>
    <w:p w:rsidR="00D103D8" w:rsidRDefault="00D103D8" w:rsidP="00D103D8">
      <w:pPr>
        <w:tabs>
          <w:tab w:val="left" w:pos="3364"/>
        </w:tabs>
        <w:jc w:val="both"/>
        <w:rPr>
          <w:rFonts w:ascii="Times New Roman" w:eastAsia="Times New Roman" w:hAnsi="Times New Roman" w:cs="Times New Roman"/>
          <w:color w:val="212529"/>
          <w:sz w:val="22"/>
          <w:szCs w:val="22"/>
          <w:highlight w:val="white"/>
        </w:rPr>
      </w:pPr>
    </w:p>
    <w:p w:rsidR="00D103D8" w:rsidRDefault="00790837" w:rsidP="00D103D8">
      <w:pPr>
        <w:tabs>
          <w:tab w:val="left" w:pos="3364"/>
        </w:tabs>
        <w:jc w:val="both"/>
        <w:rPr>
          <w:rFonts w:ascii="Times New Roman" w:eastAsia="Times New Roman" w:hAnsi="Times New Roman" w:cs="Times New Roman"/>
          <w:color w:val="212529"/>
          <w:sz w:val="22"/>
          <w:szCs w:val="22"/>
          <w:highlight w:val="white"/>
        </w:rPr>
      </w:pPr>
      <w:hyperlink r:id="rId30">
        <w:r w:rsidR="00D103D8">
          <w:rPr>
            <w:rFonts w:ascii="Times New Roman" w:eastAsia="Times New Roman" w:hAnsi="Times New Roman" w:cs="Times New Roman"/>
            <w:color w:val="1155CC"/>
            <w:sz w:val="22"/>
            <w:szCs w:val="22"/>
            <w:highlight w:val="white"/>
            <w:u w:val="single"/>
          </w:rPr>
          <w:t>SB 61,</w:t>
        </w:r>
      </w:hyperlink>
      <w:r w:rsidR="00D103D8">
        <w:rPr>
          <w:rFonts w:ascii="Times New Roman" w:eastAsia="Times New Roman" w:hAnsi="Times New Roman" w:cs="Times New Roman"/>
          <w:color w:val="212529"/>
          <w:sz w:val="22"/>
          <w:szCs w:val="22"/>
          <w:highlight w:val="white"/>
        </w:rPr>
        <w:t xml:space="preserve"> Sick Leave for Care of Immediate Family Members (Sen. Brian Strickland - R)</w:t>
      </w:r>
    </w:p>
    <w:p w:rsidR="00D103D8" w:rsidRDefault="00D103D8" w:rsidP="00D103D8">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Pending Rules Cmte, Passed Senate, Sent to House, Referred to House Industry and Labor Cmte</w:t>
      </w:r>
    </w:p>
    <w:p w:rsidR="00D103D8" w:rsidRDefault="00D103D8" w:rsidP="00D103D8">
      <w:pPr>
        <w:rPr>
          <w:rFonts w:ascii="Times New Roman" w:eastAsia="Times New Roman" w:hAnsi="Times New Roman" w:cs="Times New Roman"/>
          <w:b/>
          <w:sz w:val="22"/>
          <w:szCs w:val="22"/>
        </w:rPr>
      </w:pPr>
    </w:p>
    <w:p w:rsidR="00D103D8" w:rsidRDefault="00790837" w:rsidP="00D103D8">
      <w:pPr>
        <w:rPr>
          <w:rFonts w:ascii="Times New Roman" w:eastAsia="Times New Roman" w:hAnsi="Times New Roman" w:cs="Times New Roman"/>
          <w:sz w:val="22"/>
          <w:szCs w:val="22"/>
        </w:rPr>
      </w:pPr>
      <w:hyperlink r:id="rId31">
        <w:r w:rsidR="00D103D8">
          <w:rPr>
            <w:rFonts w:ascii="Times New Roman" w:eastAsia="Times New Roman" w:hAnsi="Times New Roman" w:cs="Times New Roman"/>
            <w:color w:val="1155CC"/>
            <w:sz w:val="22"/>
            <w:szCs w:val="22"/>
            <w:u w:val="single"/>
          </w:rPr>
          <w:t>SB 84,</w:t>
        </w:r>
      </w:hyperlink>
      <w:r w:rsidR="00D103D8">
        <w:rPr>
          <w:rFonts w:ascii="Times New Roman" w:eastAsia="Times New Roman" w:hAnsi="Times New Roman" w:cs="Times New Roman"/>
          <w:sz w:val="22"/>
          <w:szCs w:val="22"/>
        </w:rPr>
        <w:t xml:space="preserve">  “Georgia Uniform Securities Act of 2008” (Sen. Chuck Hufstetler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protections; to provide for certain disclosures and access to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Banking and Financial Institutions Cmte, Passed Cmte, Pending Rules Cmte, Passed Senate, Sent to House, Referred to Banks and Banking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32">
        <w:r w:rsidR="00D103D8">
          <w:rPr>
            <w:rFonts w:ascii="Times New Roman" w:eastAsia="Times New Roman" w:hAnsi="Times New Roman" w:cs="Times New Roman"/>
            <w:color w:val="1155CC"/>
            <w:sz w:val="22"/>
            <w:szCs w:val="22"/>
            <w:highlight w:val="white"/>
            <w:u w:val="single"/>
          </w:rPr>
          <w:t>SB 177,</w:t>
        </w:r>
      </w:hyperlink>
      <w:r w:rsidR="00D103D8">
        <w:rPr>
          <w:rFonts w:ascii="Times New Roman" w:eastAsia="Times New Roman" w:hAnsi="Times New Roman" w:cs="Times New Roman"/>
          <w:sz w:val="22"/>
          <w:szCs w:val="22"/>
          <w:highlight w:val="white"/>
        </w:rPr>
        <w:t xml:space="preserve"> “Food Security Eradication Act” (Sen. Harold Jones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Senate Agriculture and Consumer Affairs, Passed Cmte, Pending Rules Cmt</w:t>
      </w:r>
      <w:r>
        <w:rPr>
          <w:rFonts w:ascii="Times New Roman" w:eastAsia="Times New Roman" w:hAnsi="Times New Roman" w:cs="Times New Roman"/>
          <w:sz w:val="22"/>
          <w:szCs w:val="22"/>
          <w:highlight w:val="white"/>
        </w:rPr>
        <w:t>e,</w:t>
      </w:r>
      <w:r>
        <w:rPr>
          <w:rFonts w:ascii="Times New Roman" w:eastAsia="Times New Roman" w:hAnsi="Times New Roman" w:cs="Times New Roman"/>
          <w:color w:val="00B050"/>
          <w:sz w:val="22"/>
          <w:szCs w:val="22"/>
          <w:highlight w:val="white"/>
        </w:rPr>
        <w:t xml:space="preserve"> On Rules Calendar for Monday</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33">
        <w:r w:rsidR="00D103D8">
          <w:rPr>
            <w:rFonts w:ascii="Times New Roman" w:eastAsia="Times New Roman" w:hAnsi="Times New Roman" w:cs="Times New Roman"/>
            <w:color w:val="1155CC"/>
            <w:sz w:val="22"/>
            <w:szCs w:val="22"/>
            <w:highlight w:val="white"/>
            <w:u w:val="single"/>
          </w:rPr>
          <w:t xml:space="preserve">SB 197, </w:t>
        </w:r>
      </w:hyperlink>
      <w:r w:rsidR="00D103D8">
        <w:rPr>
          <w:rFonts w:ascii="Times New Roman" w:eastAsia="Times New Roman" w:hAnsi="Times New Roman" w:cs="Times New Roman"/>
          <w:sz w:val="22"/>
          <w:szCs w:val="22"/>
          <w:highlight w:val="white"/>
        </w:rPr>
        <w:t>“Health Care Practitioners Truth and Transparency Act” (Sen. Chuck Hufstetler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prohibit deceptive or misleading terms or false representations by health care practitioners in advertisements and representations; to prohibit the misappropriation of medical or medical specialty titles by health care practitioners in advertisements and representations.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00B050"/>
          <w:sz w:val="22"/>
          <w:szCs w:val="22"/>
          <w:highlight w:val="white"/>
        </w:rPr>
        <w:t>Passed Cmte, Pending Rules, On Rules Calendar for Monday</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D103D8" w:rsidP="00D103D8">
      <w:pPr>
        <w:pBdr>
          <w:top w:val="nil"/>
          <w:left w:val="nil"/>
          <w:bottom w:val="nil"/>
          <w:right w:val="nil"/>
          <w:between w:val="nil"/>
        </w:pBdr>
        <w:jc w:val="center"/>
        <w:rPr>
          <w:rFonts w:ascii="Times New Roman" w:eastAsia="Times New Roman" w:hAnsi="Times New Roman" w:cs="Times New Roman"/>
          <w:b/>
          <w:color w:val="000000"/>
          <w:sz w:val="22"/>
          <w:szCs w:val="22"/>
        </w:rPr>
      </w:pPr>
      <w:bookmarkStart w:id="2" w:name="bookmark=id.gjdgxs" w:colFirst="0" w:colLast="0"/>
      <w:bookmarkEnd w:id="2"/>
      <w:r>
        <w:rPr>
          <w:rFonts w:ascii="Times New Roman" w:eastAsia="Times New Roman" w:hAnsi="Times New Roman" w:cs="Times New Roman"/>
          <w:b/>
          <w:color w:val="000000"/>
          <w:sz w:val="22"/>
          <w:szCs w:val="22"/>
        </w:rPr>
        <w:t>Agriculture, Environment &amp; Natural Resources</w:t>
      </w:r>
    </w:p>
    <w:p w:rsidR="00D103D8" w:rsidRDefault="00D103D8" w:rsidP="00D103D8">
      <w:pPr>
        <w:rPr>
          <w:rFonts w:ascii="Times New Roman" w:eastAsia="Times New Roman" w:hAnsi="Times New Roman" w:cs="Times New Roman"/>
          <w:color w:val="000000"/>
          <w:sz w:val="22"/>
          <w:szCs w:val="22"/>
        </w:rPr>
      </w:pPr>
    </w:p>
    <w:p w:rsidR="00D103D8" w:rsidRDefault="00790837" w:rsidP="00D103D8">
      <w:pPr>
        <w:jc w:val="both"/>
        <w:rPr>
          <w:rFonts w:ascii="Times New Roman" w:eastAsia="Times New Roman" w:hAnsi="Times New Roman" w:cs="Times New Roman"/>
          <w:sz w:val="22"/>
          <w:szCs w:val="22"/>
        </w:rPr>
      </w:pPr>
      <w:hyperlink r:id="rId34">
        <w:r w:rsidR="00D103D8">
          <w:rPr>
            <w:rFonts w:ascii="Times New Roman" w:eastAsia="Times New Roman" w:hAnsi="Times New Roman" w:cs="Times New Roman"/>
            <w:color w:val="1155CC"/>
            <w:sz w:val="22"/>
            <w:szCs w:val="22"/>
            <w:u w:val="single"/>
          </w:rPr>
          <w:t>HB 71,</w:t>
        </w:r>
      </w:hyperlink>
      <w:r w:rsidR="00D103D8">
        <w:rPr>
          <w:rFonts w:ascii="Times New Roman" w:eastAsia="Times New Roman" w:hAnsi="Times New Roman" w:cs="Times New Roman"/>
          <w:sz w:val="22"/>
          <w:szCs w:val="22"/>
        </w:rPr>
        <w:t xml:space="preserve">  Okefenokee Protection Act (Rep. Darlene Taylor - R)</w:t>
      </w:r>
    </w:p>
    <w:p w:rsidR="00D103D8" w:rsidRDefault="00D103D8" w:rsidP="00D103D8">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w:t>
      </w:r>
      <w:r>
        <w:rPr>
          <w:rFonts w:ascii="Times New Roman" w:eastAsia="Times New Roman" w:hAnsi="Times New Roman" w:cs="Times New Roman"/>
          <w:b/>
          <w:color w:val="000000"/>
          <w:sz w:val="22"/>
          <w:szCs w:val="22"/>
          <w:highlight w:val="white"/>
        </w:rPr>
        <w:t xml:space="preserve"> </w:t>
      </w:r>
    </w:p>
    <w:p w:rsidR="00D103D8" w:rsidRDefault="00D103D8" w:rsidP="00D103D8">
      <w:pPr>
        <w:jc w:val="both"/>
        <w:rPr>
          <w:rFonts w:ascii="Times New Roman" w:eastAsia="Times New Roman" w:hAnsi="Times New Roman" w:cs="Times New Roman"/>
          <w:b/>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35">
        <w:r w:rsidR="00D103D8">
          <w:rPr>
            <w:rFonts w:ascii="Times New Roman" w:eastAsia="Times New Roman" w:hAnsi="Times New Roman" w:cs="Times New Roman"/>
            <w:color w:val="1155CC"/>
            <w:sz w:val="22"/>
            <w:szCs w:val="22"/>
            <w:highlight w:val="white"/>
            <w:u w:val="single"/>
          </w:rPr>
          <w:t>HB 436,</w:t>
        </w:r>
      </w:hyperlink>
      <w:r w:rsidR="00D103D8">
        <w:rPr>
          <w:rFonts w:ascii="Times New Roman" w:eastAsia="Times New Roman" w:hAnsi="Times New Roman" w:cs="Times New Roman"/>
          <w:sz w:val="22"/>
          <w:szCs w:val="22"/>
          <w:highlight w:val="white"/>
        </w:rPr>
        <w:t xml:space="preserve"> Revise Maximum Criminal Penalties for Surface Mining Violations (Rep. John Corbett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 Passed Cmte, Pending Rules Cmte,</w:t>
      </w:r>
      <w:r>
        <w:rPr>
          <w:rFonts w:ascii="Times New Roman" w:eastAsia="Times New Roman" w:hAnsi="Times New Roman" w:cs="Times New Roman"/>
          <w:color w:val="00B050"/>
          <w:sz w:val="22"/>
          <w:szCs w:val="22"/>
          <w:highlight w:val="white"/>
        </w:rPr>
        <w:t xml:space="preserve"> Passed House, Sent to Senate, Referred to Senate Natural Resources and the Environment Cmte</w:t>
      </w:r>
    </w:p>
    <w:p w:rsidR="00D103D8" w:rsidRDefault="00D103D8" w:rsidP="00D103D8">
      <w:pPr>
        <w:rPr>
          <w:rFonts w:ascii="Times New Roman" w:eastAsia="Times New Roman" w:hAnsi="Times New Roman" w:cs="Times New Roman"/>
          <w:color w:val="000000"/>
          <w:sz w:val="22"/>
          <w:szCs w:val="22"/>
        </w:rPr>
      </w:pPr>
      <w:bookmarkStart w:id="3" w:name="bookmark=id.swvtz5pqolsq" w:colFirst="0" w:colLast="0"/>
      <w:bookmarkEnd w:id="3"/>
    </w:p>
    <w:p w:rsidR="00D103D8" w:rsidRDefault="00D103D8" w:rsidP="00D103D8">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Business</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36">
        <w:r w:rsidR="00D103D8">
          <w:rPr>
            <w:rFonts w:ascii="Times New Roman" w:eastAsia="Times New Roman" w:hAnsi="Times New Roman" w:cs="Times New Roman"/>
            <w:color w:val="0563C1"/>
            <w:sz w:val="22"/>
            <w:szCs w:val="22"/>
            <w:u w:val="single"/>
          </w:rPr>
          <w:t>HB 271,</w:t>
        </w:r>
      </w:hyperlink>
      <w:r w:rsidR="00D103D8">
        <w:rPr>
          <w:rFonts w:ascii="Times New Roman" w:eastAsia="Times New Roman" w:hAnsi="Times New Roman" w:cs="Times New Roman"/>
          <w:sz w:val="22"/>
          <w:szCs w:val="22"/>
        </w:rPr>
        <w:t xml:space="preserve"> Motor Carriers and their insurance carriers (Rep. Clay Pirkle – R)</w:t>
      </w:r>
    </w:p>
    <w:p w:rsidR="00D103D8" w:rsidRDefault="00D103D8" w:rsidP="00D103D8">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motor vehicles and traffic, so as to repeal provisions authorizing joinder of motor carriers and their insurance carriers in tort and contract causes of action.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Judiciary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color w:val="273E47"/>
          <w:sz w:val="22"/>
          <w:szCs w:val="22"/>
        </w:rPr>
      </w:pPr>
      <w:hyperlink r:id="rId37">
        <w:r w:rsidR="00D103D8">
          <w:rPr>
            <w:rFonts w:ascii="Times New Roman" w:eastAsia="Times New Roman" w:hAnsi="Times New Roman" w:cs="Times New Roman"/>
            <w:color w:val="1155CC"/>
            <w:sz w:val="22"/>
            <w:szCs w:val="22"/>
            <w:u w:val="single"/>
          </w:rPr>
          <w:t>HB 275,</w:t>
        </w:r>
      </w:hyperlink>
      <w:r w:rsidR="00D103D8">
        <w:rPr>
          <w:rFonts w:ascii="Times New Roman" w:eastAsia="Times New Roman" w:hAnsi="Times New Roman" w:cs="Times New Roman"/>
          <w:sz w:val="22"/>
          <w:szCs w:val="22"/>
        </w:rPr>
        <w:t xml:space="preserve">  </w:t>
      </w:r>
      <w:r w:rsidR="00D103D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38">
        <w:r w:rsidR="00D103D8">
          <w:rPr>
            <w:rFonts w:ascii="Times New Roman" w:eastAsia="Times New Roman" w:hAnsi="Times New Roman" w:cs="Times New Roman"/>
            <w:color w:val="1155CC"/>
            <w:sz w:val="22"/>
            <w:szCs w:val="22"/>
            <w:highlight w:val="white"/>
            <w:u w:val="single"/>
          </w:rPr>
          <w:t>HB 530,</w:t>
        </w:r>
      </w:hyperlink>
      <w:r w:rsidR="00D103D8">
        <w:rPr>
          <w:rFonts w:ascii="Times New Roman" w:eastAsia="Times New Roman" w:hAnsi="Times New Roman" w:cs="Times New Roman"/>
          <w:sz w:val="22"/>
          <w:szCs w:val="22"/>
          <w:highlight w:val="white"/>
        </w:rPr>
        <w:t xml:space="preserve"> Protective Orders for Certain High-Ranking Officers</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B050"/>
          <w:sz w:val="22"/>
          <w:szCs w:val="22"/>
          <w:highlight w:val="white"/>
        </w:rPr>
        <w:t>Passed Cmte, Sent to Rules, Passed House, Sent to Senate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color w:val="000000"/>
          <w:sz w:val="22"/>
          <w:szCs w:val="22"/>
          <w:highlight w:val="white"/>
        </w:rPr>
      </w:pPr>
      <w:hyperlink r:id="rId39">
        <w:r w:rsidR="00D103D8">
          <w:rPr>
            <w:rFonts w:ascii="Times New Roman" w:eastAsia="Times New Roman" w:hAnsi="Times New Roman" w:cs="Times New Roman"/>
            <w:color w:val="0563C1"/>
            <w:sz w:val="22"/>
            <w:szCs w:val="22"/>
            <w:highlight w:val="white"/>
            <w:u w:val="single"/>
          </w:rPr>
          <w:t>HB 568,</w:t>
        </w:r>
      </w:hyperlink>
      <w:r w:rsidR="00D103D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rsidR="00D103D8" w:rsidRPr="008A41F4"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B050"/>
          <w:sz w:val="22"/>
          <w:szCs w:val="22"/>
        </w:rPr>
        <w:t>Referred to Judiciary Cmte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40">
        <w:r w:rsidR="00D103D8">
          <w:rPr>
            <w:rFonts w:ascii="Times New Roman" w:eastAsia="Times New Roman" w:hAnsi="Times New Roman" w:cs="Times New Roman"/>
            <w:color w:val="1155CC"/>
            <w:sz w:val="22"/>
            <w:szCs w:val="22"/>
            <w:highlight w:val="white"/>
            <w:u w:val="single"/>
          </w:rPr>
          <w:t>SB 120,</w:t>
        </w:r>
      </w:hyperlink>
      <w:r w:rsidR="00D103D8">
        <w:rPr>
          <w:rFonts w:ascii="Times New Roman" w:eastAsia="Times New Roman" w:hAnsi="Times New Roman" w:cs="Times New Roman"/>
          <w:sz w:val="22"/>
          <w:szCs w:val="22"/>
          <w:highlight w:val="white"/>
        </w:rPr>
        <w:t xml:space="preserve"> Update reference date to federal regulations regarding the safe operation of motor carriers and CMVs (Sen. Shelly Echols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safe operations of motor carriers, commercial motor vehicles, and drivers and safe transportation of hazardous materials, so as to update the reference date to federal regulations regarding the safe operation of motor carriers and commercial motor vehicles.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Safety Cmte, Passed Cmte, Pending Rules Cmte, Passed Senate, Sent to House, Referred to Motor Vehicles Cmte</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41">
        <w:r w:rsidR="00D103D8">
          <w:rPr>
            <w:rFonts w:ascii="Times New Roman" w:eastAsia="Times New Roman" w:hAnsi="Times New Roman" w:cs="Times New Roman"/>
            <w:color w:val="1155CC"/>
            <w:sz w:val="22"/>
            <w:szCs w:val="22"/>
            <w:highlight w:val="white"/>
            <w:u w:val="single"/>
          </w:rPr>
          <w:t>SB 136,</w:t>
        </w:r>
      </w:hyperlink>
      <w:r w:rsidR="00D103D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the calculation of development impact fees, so as to modify the required revenue source for a development project involving workforce housing.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Pending Rules Cmte, </w:t>
      </w:r>
      <w:r>
        <w:rPr>
          <w:rFonts w:ascii="Times New Roman" w:eastAsia="Times New Roman" w:hAnsi="Times New Roman" w:cs="Times New Roman"/>
          <w:color w:val="00B050"/>
          <w:sz w:val="22"/>
          <w:szCs w:val="22"/>
          <w:highlight w:val="white"/>
        </w:rPr>
        <w:t>Senate Tabled</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42">
        <w:r w:rsidR="00D103D8">
          <w:rPr>
            <w:rFonts w:ascii="Times New Roman" w:eastAsia="Times New Roman" w:hAnsi="Times New Roman" w:cs="Times New Roman"/>
            <w:color w:val="1155CC"/>
            <w:sz w:val="22"/>
            <w:szCs w:val="22"/>
            <w:highlight w:val="white"/>
            <w:u w:val="single"/>
          </w:rPr>
          <w:t>SB 186,</w:t>
        </w:r>
      </w:hyperlink>
      <w:r w:rsidR="00D103D8">
        <w:rPr>
          <w:rFonts w:ascii="Times New Roman" w:eastAsia="Times New Roman" w:hAnsi="Times New Roman" w:cs="Times New Roman"/>
          <w:sz w:val="22"/>
          <w:szCs w:val="22"/>
          <w:highlight w:val="white"/>
        </w:rPr>
        <w:t xml:space="preserve"> “Georgia Landowners Protection Act” (Sen. Greg Dolezal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Cmte, Pending Rules, On Rules Calendar for Monday</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color w:val="273E47"/>
          <w:sz w:val="22"/>
          <w:szCs w:val="22"/>
        </w:rPr>
      </w:pPr>
      <w:hyperlink r:id="rId43">
        <w:r w:rsidR="00D103D8">
          <w:rPr>
            <w:rFonts w:ascii="Times New Roman" w:eastAsia="Times New Roman" w:hAnsi="Times New Roman" w:cs="Times New Roman"/>
            <w:color w:val="0563C1"/>
            <w:sz w:val="22"/>
            <w:szCs w:val="22"/>
            <w:highlight w:val="white"/>
            <w:u w:val="single"/>
          </w:rPr>
          <w:t>SB 191,</w:t>
        </w:r>
      </w:hyperlink>
      <w:r w:rsidR="00D103D8">
        <w:rPr>
          <w:rFonts w:ascii="Times New Roman" w:eastAsia="Times New Roman" w:hAnsi="Times New Roman" w:cs="Times New Roman"/>
          <w:color w:val="000000"/>
          <w:sz w:val="22"/>
          <w:szCs w:val="22"/>
          <w:highlight w:val="white"/>
        </w:rPr>
        <w:t xml:space="preserve"> </w:t>
      </w:r>
      <w:r w:rsidR="00D103D8">
        <w:rPr>
          <w:rFonts w:ascii="Times New Roman" w:eastAsia="Times New Roman" w:hAnsi="Times New Roman" w:cs="Times New Roman"/>
          <w:color w:val="273E47"/>
          <w:sz w:val="22"/>
          <w:szCs w:val="22"/>
        </w:rPr>
        <w:t>Motor Vehicles and Traffic (Sen. Shawn Still – R)</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B050"/>
          <w:sz w:val="22"/>
          <w:szCs w:val="22"/>
          <w:highlight w:val="white"/>
        </w:rPr>
        <w:t>Senate Tabled</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sz w:val="22"/>
          <w:szCs w:val="22"/>
        </w:rPr>
      </w:pPr>
      <w:hyperlink r:id="rId44">
        <w:r w:rsidR="00D103D8">
          <w:rPr>
            <w:rFonts w:ascii="Times New Roman" w:eastAsia="Times New Roman" w:hAnsi="Times New Roman" w:cs="Times New Roman"/>
            <w:color w:val="1155CC"/>
            <w:sz w:val="22"/>
            <w:szCs w:val="22"/>
            <w:u w:val="single"/>
          </w:rPr>
          <w:t>SB 192,</w:t>
        </w:r>
      </w:hyperlink>
      <w:r w:rsidR="00D103D8">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45">
        <w:r w:rsidR="00D103D8">
          <w:rPr>
            <w:rFonts w:ascii="Times New Roman" w:eastAsia="Times New Roman" w:hAnsi="Times New Roman" w:cs="Times New Roman"/>
            <w:color w:val="1155CC"/>
            <w:sz w:val="22"/>
            <w:szCs w:val="22"/>
            <w:u w:val="single"/>
          </w:rPr>
          <w:t>SB 196,</w:t>
        </w:r>
      </w:hyperlink>
      <w:r w:rsidR="00D103D8">
        <w:rPr>
          <w:rFonts w:ascii="Times New Roman" w:eastAsia="Times New Roman" w:hAnsi="Times New Roman" w:cs="Times New Roman"/>
          <w:sz w:val="22"/>
          <w:szCs w:val="22"/>
        </w:rPr>
        <w:t xml:space="preserve"> Failure to wear safety restraints as Admissible Evidence in Civil Actions (Sen. Ben Watson - R) </w:t>
      </w:r>
    </w:p>
    <w:p w:rsidR="00D103D8" w:rsidRDefault="00D103D8" w:rsidP="00D103D8">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horns, exhaust systems, mirrors, windshields, tires, safety belts, and energy absorption systems, so as to provide for the failure to wear a safety belt or safety restraints for children as admissible evidence in civil actions; to provide for legislative declaration and intent; to prohibit the failure to wear a safety belt or safety restraints for children as a basis for cancellation of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w:t>
      </w:r>
      <w:r>
        <w:rPr>
          <w:rFonts w:ascii="Times New Roman" w:eastAsia="Times New Roman" w:hAnsi="Times New Roman" w:cs="Times New Roman"/>
          <w:color w:val="00B050"/>
          <w:sz w:val="22"/>
          <w:szCs w:val="22"/>
          <w:highlight w:val="white"/>
        </w:rPr>
        <w:t>Passed Cmte by Substitute, Pending Rules Cmte, Senate Defeated, 24 – 30.</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46">
        <w:r w:rsidR="00D103D8">
          <w:rPr>
            <w:rFonts w:ascii="Times New Roman" w:eastAsia="Times New Roman" w:hAnsi="Times New Roman" w:cs="Times New Roman"/>
            <w:color w:val="1155CC"/>
            <w:sz w:val="22"/>
            <w:szCs w:val="22"/>
            <w:u w:val="single"/>
          </w:rPr>
          <w:t>SB 200,</w:t>
        </w:r>
      </w:hyperlink>
      <w:r w:rsidR="00D103D8">
        <w:rPr>
          <w:rFonts w:ascii="Times New Roman" w:eastAsia="Times New Roman" w:hAnsi="Times New Roman" w:cs="Times New Roman"/>
          <w:sz w:val="22"/>
          <w:szCs w:val="22"/>
        </w:rPr>
        <w:t xml:space="preserve"> “Civil Practice Act” (Sen. Bill Cowsert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B050"/>
          <w:sz w:val="22"/>
          <w:szCs w:val="22"/>
          <w:highlight w:val="white"/>
        </w:rPr>
        <w:t>Passed Cmte by Substitute, Pending Rules, On Rules Calendar for Monday</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Pr="00C85423" w:rsidRDefault="00790837" w:rsidP="00D103D8">
      <w:pPr>
        <w:jc w:val="both"/>
        <w:rPr>
          <w:rFonts w:ascii="Times New Roman" w:eastAsia="Times New Roman" w:hAnsi="Times New Roman" w:cs="Times New Roman"/>
          <w:color w:val="000000" w:themeColor="text1"/>
          <w:sz w:val="22"/>
          <w:szCs w:val="22"/>
          <w:highlight w:val="white"/>
        </w:rPr>
      </w:pPr>
      <w:hyperlink r:id="rId47" w:history="1">
        <w:r w:rsidR="00D103D8" w:rsidRPr="00AD4E01">
          <w:rPr>
            <w:rStyle w:val="Hyperlink"/>
            <w:rFonts w:ascii="Times New Roman" w:eastAsia="Times New Roman" w:hAnsi="Times New Roman" w:cs="Times New Roman"/>
            <w:sz w:val="22"/>
            <w:szCs w:val="22"/>
            <w:highlight w:val="white"/>
          </w:rPr>
          <w:t>SB203,</w:t>
        </w:r>
      </w:hyperlink>
      <w:r w:rsidR="00D103D8" w:rsidRPr="00C85423">
        <w:rPr>
          <w:rFonts w:ascii="Times New Roman" w:eastAsia="Times New Roman" w:hAnsi="Times New Roman" w:cs="Times New Roman"/>
          <w:color w:val="000000" w:themeColor="text1"/>
          <w:sz w:val="22"/>
          <w:szCs w:val="22"/>
          <w:highlight w:val="white"/>
        </w:rPr>
        <w:t xml:space="preserve"> Trucking Opportunity Act of 2023 (Sen. Jason </w:t>
      </w:r>
      <w:proofErr w:type="spellStart"/>
      <w:r w:rsidR="00D103D8" w:rsidRPr="00C85423">
        <w:rPr>
          <w:rFonts w:ascii="Times New Roman" w:eastAsia="Times New Roman" w:hAnsi="Times New Roman" w:cs="Times New Roman"/>
          <w:color w:val="000000" w:themeColor="text1"/>
          <w:sz w:val="22"/>
          <w:szCs w:val="22"/>
          <w:highlight w:val="white"/>
        </w:rPr>
        <w:t>Anavitarte</w:t>
      </w:r>
      <w:proofErr w:type="spellEnd"/>
      <w:r w:rsidR="00D103D8" w:rsidRPr="00C85423">
        <w:rPr>
          <w:rFonts w:ascii="Times New Roman" w:eastAsia="Times New Roman" w:hAnsi="Times New Roman" w:cs="Times New Roman"/>
          <w:color w:val="000000" w:themeColor="text1"/>
          <w:sz w:val="22"/>
          <w:szCs w:val="22"/>
          <w:highlight w:val="white"/>
        </w:rPr>
        <w:t xml:space="preserve"> – R)</w:t>
      </w:r>
    </w:p>
    <w:p w:rsidR="00D103D8" w:rsidRPr="00C85423"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shd w:val="clear" w:color="auto" w:fill="FFFFFF"/>
        </w:rPr>
        <w:t>R</w:t>
      </w:r>
      <w:r w:rsidRPr="00C85423">
        <w:rPr>
          <w:rFonts w:ascii="Times New Roman" w:eastAsia="Times New Roman" w:hAnsi="Times New Roman" w:cs="Times New Roman"/>
          <w:color w:val="212529"/>
          <w:sz w:val="22"/>
          <w:szCs w:val="22"/>
          <w:shd w:val="clear" w:color="auto" w:fill="FFFFFF"/>
        </w:rPr>
        <w:t>elating to industry services training program, so as to provide for tuition-free programs that relate to the operation of a commercial motor vehicle for veterans; relating to motor vehicles and traffic, so as to repeal provisions authorizing joinder of motor carriers and their insurance carriers in tort and contract causes of action; to provide for standards of service hours for motor carriers operating solely intrastate; to provide for hiring standards for comm</w:t>
      </w:r>
      <w:r>
        <w:rPr>
          <w:rFonts w:ascii="Times New Roman" w:eastAsia="Times New Roman" w:hAnsi="Times New Roman" w:cs="Times New Roman"/>
          <w:color w:val="212529"/>
          <w:sz w:val="22"/>
          <w:szCs w:val="22"/>
          <w:shd w:val="clear" w:color="auto" w:fill="FFFFFF"/>
        </w:rPr>
        <w:t xml:space="preserve">ercial driver's license holders. </w:t>
      </w:r>
      <w:r w:rsidRPr="00AD4E01">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Transportation Cmte, Passed Cmte, Pending Rules Cmte, </w:t>
      </w:r>
      <w:r>
        <w:rPr>
          <w:rFonts w:ascii="Times New Roman" w:eastAsia="Times New Roman" w:hAnsi="Times New Roman" w:cs="Times New Roman"/>
          <w:color w:val="00B050"/>
          <w:sz w:val="22"/>
          <w:szCs w:val="22"/>
          <w:shd w:val="clear" w:color="auto" w:fill="FFFFFF"/>
        </w:rPr>
        <w:t>On Senate Floor Monday</w:t>
      </w:r>
    </w:p>
    <w:p w:rsidR="00D103D8" w:rsidRPr="00AD4E01" w:rsidRDefault="00D103D8" w:rsidP="00D103D8">
      <w:pPr>
        <w:jc w:val="both"/>
        <w:rPr>
          <w:rFonts w:ascii="Times New Roman" w:eastAsia="Times New Roman" w:hAnsi="Times New Roman" w:cs="Times New Roman"/>
          <w:color w:val="00B050"/>
          <w:sz w:val="22"/>
          <w:szCs w:val="22"/>
          <w:highlight w:val="white"/>
        </w:rPr>
      </w:pPr>
    </w:p>
    <w:p w:rsidR="00D103D8" w:rsidRDefault="00D103D8" w:rsidP="00D103D8">
      <w:pPr>
        <w:jc w:val="center"/>
        <w:rPr>
          <w:rFonts w:ascii="Times New Roman" w:eastAsia="Times New Roman" w:hAnsi="Times New Roman" w:cs="Times New Roman"/>
          <w:b/>
          <w:sz w:val="22"/>
          <w:szCs w:val="22"/>
        </w:rPr>
      </w:pPr>
      <w:bookmarkStart w:id="4" w:name="bookmark=id.kl6x038chjym" w:colFirst="0" w:colLast="0"/>
      <w:bookmarkEnd w:id="4"/>
      <w:r>
        <w:rPr>
          <w:rFonts w:ascii="Times New Roman" w:eastAsia="Times New Roman" w:hAnsi="Times New Roman" w:cs="Times New Roman"/>
          <w:b/>
          <w:sz w:val="22"/>
          <w:szCs w:val="22"/>
        </w:rPr>
        <w:t xml:space="preserve">City &amp; County Governments and Regional Commissions </w:t>
      </w:r>
    </w:p>
    <w:p w:rsidR="00D103D8" w:rsidRDefault="00D103D8" w:rsidP="00D103D8">
      <w:pPr>
        <w:jc w:val="center"/>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color w:val="212529"/>
          <w:sz w:val="22"/>
          <w:szCs w:val="22"/>
          <w:highlight w:val="white"/>
        </w:rPr>
      </w:pPr>
      <w:hyperlink r:id="rId48">
        <w:r w:rsidR="00D103D8">
          <w:rPr>
            <w:rFonts w:ascii="Times New Roman" w:eastAsia="Times New Roman" w:hAnsi="Times New Roman" w:cs="Times New Roman"/>
            <w:color w:val="1155CC"/>
            <w:sz w:val="22"/>
            <w:szCs w:val="22"/>
            <w:highlight w:val="white"/>
            <w:u w:val="single"/>
          </w:rPr>
          <w:t>HB 42,</w:t>
        </w:r>
      </w:hyperlink>
      <w:r w:rsidR="00D103D8">
        <w:rPr>
          <w:rFonts w:ascii="Times New Roman" w:eastAsia="Times New Roman" w:hAnsi="Times New Roman" w:cs="Times New Roman"/>
          <w:color w:val="212529"/>
          <w:sz w:val="22"/>
          <w:szCs w:val="22"/>
          <w:highlight w:val="white"/>
        </w:rPr>
        <w:t xml:space="preserve"> Ad Valorem Tax; County Tax Commissioner Duties (Rep. Marvin Lim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Ways &amp; Means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49">
        <w:r w:rsidR="00D103D8">
          <w:rPr>
            <w:rFonts w:ascii="Times New Roman" w:eastAsia="Times New Roman" w:hAnsi="Times New Roman" w:cs="Times New Roman"/>
            <w:color w:val="1155CC"/>
            <w:sz w:val="22"/>
            <w:szCs w:val="22"/>
            <w:u w:val="single"/>
          </w:rPr>
          <w:t>HB 72,</w:t>
        </w:r>
      </w:hyperlink>
      <w:r w:rsidR="00D103D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Governmental Affairs Cmte  </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50">
        <w:r w:rsidR="00D103D8">
          <w:rPr>
            <w:rFonts w:ascii="Times New Roman" w:eastAsia="Times New Roman" w:hAnsi="Times New Roman" w:cs="Times New Roman"/>
            <w:color w:val="1155CC"/>
            <w:sz w:val="22"/>
            <w:szCs w:val="22"/>
            <w:highlight w:val="white"/>
            <w:u w:val="single"/>
          </w:rPr>
          <w:t>HB 77,</w:t>
        </w:r>
      </w:hyperlink>
      <w:r w:rsidR="00D103D8">
        <w:rPr>
          <w:rFonts w:ascii="Times New Roman" w:eastAsia="Times New Roman" w:hAnsi="Times New Roman" w:cs="Times New Roman"/>
          <w:sz w:val="22"/>
          <w:szCs w:val="22"/>
          <w:highlight w:val="white"/>
        </w:rPr>
        <w:t xml:space="preserve"> Provide for a fourth judge in Dougherty Judicial Circuit (Rep. Gerald Greene - R)</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number of judges of superior courts, so as to provide for a fourth judge of the superior courts of the Dougherty Judicial Circuit.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0000"/>
          <w:sz w:val="22"/>
          <w:szCs w:val="22"/>
        </w:rPr>
        <w:t xml:space="preserve">Passed Cmte by </w:t>
      </w:r>
      <w:r>
        <w:rPr>
          <w:rFonts w:ascii="Times New Roman" w:eastAsia="Times New Roman" w:hAnsi="Times New Roman" w:cs="Times New Roman"/>
          <w:sz w:val="22"/>
          <w:szCs w:val="22"/>
        </w:rPr>
        <w:t>Substitute</w:t>
      </w:r>
      <w:r>
        <w:rPr>
          <w:rFonts w:ascii="Times New Roman" w:eastAsia="Times New Roman" w:hAnsi="Times New Roman" w:cs="Times New Roman"/>
          <w:color w:val="000000"/>
          <w:sz w:val="22"/>
          <w:szCs w:val="22"/>
        </w:rPr>
        <w:t>, Pending Rules Cmte, Passed House, Sent to Senate, Referred to Judiciary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51">
        <w:r w:rsidR="00D103D8">
          <w:rPr>
            <w:rFonts w:ascii="Times New Roman" w:eastAsia="Times New Roman" w:hAnsi="Times New Roman" w:cs="Times New Roman"/>
            <w:color w:val="1155CC"/>
            <w:sz w:val="22"/>
            <w:szCs w:val="22"/>
            <w:highlight w:val="white"/>
            <w:u w:val="single"/>
          </w:rPr>
          <w:t>HB 132,</w:t>
        </w:r>
      </w:hyperlink>
      <w:r w:rsidR="00D103D8">
        <w:rPr>
          <w:rFonts w:ascii="Times New Roman" w:eastAsia="Times New Roman" w:hAnsi="Times New Roman" w:cs="Times New Roman"/>
          <w:color w:val="212529"/>
          <w:sz w:val="22"/>
          <w:szCs w:val="22"/>
          <w:highlight w:val="white"/>
        </w:rPr>
        <w:t xml:space="preserve">  Authorize certain uses of ungraded lumber in GA state standard codes (Rep. David Jenkins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an amendment of the GA Codes, so as to authorize certain uses of ungraded lumber.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 Passed Cmte, Pending Rules Cmte, Passed House, Sent to Senate, Referred to Agriculture and Consumer Affairs Cmte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52">
        <w:r w:rsidR="00D103D8">
          <w:rPr>
            <w:rFonts w:ascii="Times New Roman" w:eastAsia="Times New Roman" w:hAnsi="Times New Roman" w:cs="Times New Roman"/>
            <w:color w:val="1155CC"/>
            <w:sz w:val="22"/>
            <w:szCs w:val="22"/>
            <w:highlight w:val="white"/>
            <w:u w:val="single"/>
          </w:rPr>
          <w:t>HB 160,</w:t>
        </w:r>
      </w:hyperlink>
      <w:r w:rsidR="00D103D8">
        <w:rPr>
          <w:rFonts w:ascii="Times New Roman" w:eastAsia="Times New Roman" w:hAnsi="Times New Roman" w:cs="Times New Roman"/>
          <w:sz w:val="22"/>
          <w:szCs w:val="22"/>
          <w:highlight w:val="white"/>
        </w:rPr>
        <w:t xml:space="preserve"> City of Albany Community Improvement District Act (Rep. Gerald Greene - R) </w:t>
      </w:r>
    </w:p>
    <w:p w:rsidR="00D103D8" w:rsidRDefault="00D103D8" w:rsidP="00D103D8">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House Intragovernmental Operations, Passed Cmte, Passed House, Sent to Senate, Referred to State and Local Governmental Operations Cmte, Passed Cmte, Passed Senate, On to the Governor</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53">
        <w:r w:rsidR="00D103D8">
          <w:rPr>
            <w:rFonts w:ascii="Times New Roman" w:eastAsia="Times New Roman" w:hAnsi="Times New Roman" w:cs="Times New Roman"/>
            <w:color w:val="1155CC"/>
            <w:sz w:val="22"/>
            <w:szCs w:val="22"/>
            <w:highlight w:val="white"/>
            <w:u w:val="single"/>
          </w:rPr>
          <w:t>HB 193,</w:t>
        </w:r>
      </w:hyperlink>
      <w:r w:rsidR="00D103D8">
        <w:rPr>
          <w:rFonts w:ascii="Times New Roman" w:eastAsia="Times New Roman" w:hAnsi="Times New Roman" w:cs="Times New Roman"/>
          <w:color w:val="212529"/>
          <w:sz w:val="22"/>
          <w:szCs w:val="22"/>
          <w:highlight w:val="white"/>
        </w:rPr>
        <w:t xml:space="preserve"> Increase value of certain public works construction contracts (Rep. Victor Anderson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 Passed Cmte, Passed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Sent to Senate, Referred to Government Oversight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54">
        <w:r w:rsidR="00D103D8">
          <w:rPr>
            <w:rFonts w:ascii="Times New Roman" w:eastAsia="Times New Roman" w:hAnsi="Times New Roman" w:cs="Times New Roman"/>
            <w:color w:val="1155CC"/>
            <w:sz w:val="22"/>
            <w:szCs w:val="22"/>
            <w:highlight w:val="white"/>
            <w:u w:val="single"/>
          </w:rPr>
          <w:t>HB 204,</w:t>
        </w:r>
      </w:hyperlink>
      <w:r w:rsidR="00D103D8">
        <w:rPr>
          <w:rFonts w:ascii="Times New Roman" w:eastAsia="Times New Roman" w:hAnsi="Times New Roman" w:cs="Times New Roman"/>
          <w:sz w:val="22"/>
          <w:szCs w:val="22"/>
          <w:highlight w:val="white"/>
        </w:rPr>
        <w:t xml:space="preserve"> Georgia Municipal Court Clerks’ Council (Rep. Bill Yearta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Pending Rules Cmte, </w:t>
      </w:r>
      <w:r>
        <w:rPr>
          <w:rFonts w:ascii="Times New Roman" w:eastAsia="Times New Roman" w:hAnsi="Times New Roman" w:cs="Times New Roman"/>
          <w:color w:val="00B050"/>
          <w:sz w:val="22"/>
          <w:szCs w:val="22"/>
          <w:highlight w:val="white"/>
        </w:rPr>
        <w:t>Passed House, Sent to Senate, Referred to Senate Judiciary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color w:val="273E47"/>
          <w:sz w:val="22"/>
          <w:szCs w:val="22"/>
        </w:rPr>
      </w:pPr>
      <w:hyperlink r:id="rId55">
        <w:r w:rsidR="00D103D8">
          <w:rPr>
            <w:rFonts w:ascii="Times New Roman" w:eastAsia="Times New Roman" w:hAnsi="Times New Roman" w:cs="Times New Roman"/>
            <w:color w:val="1155CC"/>
            <w:sz w:val="22"/>
            <w:szCs w:val="22"/>
            <w:u w:val="single"/>
          </w:rPr>
          <w:t>HB 254,</w:t>
        </w:r>
      </w:hyperlink>
      <w:r w:rsidR="00D103D8">
        <w:rPr>
          <w:rFonts w:ascii="Times New Roman" w:eastAsia="Times New Roman" w:hAnsi="Times New Roman" w:cs="Times New Roman"/>
          <w:sz w:val="22"/>
          <w:szCs w:val="22"/>
        </w:rPr>
        <w:t xml:space="preserve"> </w:t>
      </w:r>
      <w:r w:rsidR="00D103D8">
        <w:rPr>
          <w:rFonts w:ascii="Times New Roman" w:eastAsia="Times New Roman" w:hAnsi="Times New Roman" w:cs="Times New Roman"/>
          <w:color w:val="273E47"/>
          <w:sz w:val="22"/>
          <w:szCs w:val="22"/>
        </w:rPr>
        <w:t xml:space="preserve">Alternative procedure for the designation of the official legal organ (Rep. David Jenkins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by Substitute, Pending Rules Cmte, </w:t>
      </w:r>
      <w:r>
        <w:rPr>
          <w:rFonts w:ascii="Times New Roman" w:eastAsia="Times New Roman" w:hAnsi="Times New Roman" w:cs="Times New Roman"/>
          <w:color w:val="00B050"/>
          <w:sz w:val="22"/>
          <w:szCs w:val="22"/>
          <w:highlight w:val="white"/>
        </w:rPr>
        <w:t>Passed House, Sent to Senate, Referred to State and Local Governmental Operations</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56">
        <w:r w:rsidR="00D103D8">
          <w:rPr>
            <w:rFonts w:ascii="Times New Roman" w:eastAsia="Times New Roman" w:hAnsi="Times New Roman" w:cs="Times New Roman"/>
            <w:color w:val="1155CC"/>
            <w:sz w:val="22"/>
            <w:szCs w:val="22"/>
            <w:u w:val="single"/>
          </w:rPr>
          <w:t>HB 269,</w:t>
        </w:r>
      </w:hyperlink>
      <w:r w:rsidR="00D103D8">
        <w:rPr>
          <w:rFonts w:ascii="Times New Roman" w:eastAsia="Times New Roman" w:hAnsi="Times New Roman" w:cs="Times New Roman"/>
          <w:sz w:val="22"/>
          <w:szCs w:val="22"/>
        </w:rPr>
        <w:t xml:space="preserve"> Workforce Innovation and Opportunity Act (Rep. Shaw Blackmon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Passed Cmte, Pending Rules Cmte, </w:t>
      </w:r>
      <w:r>
        <w:rPr>
          <w:rFonts w:ascii="Times New Roman" w:eastAsia="Times New Roman" w:hAnsi="Times New Roman" w:cs="Times New Roman"/>
          <w:color w:val="00B050"/>
          <w:sz w:val="22"/>
          <w:szCs w:val="22"/>
          <w:highlight w:val="white"/>
        </w:rPr>
        <w:t>Passed House, Sent to Senate, Referred to Government Oversight Cmte</w:t>
      </w:r>
    </w:p>
    <w:p w:rsidR="00D103D8" w:rsidRDefault="00D103D8" w:rsidP="00D103D8">
      <w:pPr>
        <w:jc w:val="both"/>
        <w:rPr>
          <w:rFonts w:ascii="Times New Roman" w:eastAsia="Times New Roman" w:hAnsi="Times New Roman" w:cs="Times New Roman"/>
          <w:color w:val="000000"/>
          <w:sz w:val="22"/>
          <w:szCs w:val="22"/>
        </w:rPr>
      </w:pPr>
    </w:p>
    <w:p w:rsidR="00D103D8" w:rsidRDefault="00790837" w:rsidP="00D103D8">
      <w:pPr>
        <w:jc w:val="both"/>
        <w:rPr>
          <w:rFonts w:ascii="Times New Roman" w:eastAsia="Times New Roman" w:hAnsi="Times New Roman" w:cs="Times New Roman"/>
          <w:color w:val="273E47"/>
          <w:sz w:val="22"/>
          <w:szCs w:val="22"/>
        </w:rPr>
      </w:pPr>
      <w:hyperlink r:id="rId57">
        <w:r w:rsidR="00D103D8">
          <w:rPr>
            <w:rFonts w:ascii="Times New Roman" w:eastAsia="Times New Roman" w:hAnsi="Times New Roman" w:cs="Times New Roman"/>
            <w:color w:val="1155CC"/>
            <w:sz w:val="22"/>
            <w:szCs w:val="22"/>
            <w:u w:val="single"/>
          </w:rPr>
          <w:t>HB 283,</w:t>
        </w:r>
      </w:hyperlink>
      <w:r w:rsidR="00D103D8">
        <w:rPr>
          <w:rFonts w:ascii="Times New Roman" w:eastAsia="Times New Roman" w:hAnsi="Times New Roman" w:cs="Times New Roman"/>
          <w:sz w:val="22"/>
          <w:szCs w:val="22"/>
        </w:rPr>
        <w:t xml:space="preserve"> To </w:t>
      </w:r>
      <w:r w:rsidR="00D103D8">
        <w:rPr>
          <w:rFonts w:ascii="Times New Roman" w:eastAsia="Times New Roman" w:hAnsi="Times New Roman" w:cs="Times New Roman"/>
          <w:color w:val="273E47"/>
          <w:sz w:val="22"/>
          <w:szCs w:val="22"/>
        </w:rPr>
        <w:t xml:space="preserve">Change the Manner and method of imposing and collecting taxes on newly manufactured single-family structures (Rep. Beth Camp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58">
        <w:r w:rsidR="00D103D8">
          <w:rPr>
            <w:rFonts w:ascii="Times New Roman" w:eastAsia="Times New Roman" w:hAnsi="Times New Roman" w:cs="Times New Roman"/>
            <w:color w:val="1155CC"/>
            <w:sz w:val="22"/>
            <w:szCs w:val="22"/>
            <w:u w:val="single"/>
          </w:rPr>
          <w:t>HB 290,</w:t>
        </w:r>
      </w:hyperlink>
      <w:r w:rsidR="00D103D8">
        <w:rPr>
          <w:rFonts w:ascii="Times New Roman" w:eastAsia="Times New Roman" w:hAnsi="Times New Roman" w:cs="Times New Roman"/>
          <w:sz w:val="22"/>
          <w:szCs w:val="22"/>
        </w:rPr>
        <w:t xml:space="preserve"> Revise the Duties of the County Tax Commissioners (Rep. Mitchell Scoggins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w:t>
      </w:r>
      <w:r>
        <w:rPr>
          <w:rFonts w:ascii="Times New Roman" w:eastAsia="Times New Roman" w:hAnsi="Times New Roman" w:cs="Times New Roman"/>
          <w:color w:val="00B050"/>
          <w:sz w:val="22"/>
          <w:szCs w:val="22"/>
          <w:highlight w:val="white"/>
        </w:rPr>
        <w:t>Passed Cmte, Pending Rules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59">
        <w:r w:rsidR="00D103D8">
          <w:rPr>
            <w:rFonts w:ascii="Times New Roman" w:eastAsia="Times New Roman" w:hAnsi="Times New Roman" w:cs="Times New Roman"/>
            <w:color w:val="1155CC"/>
            <w:sz w:val="22"/>
            <w:szCs w:val="22"/>
            <w:highlight w:val="white"/>
            <w:u w:val="single"/>
          </w:rPr>
          <w:t>HB 415,</w:t>
        </w:r>
      </w:hyperlink>
      <w:r w:rsidR="00D103D8">
        <w:rPr>
          <w:rFonts w:ascii="Times New Roman" w:eastAsia="Times New Roman" w:hAnsi="Times New Roman" w:cs="Times New Roman"/>
          <w:sz w:val="22"/>
          <w:szCs w:val="22"/>
          <w:highlight w:val="white"/>
        </w:rPr>
        <w:t xml:space="preserve"> Joint County and Municipal Sales and Use Tax (Rep. Deborah </w:t>
      </w:r>
      <w:proofErr w:type="spellStart"/>
      <w:r w:rsidR="00D103D8">
        <w:rPr>
          <w:rFonts w:ascii="Times New Roman" w:eastAsia="Times New Roman" w:hAnsi="Times New Roman" w:cs="Times New Roman"/>
          <w:sz w:val="22"/>
          <w:szCs w:val="22"/>
          <w:highlight w:val="white"/>
        </w:rPr>
        <w:t>Silcox</w:t>
      </w:r>
      <w:proofErr w:type="spellEnd"/>
      <w:r w:rsidR="00D103D8">
        <w:rPr>
          <w:rFonts w:ascii="Times New Roman" w:eastAsia="Times New Roman" w:hAnsi="Times New Roman" w:cs="Times New Roman"/>
          <w:sz w:val="22"/>
          <w:szCs w:val="22"/>
          <w:highlight w:val="white"/>
        </w:rPr>
        <w:t xml:space="preserve">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60">
        <w:r w:rsidR="00D103D8">
          <w:rPr>
            <w:rFonts w:ascii="Times New Roman" w:eastAsia="Times New Roman" w:hAnsi="Times New Roman" w:cs="Times New Roman"/>
            <w:color w:val="1155CC"/>
            <w:sz w:val="22"/>
            <w:szCs w:val="22"/>
            <w:highlight w:val="white"/>
            <w:u w:val="single"/>
          </w:rPr>
          <w:t>HB 514,</w:t>
        </w:r>
      </w:hyperlink>
      <w:r w:rsidR="00D103D8">
        <w:rPr>
          <w:rFonts w:ascii="Times New Roman" w:eastAsia="Times New Roman" w:hAnsi="Times New Roman" w:cs="Times New Roman"/>
          <w:sz w:val="22"/>
          <w:szCs w:val="22"/>
          <w:highlight w:val="white"/>
        </w:rPr>
        <w:t xml:space="preserve"> Housing Regulation Transparency Act (Rep. Dale Washburn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Governmental Affairs Cmte, </w:t>
      </w:r>
      <w:r>
        <w:rPr>
          <w:rFonts w:ascii="Times New Roman" w:eastAsia="Times New Roman" w:hAnsi="Times New Roman" w:cs="Times New Roman"/>
          <w:color w:val="00B050"/>
          <w:sz w:val="22"/>
          <w:szCs w:val="22"/>
          <w:highlight w:val="white"/>
        </w:rPr>
        <w:t>Passed Cmte by Substitute, Pending Rules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61">
        <w:r w:rsidR="00D103D8">
          <w:rPr>
            <w:rFonts w:ascii="Times New Roman" w:eastAsia="Times New Roman" w:hAnsi="Times New Roman" w:cs="Times New Roman"/>
            <w:color w:val="1155CC"/>
            <w:sz w:val="22"/>
            <w:szCs w:val="22"/>
            <w:highlight w:val="white"/>
            <w:u w:val="single"/>
          </w:rPr>
          <w:t>HB 516,</w:t>
        </w:r>
      </w:hyperlink>
      <w:r w:rsidR="00D103D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w:t>
      </w:r>
      <w:r>
        <w:rPr>
          <w:rFonts w:ascii="Times New Roman" w:eastAsia="Times New Roman" w:hAnsi="Times New Roman" w:cs="Times New Roman"/>
          <w:color w:val="00B050"/>
          <w:sz w:val="22"/>
          <w:szCs w:val="22"/>
          <w:highlight w:val="white"/>
        </w:rPr>
        <w:t>Passed Cmte, Pending Rules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62">
        <w:r w:rsidR="00D103D8">
          <w:rPr>
            <w:rFonts w:ascii="Times New Roman" w:eastAsia="Times New Roman" w:hAnsi="Times New Roman" w:cs="Times New Roman"/>
            <w:color w:val="1155CC"/>
            <w:sz w:val="22"/>
            <w:szCs w:val="22"/>
            <w:highlight w:val="white"/>
            <w:u w:val="single"/>
          </w:rPr>
          <w:t>HB 517,</w:t>
        </w:r>
      </w:hyperlink>
      <w:r w:rsidR="00D103D8">
        <w:rPr>
          <w:rFonts w:ascii="Times New Roman" w:eastAsia="Times New Roman" w:hAnsi="Times New Roman" w:cs="Times New Roman"/>
          <w:sz w:val="22"/>
          <w:szCs w:val="22"/>
          <w:highlight w:val="white"/>
        </w:rPr>
        <w:t xml:space="preserve"> Georgia Homeowner Opportunity Act (Rep. Dale Washburn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Governmental Affairs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63">
        <w:r w:rsidR="00D103D8">
          <w:rPr>
            <w:rFonts w:ascii="Times New Roman" w:eastAsia="Times New Roman" w:hAnsi="Times New Roman" w:cs="Times New Roman"/>
            <w:color w:val="1155CC"/>
            <w:sz w:val="22"/>
            <w:szCs w:val="22"/>
            <w:u w:val="single"/>
          </w:rPr>
          <w:t>HB 567,</w:t>
        </w:r>
      </w:hyperlink>
      <w:r w:rsidR="00D103D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Public Safety and Homeland Security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64">
        <w:r w:rsidR="00D103D8">
          <w:rPr>
            <w:rFonts w:ascii="Times New Roman" w:eastAsia="Times New Roman" w:hAnsi="Times New Roman" w:cs="Times New Roman"/>
            <w:color w:val="1155CC"/>
            <w:sz w:val="22"/>
            <w:szCs w:val="22"/>
            <w:u w:val="single"/>
          </w:rPr>
          <w:t>HB 572,</w:t>
        </w:r>
      </w:hyperlink>
      <w:r w:rsidR="00D103D8">
        <w:rPr>
          <w:rFonts w:ascii="Times New Roman" w:eastAsia="Times New Roman" w:hAnsi="Times New Roman" w:cs="Times New Roman"/>
          <w:sz w:val="22"/>
          <w:szCs w:val="22"/>
        </w:rPr>
        <w:t xml:space="preserve"> Rename the GA Government Transparency and Campaign Finance Commission to the State Ethics Commission (Rep. Matt Reeves - R)</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government transparency and campaign finance, so as to rename the Georgia Government Transparency and Campaign Finance Commission as the State Ethics Commission; to amend Code Sections 36-62-5 and 37-2-6.1 and Title 45 of the O.C.G.A., relating to development authority directors, officers, compensation, adoption of bylaws, delegation of powers and duties, conflicts of interest, and audits, community service boards, executive director, staff, budget, facilities, powers and duties, and exemption </w:t>
      </w:r>
      <w:r>
        <w:rPr>
          <w:rFonts w:ascii="Times New Roman" w:eastAsia="Times New Roman" w:hAnsi="Times New Roman" w:cs="Times New Roman"/>
          <w:color w:val="212529"/>
          <w:sz w:val="22"/>
          <w:szCs w:val="22"/>
          <w:highlight w:val="white"/>
        </w:rPr>
        <w:lastRenderedPageBreak/>
        <w:t xml:space="preserve">from state and local taxation, and public officers and employees, respectively, so as to provide for cross-references.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Judiciary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65">
        <w:r w:rsidR="00D103D8">
          <w:rPr>
            <w:rFonts w:ascii="Times New Roman" w:eastAsia="Times New Roman" w:hAnsi="Times New Roman" w:cs="Times New Roman"/>
            <w:color w:val="1155CC"/>
            <w:sz w:val="22"/>
            <w:szCs w:val="22"/>
            <w:u w:val="single"/>
          </w:rPr>
          <w:t>HB 583,</w:t>
        </w:r>
      </w:hyperlink>
      <w:r w:rsidR="00D103D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Agriculture and Consumer Affairs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66">
        <w:r w:rsidR="00D103D8">
          <w:rPr>
            <w:rFonts w:ascii="Times New Roman" w:eastAsia="Times New Roman" w:hAnsi="Times New Roman" w:cs="Times New Roman"/>
            <w:color w:val="1155CC"/>
            <w:sz w:val="22"/>
            <w:szCs w:val="22"/>
            <w:u w:val="single"/>
          </w:rPr>
          <w:t>HR 118,</w:t>
        </w:r>
      </w:hyperlink>
      <w:r w:rsidR="00D103D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D103D8" w:rsidRDefault="00D103D8" w:rsidP="00D103D8">
      <w:pPr>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Pr>
          <w:rFonts w:ascii="Times New Roman" w:eastAsia="Times New Roman" w:hAnsi="Times New Roman" w:cs="Times New Roman"/>
          <w:b/>
          <w:color w:val="000000"/>
          <w:sz w:val="22"/>
          <w:szCs w:val="22"/>
        </w:rPr>
        <w:t xml:space="preserve">Status: </w:t>
      </w:r>
      <w:r>
        <w:rPr>
          <w:rFonts w:ascii="Times New Roman" w:eastAsia="Times New Roman" w:hAnsi="Times New Roman" w:cs="Times New Roman"/>
          <w:color w:val="000000"/>
          <w:sz w:val="22"/>
          <w:szCs w:val="22"/>
        </w:rPr>
        <w:t>Referred to Ways &amp; Means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rPr>
          <w:rFonts w:ascii="Times New Roman" w:eastAsia="Times New Roman" w:hAnsi="Times New Roman" w:cs="Times New Roman"/>
          <w:sz w:val="22"/>
          <w:szCs w:val="22"/>
        </w:rPr>
      </w:pPr>
      <w:hyperlink r:id="rId67">
        <w:r w:rsidR="00D103D8">
          <w:rPr>
            <w:rFonts w:ascii="Times New Roman" w:eastAsia="Times New Roman" w:hAnsi="Times New Roman" w:cs="Times New Roman"/>
            <w:color w:val="1155CC"/>
            <w:sz w:val="22"/>
            <w:szCs w:val="22"/>
            <w:u w:val="single"/>
          </w:rPr>
          <w:t>SB 26,</w:t>
        </w:r>
      </w:hyperlink>
      <w:r w:rsidR="00D103D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D103D8" w:rsidRDefault="00D103D8" w:rsidP="00D103D8">
      <w:pPr>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Economic Development and Tourism Cmte, </w:t>
      </w:r>
      <w:r>
        <w:rPr>
          <w:rFonts w:ascii="Times New Roman" w:eastAsia="Times New Roman" w:hAnsi="Times New Roman" w:cs="Times New Roman"/>
          <w:sz w:val="22"/>
          <w:szCs w:val="22"/>
        </w:rPr>
        <w:t xml:space="preserve">Passed Cmte, Pending Rules Cmte, </w:t>
      </w:r>
      <w:r>
        <w:rPr>
          <w:rFonts w:ascii="Times New Roman" w:eastAsia="Times New Roman" w:hAnsi="Times New Roman" w:cs="Times New Roman"/>
          <w:color w:val="000000"/>
          <w:sz w:val="22"/>
          <w:szCs w:val="22"/>
        </w:rPr>
        <w:t>Passed as Amended, Sent to House, Referred to House Governmental Affairs Cmte</w:t>
      </w:r>
    </w:p>
    <w:p w:rsidR="00D103D8" w:rsidRDefault="00D103D8" w:rsidP="00D103D8">
      <w:pP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Amended to include Workforce Development Boards</w:t>
      </w:r>
    </w:p>
    <w:p w:rsidR="00D103D8" w:rsidRDefault="00D103D8" w:rsidP="00D103D8">
      <w:pPr>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68">
        <w:r w:rsidR="00D103D8">
          <w:rPr>
            <w:rFonts w:ascii="Times New Roman" w:eastAsia="Times New Roman" w:hAnsi="Times New Roman" w:cs="Times New Roman"/>
            <w:color w:val="1155CC"/>
            <w:sz w:val="22"/>
            <w:szCs w:val="22"/>
            <w:u w:val="single"/>
          </w:rPr>
          <w:t>SB 113,</w:t>
        </w:r>
      </w:hyperlink>
      <w:r w:rsidR="00D103D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Pr>
          <w:rFonts w:ascii="Times New Roman" w:eastAsia="Times New Roman" w:hAnsi="Times New Roman" w:cs="Times New Roman"/>
          <w:color w:val="212529"/>
          <w:sz w:val="22"/>
          <w:szCs w:val="22"/>
          <w:highlight w:val="white"/>
        </w:rPr>
        <w:t xml:space="preserve">rated municipality.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State and Local Governmental Operations Cmte, </w:t>
      </w:r>
      <w:r>
        <w:rPr>
          <w:rFonts w:ascii="Times New Roman" w:eastAsia="Times New Roman" w:hAnsi="Times New Roman" w:cs="Times New Roman"/>
          <w:color w:val="00B050"/>
          <w:sz w:val="22"/>
          <w:szCs w:val="22"/>
          <w:highlight w:val="white"/>
        </w:rPr>
        <w:t>Senate Tabled</w:t>
      </w:r>
    </w:p>
    <w:p w:rsidR="00D103D8" w:rsidRDefault="00D103D8" w:rsidP="00D103D8">
      <w:pPr>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69">
        <w:r w:rsidR="00D103D8">
          <w:rPr>
            <w:rFonts w:ascii="Times New Roman" w:eastAsia="Times New Roman" w:hAnsi="Times New Roman" w:cs="Times New Roman"/>
            <w:color w:val="1155CC"/>
            <w:sz w:val="22"/>
            <w:szCs w:val="22"/>
            <w:u w:val="single"/>
          </w:rPr>
          <w:t>SB 114,</w:t>
        </w:r>
      </w:hyperlink>
      <w:r w:rsidR="00D103D8">
        <w:rPr>
          <w:rFonts w:ascii="Times New Roman" w:eastAsia="Times New Roman" w:hAnsi="Times New Roman" w:cs="Times New Roman"/>
          <w:sz w:val="22"/>
          <w:szCs w:val="22"/>
        </w:rPr>
        <w:t xml:space="preserve"> Incorporate the City of Buckhead (Sen. Randy Robertson - R) </w:t>
      </w:r>
    </w:p>
    <w:p w:rsidR="00D103D8" w:rsidRDefault="00D103D8" w:rsidP="00D103D8">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B05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B050"/>
          <w:sz w:val="22"/>
          <w:szCs w:val="22"/>
          <w:highlight w:val="white"/>
        </w:rPr>
        <w:t xml:space="preserve">Passed Cmte by Substitute, Pending Rules, Senate Defeated </w:t>
      </w:r>
      <w:r>
        <w:rPr>
          <w:rFonts w:ascii="Times New Roman" w:eastAsia="Times New Roman" w:hAnsi="Times New Roman" w:cs="Times New Roman"/>
          <w:color w:val="00B050"/>
          <w:sz w:val="22"/>
          <w:szCs w:val="22"/>
        </w:rPr>
        <w:t>23 – 33.</w:t>
      </w:r>
    </w:p>
    <w:p w:rsidR="00D103D8" w:rsidRDefault="00D103D8" w:rsidP="00D103D8">
      <w:pPr>
        <w:jc w:val="both"/>
        <w:rPr>
          <w:rFonts w:ascii="Times New Roman" w:eastAsia="Times New Roman" w:hAnsi="Times New Roman" w:cs="Times New Roman"/>
          <w:color w:val="000000"/>
          <w:sz w:val="22"/>
          <w:szCs w:val="22"/>
        </w:rPr>
      </w:pPr>
    </w:p>
    <w:p w:rsidR="00D103D8" w:rsidRDefault="00790837" w:rsidP="00D103D8">
      <w:pPr>
        <w:jc w:val="both"/>
        <w:rPr>
          <w:rFonts w:ascii="Times New Roman" w:eastAsia="Times New Roman" w:hAnsi="Times New Roman" w:cs="Times New Roman"/>
          <w:sz w:val="22"/>
          <w:szCs w:val="22"/>
        </w:rPr>
      </w:pPr>
      <w:hyperlink r:id="rId70">
        <w:r w:rsidR="00D103D8">
          <w:rPr>
            <w:rFonts w:ascii="Times New Roman" w:eastAsia="Times New Roman" w:hAnsi="Times New Roman" w:cs="Times New Roman"/>
            <w:color w:val="1155CC"/>
            <w:sz w:val="22"/>
            <w:szCs w:val="22"/>
            <w:u w:val="single"/>
          </w:rPr>
          <w:t>SB 116,</w:t>
        </w:r>
      </w:hyperlink>
      <w:r w:rsidR="00D103D8">
        <w:rPr>
          <w:rFonts w:ascii="Times New Roman" w:eastAsia="Times New Roman" w:hAnsi="Times New Roman" w:cs="Times New Roman"/>
          <w:sz w:val="22"/>
          <w:szCs w:val="22"/>
        </w:rPr>
        <w:t xml:space="preserve"> Set Maximum Term of Certain Leases or Contracts for the Municipality Owned Property (Sen. Ben Watson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disposition of municipal property generally, so as to revise provisions relating to the maximum term of certain leases or contracts for the use, operation, or management of real or personal property owned by a municipality for recreational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State and Local Governmental Operations Cmte, 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highlight w:val="white"/>
        </w:rPr>
        <w:t>Passed Senate, Sent to House, Referred to House Governmental Affairs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71">
        <w:r w:rsidR="00D103D8">
          <w:rPr>
            <w:rFonts w:ascii="Times New Roman" w:eastAsia="Times New Roman" w:hAnsi="Times New Roman" w:cs="Times New Roman"/>
            <w:color w:val="1155CC"/>
            <w:sz w:val="22"/>
            <w:szCs w:val="22"/>
            <w:u w:val="single"/>
          </w:rPr>
          <w:t>SB 121,</w:t>
        </w:r>
      </w:hyperlink>
      <w:r w:rsidR="00D103D8">
        <w:rPr>
          <w:rFonts w:ascii="Times New Roman" w:eastAsia="Times New Roman" w:hAnsi="Times New Roman" w:cs="Times New Roman"/>
          <w:sz w:val="22"/>
          <w:szCs w:val="22"/>
        </w:rPr>
        <w:t xml:space="preserve"> Prohibit Local Governments from Servicing Water Wells on Single-Family Residential and Farm Properties (Sen. Lee Anderson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w:t>
      </w:r>
      <w:r>
        <w:rPr>
          <w:rFonts w:ascii="Times New Roman" w:eastAsia="Times New Roman" w:hAnsi="Times New Roman" w:cs="Times New Roman"/>
          <w:color w:val="212529"/>
          <w:sz w:val="22"/>
          <w:szCs w:val="22"/>
          <w:highlight w:val="white"/>
        </w:rPr>
        <w:lastRenderedPageBreak/>
        <w:t xml:space="preserve">more.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Natural Resources and the Environment Cmte, Passed Cmte, Passed Senate, Sent to House, </w:t>
      </w:r>
      <w:r>
        <w:rPr>
          <w:rFonts w:ascii="Times New Roman" w:eastAsia="Times New Roman" w:hAnsi="Times New Roman" w:cs="Times New Roman"/>
          <w:color w:val="00B050"/>
          <w:sz w:val="22"/>
          <w:szCs w:val="22"/>
          <w:highlight w:val="white"/>
        </w:rPr>
        <w:t>Referred to House Natural Resources and Environment Cmte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72">
        <w:r w:rsidR="00D103D8">
          <w:rPr>
            <w:rFonts w:ascii="Times New Roman" w:eastAsia="Times New Roman" w:hAnsi="Times New Roman" w:cs="Times New Roman"/>
            <w:color w:val="1155CC"/>
            <w:sz w:val="22"/>
            <w:szCs w:val="22"/>
            <w:highlight w:val="white"/>
            <w:u w:val="single"/>
          </w:rPr>
          <w:t>SB 161,</w:t>
        </w:r>
      </w:hyperlink>
      <w:r w:rsidR="00D103D8">
        <w:rPr>
          <w:rFonts w:ascii="Times New Roman" w:eastAsia="Times New Roman" w:hAnsi="Times New Roman" w:cs="Times New Roman"/>
          <w:sz w:val="22"/>
          <w:szCs w:val="22"/>
          <w:highlight w:val="white"/>
        </w:rPr>
        <w:t xml:space="preserve"> Protect Counties and Municipalities from Cyber Attacks (Sen. John Kennedy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Science and Technology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73">
        <w:r w:rsidR="00D103D8">
          <w:rPr>
            <w:rFonts w:ascii="Times New Roman" w:eastAsia="Times New Roman" w:hAnsi="Times New Roman" w:cs="Times New Roman"/>
            <w:color w:val="1155CC"/>
            <w:sz w:val="22"/>
            <w:szCs w:val="22"/>
            <w:highlight w:val="white"/>
            <w:u w:val="single"/>
          </w:rPr>
          <w:t>SB 171,</w:t>
        </w:r>
      </w:hyperlink>
      <w:r w:rsidR="00D103D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00B050"/>
          <w:sz w:val="22"/>
          <w:szCs w:val="22"/>
          <w:highlight w:val="white"/>
        </w:rPr>
        <w:t>Passed Cmte by Substitute, Pending Rules, On Rules Calendar for Monday</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74">
        <w:r w:rsidR="00D103D8">
          <w:rPr>
            <w:rFonts w:ascii="Times New Roman" w:eastAsia="Times New Roman" w:hAnsi="Times New Roman" w:cs="Times New Roman"/>
            <w:color w:val="1155CC"/>
            <w:sz w:val="22"/>
            <w:szCs w:val="22"/>
            <w:highlight w:val="white"/>
            <w:u w:val="single"/>
          </w:rPr>
          <w:t>SB 188,</w:t>
        </w:r>
      </w:hyperlink>
      <w:r w:rsidR="00D103D8">
        <w:rPr>
          <w:rFonts w:ascii="Times New Roman" w:eastAsia="Times New Roman" w:hAnsi="Times New Roman" w:cs="Times New Roman"/>
          <w:sz w:val="22"/>
          <w:szCs w:val="22"/>
          <w:highlight w:val="white"/>
        </w:rPr>
        <w:t xml:space="preserve"> To Prohibit Certain use Restrictions on Residential Dwellings (Sen. Russ Goodman - R)</w:t>
      </w:r>
    </w:p>
    <w:p w:rsidR="00D103D8" w:rsidRDefault="00D103D8" w:rsidP="00D103D8">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Regulated Industries and Utilities</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75">
        <w:r w:rsidR="00D103D8">
          <w:rPr>
            <w:rFonts w:ascii="Times New Roman" w:eastAsia="Times New Roman" w:hAnsi="Times New Roman" w:cs="Times New Roman"/>
            <w:color w:val="1155CC"/>
            <w:sz w:val="22"/>
            <w:szCs w:val="22"/>
            <w:highlight w:val="white"/>
            <w:u w:val="single"/>
          </w:rPr>
          <w:t>SB 214,</w:t>
        </w:r>
      </w:hyperlink>
      <w:r w:rsidR="00D103D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Regulated Industries and Utilities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76">
        <w:r w:rsidR="00D103D8">
          <w:rPr>
            <w:rFonts w:ascii="Times New Roman" w:eastAsia="Times New Roman" w:hAnsi="Times New Roman" w:cs="Times New Roman"/>
            <w:color w:val="1155CC"/>
            <w:sz w:val="22"/>
            <w:szCs w:val="22"/>
            <w:highlight w:val="white"/>
            <w:u w:val="single"/>
          </w:rPr>
          <w:t>SB 215,</w:t>
        </w:r>
      </w:hyperlink>
      <w:r w:rsidR="00D103D8">
        <w:rPr>
          <w:rFonts w:ascii="Times New Roman" w:eastAsia="Times New Roman" w:hAnsi="Times New Roman" w:cs="Times New Roman"/>
          <w:color w:val="212529"/>
          <w:sz w:val="22"/>
          <w:szCs w:val="22"/>
          <w:highlight w:val="white"/>
        </w:rPr>
        <w:t xml:space="preserve"> Protect Personal Information of Public Employees from Public Disclosure (Sen. Matt Brass - R)</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inspection of public records, so as to protect from public disclosure certain personal information of public employees; to remove an exemption relating to public disclosure of certain public records pertaining to public employees; to provide for definitions; to require local governments to remove upon request certain personally identifiable information of public employees from certain property records; to require local governments to provide a form for such requests.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Government Oversight Cmte, Passed Cmte by Substitute, Pending Rules, Passed Senate, Sent to House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77">
        <w:r w:rsidR="00D103D8">
          <w:rPr>
            <w:rFonts w:ascii="Times New Roman" w:eastAsia="Times New Roman" w:hAnsi="Times New Roman" w:cs="Times New Roman"/>
            <w:color w:val="1155CC"/>
            <w:sz w:val="22"/>
            <w:szCs w:val="22"/>
            <w:highlight w:val="white"/>
            <w:u w:val="single"/>
          </w:rPr>
          <w:t>SB 248,</w:t>
        </w:r>
      </w:hyperlink>
      <w:r w:rsidR="00D103D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State and Local Governmental Operations</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78">
        <w:r w:rsidR="00D103D8">
          <w:rPr>
            <w:rFonts w:ascii="Times New Roman" w:eastAsia="Times New Roman" w:hAnsi="Times New Roman" w:cs="Times New Roman"/>
            <w:color w:val="1155CC"/>
            <w:sz w:val="22"/>
            <w:szCs w:val="22"/>
            <w:highlight w:val="white"/>
            <w:u w:val="single"/>
          </w:rPr>
          <w:t>SB 256,</w:t>
        </w:r>
      </w:hyperlink>
      <w:r w:rsidR="00D103D8">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general provisions applicable to counties and municipal corporations, so as to authorize counties and municipalities to enter into certain long-term leases relating to affordable workforce housing projects or undertakings.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the State and Local Governmental Operations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79">
        <w:r w:rsidR="00D103D8">
          <w:rPr>
            <w:rFonts w:ascii="Times New Roman" w:eastAsia="Times New Roman" w:hAnsi="Times New Roman" w:cs="Times New Roman"/>
            <w:color w:val="1155CC"/>
            <w:sz w:val="22"/>
            <w:szCs w:val="22"/>
            <w:highlight w:val="white"/>
            <w:u w:val="single"/>
          </w:rPr>
          <w:t>SB 257,</w:t>
        </w:r>
      </w:hyperlink>
      <w:r w:rsidR="00D103D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State and Local Governmental Operations Cmte</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80">
        <w:r w:rsidR="00D103D8">
          <w:rPr>
            <w:rFonts w:ascii="Times New Roman" w:eastAsia="Times New Roman" w:hAnsi="Times New Roman" w:cs="Times New Roman"/>
            <w:color w:val="1155CC"/>
            <w:sz w:val="22"/>
            <w:szCs w:val="22"/>
            <w:highlight w:val="white"/>
            <w:u w:val="single"/>
          </w:rPr>
          <w:t>SB 263,</w:t>
        </w:r>
      </w:hyperlink>
      <w:r w:rsidR="00D103D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the Insurance and Labor Cmte</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81">
        <w:r w:rsidR="00D103D8">
          <w:rPr>
            <w:rFonts w:ascii="Times New Roman" w:eastAsia="Times New Roman" w:hAnsi="Times New Roman" w:cs="Times New Roman"/>
            <w:color w:val="1155CC"/>
            <w:sz w:val="22"/>
            <w:szCs w:val="22"/>
            <w:highlight w:val="white"/>
            <w:u w:val="single"/>
          </w:rPr>
          <w:t>SR 214,</w:t>
        </w:r>
      </w:hyperlink>
      <w:r w:rsidR="00D103D8">
        <w:rPr>
          <w:rFonts w:ascii="Times New Roman" w:eastAsia="Times New Roman" w:hAnsi="Times New Roman" w:cs="Times New Roman"/>
          <w:sz w:val="22"/>
          <w:szCs w:val="22"/>
          <w:highlight w:val="white"/>
        </w:rPr>
        <w:t xml:space="preserve"> Joint Study Committee on Local Option Sales Tax and Service Delivery Strategy (Sen. Frank Ginn - R)</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Resolution to create the “Joint Study Committee on Local Option Sales Tax and Service Delivery Strategy” and recommend any action or legislation that the committee deems necessary.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Rules Cmte, Passed Cmte, Pending Rules, On Rules Calendar for Monday</w:t>
      </w:r>
    </w:p>
    <w:p w:rsidR="00D103D8" w:rsidRDefault="00D103D8" w:rsidP="00D103D8">
      <w:pPr>
        <w:jc w:val="both"/>
        <w:rPr>
          <w:rFonts w:ascii="Roboto" w:eastAsia="Roboto" w:hAnsi="Roboto" w:cs="Roboto"/>
          <w:highlight w:val="white"/>
        </w:rPr>
      </w:pPr>
    </w:p>
    <w:p w:rsidR="00D103D8" w:rsidRDefault="00D103D8" w:rsidP="00D103D8">
      <w:pPr>
        <w:jc w:val="center"/>
        <w:rPr>
          <w:rFonts w:ascii="Times New Roman" w:eastAsia="Times New Roman" w:hAnsi="Times New Roman" w:cs="Times New Roman"/>
          <w:color w:val="00B050"/>
          <w:sz w:val="22"/>
          <w:szCs w:val="22"/>
          <w:highlight w:val="white"/>
        </w:rPr>
      </w:pPr>
      <w:bookmarkStart w:id="5" w:name="bookmark=id.6682jiae5rqy" w:colFirst="0" w:colLast="0"/>
      <w:bookmarkEnd w:id="5"/>
      <w:r>
        <w:rPr>
          <w:rFonts w:ascii="Times New Roman" w:eastAsia="Times New Roman" w:hAnsi="Times New Roman" w:cs="Times New Roman"/>
          <w:b/>
          <w:sz w:val="22"/>
          <w:szCs w:val="22"/>
        </w:rPr>
        <w:t>Economic Development</w:t>
      </w:r>
    </w:p>
    <w:p w:rsidR="00D103D8" w:rsidRDefault="00D103D8" w:rsidP="00D103D8">
      <w:pPr>
        <w:jc w:val="both"/>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82">
        <w:r w:rsidR="00D103D8">
          <w:rPr>
            <w:rFonts w:ascii="Times New Roman" w:eastAsia="Times New Roman" w:hAnsi="Times New Roman" w:cs="Times New Roman"/>
            <w:color w:val="1155CC"/>
            <w:sz w:val="22"/>
            <w:szCs w:val="22"/>
            <w:u w:val="single"/>
          </w:rPr>
          <w:t>HB 353,</w:t>
        </w:r>
      </w:hyperlink>
      <w:r w:rsidR="00D103D8">
        <w:rPr>
          <w:rFonts w:ascii="Times New Roman" w:eastAsia="Times New Roman" w:hAnsi="Times New Roman" w:cs="Times New Roman"/>
          <w:sz w:val="22"/>
          <w:szCs w:val="22"/>
        </w:rPr>
        <w:t xml:space="preserve"> Georgia Lottery for Education Act (Rep. Alan Powell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Pr>
          <w:rFonts w:ascii="Times New Roman" w:eastAsia="Times New Roman" w:hAnsi="Times New Roman" w:cs="Times New Roman"/>
          <w:color w:val="000000"/>
          <w:sz w:val="22"/>
          <w:szCs w:val="22"/>
        </w:rPr>
        <w:t>Passed Subcmte,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color w:val="00B050"/>
          <w:sz w:val="22"/>
          <w:szCs w:val="22"/>
        </w:rPr>
      </w:pPr>
    </w:p>
    <w:p w:rsidR="00D103D8" w:rsidRDefault="00790837" w:rsidP="00D103D8">
      <w:pPr>
        <w:jc w:val="both"/>
        <w:rPr>
          <w:rFonts w:ascii="Times New Roman" w:eastAsia="Times New Roman" w:hAnsi="Times New Roman" w:cs="Times New Roman"/>
          <w:sz w:val="22"/>
          <w:szCs w:val="22"/>
        </w:rPr>
      </w:pPr>
      <w:hyperlink r:id="rId83">
        <w:r w:rsidR="00D103D8">
          <w:rPr>
            <w:rFonts w:ascii="Times New Roman" w:eastAsia="Times New Roman" w:hAnsi="Times New Roman" w:cs="Times New Roman"/>
            <w:color w:val="0563C1"/>
            <w:sz w:val="22"/>
            <w:szCs w:val="22"/>
            <w:u w:val="single"/>
          </w:rPr>
          <w:t>HB 380,</w:t>
        </w:r>
      </w:hyperlink>
      <w:r w:rsidR="00D103D8">
        <w:rPr>
          <w:rFonts w:ascii="Times New Roman" w:eastAsia="Times New Roman" w:hAnsi="Times New Roman" w:cs="Times New Roman"/>
          <w:sz w:val="22"/>
          <w:szCs w:val="22"/>
        </w:rPr>
        <w:t xml:space="preserve"> </w:t>
      </w:r>
      <w:r w:rsidR="00D103D8">
        <w:rPr>
          <w:rFonts w:ascii="Times New Roman" w:eastAsia="Times New Roman" w:hAnsi="Times New Roman" w:cs="Times New Roman"/>
          <w:color w:val="273E47"/>
          <w:sz w:val="22"/>
          <w:szCs w:val="22"/>
        </w:rPr>
        <w:t xml:space="preserve">Georgia Lottery Game of Sports Betting Act (Rep. Marcus </w:t>
      </w:r>
      <w:proofErr w:type="spellStart"/>
      <w:r w:rsidR="00D103D8">
        <w:rPr>
          <w:rFonts w:ascii="Times New Roman" w:eastAsia="Times New Roman" w:hAnsi="Times New Roman" w:cs="Times New Roman"/>
          <w:color w:val="273E47"/>
          <w:sz w:val="22"/>
          <w:szCs w:val="22"/>
        </w:rPr>
        <w:t>Wiedower</w:t>
      </w:r>
      <w:proofErr w:type="spellEnd"/>
      <w:r w:rsidR="00D103D8">
        <w:rPr>
          <w:rFonts w:ascii="Times New Roman" w:eastAsia="Times New Roman" w:hAnsi="Times New Roman" w:cs="Times New Roman"/>
          <w:color w:val="273E47"/>
          <w:sz w:val="22"/>
          <w:szCs w:val="22"/>
        </w:rPr>
        <w:t xml:space="preserve"> - R)</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sz w:val="22"/>
          <w:szCs w:val="22"/>
          <w:highlight w:val="white"/>
        </w:rPr>
        <w:t xml:space="preserve">Referred to Higher Education Cmte,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84">
        <w:r w:rsidR="00D103D8">
          <w:rPr>
            <w:rFonts w:ascii="Times New Roman" w:eastAsia="Times New Roman" w:hAnsi="Times New Roman" w:cs="Times New Roman"/>
            <w:color w:val="1155CC"/>
            <w:sz w:val="22"/>
            <w:szCs w:val="22"/>
            <w:u w:val="single"/>
          </w:rPr>
          <w:t>HB 465,</w:t>
        </w:r>
      </w:hyperlink>
      <w:r w:rsidR="00D103D8">
        <w:rPr>
          <w:rFonts w:ascii="Times New Roman" w:eastAsia="Times New Roman" w:hAnsi="Times New Roman" w:cs="Times New Roman"/>
          <w:sz w:val="22"/>
          <w:szCs w:val="22"/>
        </w:rPr>
        <w:t xml:space="preserve"> Georgia Lottery for Education Act (Rep. Alan Powell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the Regulated Industries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85">
        <w:r w:rsidR="00D103D8">
          <w:rPr>
            <w:rFonts w:ascii="Times New Roman" w:eastAsia="Times New Roman" w:hAnsi="Times New Roman" w:cs="Times New Roman"/>
            <w:color w:val="1155CC"/>
            <w:sz w:val="22"/>
            <w:szCs w:val="22"/>
            <w:u w:val="single"/>
          </w:rPr>
          <w:t>HB 473,</w:t>
        </w:r>
      </w:hyperlink>
      <w:r w:rsidR="00D103D8">
        <w:rPr>
          <w:rFonts w:ascii="Times New Roman" w:eastAsia="Times New Roman" w:hAnsi="Times New Roman" w:cs="Times New Roman"/>
          <w:sz w:val="22"/>
          <w:szCs w:val="22"/>
        </w:rPr>
        <w:t xml:space="preserve"> Local Governments to Operate Bingo Games to Offset Reduced Tax Collections (Rep. Buddy Deloach - R) </w:t>
      </w:r>
    </w:p>
    <w:p w:rsidR="00D103D8" w:rsidRPr="00AF1613"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bingo, so as to authorize local governments to operate bingo 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Cmte,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86">
        <w:r w:rsidR="00D103D8">
          <w:rPr>
            <w:rFonts w:ascii="Times New Roman" w:eastAsia="Times New Roman" w:hAnsi="Times New Roman" w:cs="Times New Roman"/>
            <w:color w:val="0563C1"/>
            <w:sz w:val="22"/>
            <w:szCs w:val="22"/>
            <w:u w:val="single"/>
          </w:rPr>
          <w:t>HR 210,</w:t>
        </w:r>
      </w:hyperlink>
      <w:r w:rsidR="00D103D8">
        <w:rPr>
          <w:rFonts w:ascii="Times New Roman" w:eastAsia="Times New Roman" w:hAnsi="Times New Roman" w:cs="Times New Roman"/>
          <w:sz w:val="22"/>
          <w:szCs w:val="22"/>
        </w:rPr>
        <w:t xml:space="preserve"> </w:t>
      </w:r>
      <w:r w:rsidR="00D103D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rsidR="00D103D8" w:rsidRDefault="00D103D8" w:rsidP="00D103D8">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sz w:val="22"/>
          <w:szCs w:val="22"/>
          <w:highlight w:val="white"/>
        </w:rPr>
        <w:t>Referred to Regulated Industries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rPr>
      </w:pPr>
      <w:hyperlink r:id="rId87">
        <w:r w:rsidR="00D103D8">
          <w:rPr>
            <w:rFonts w:ascii="Times New Roman" w:eastAsia="Times New Roman" w:hAnsi="Times New Roman" w:cs="Times New Roman"/>
            <w:color w:val="1155CC"/>
            <w:sz w:val="22"/>
            <w:szCs w:val="22"/>
            <w:u w:val="single"/>
          </w:rPr>
          <w:t>SB 57,</w:t>
        </w:r>
      </w:hyperlink>
      <w:r w:rsidR="00D103D8">
        <w:rPr>
          <w:rFonts w:ascii="Times New Roman" w:eastAsia="Times New Roman" w:hAnsi="Times New Roman" w:cs="Times New Roman"/>
          <w:sz w:val="22"/>
          <w:szCs w:val="22"/>
        </w:rPr>
        <w:t xml:space="preserve"> “Georgia Sports Betting Integrity Act” (Sen. Billy Hickman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Pr>
          <w:rFonts w:ascii="Times New Roman" w:eastAsia="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B050"/>
          <w:sz w:val="22"/>
          <w:szCs w:val="22"/>
        </w:rPr>
        <w:t xml:space="preserve">Senate Defeated </w:t>
      </w:r>
      <w:r w:rsidRPr="006C3580">
        <w:rPr>
          <w:rFonts w:ascii="Times New Roman" w:eastAsia="Times New Roman" w:hAnsi="Times New Roman" w:cs="Times New Roman"/>
          <w:color w:val="00B050"/>
          <w:sz w:val="22"/>
          <w:szCs w:val="22"/>
        </w:rPr>
        <w:t xml:space="preserve">19 – 37. </w:t>
      </w:r>
    </w:p>
    <w:p w:rsidR="00D103D8" w:rsidRDefault="00D103D8" w:rsidP="00D103D8">
      <w:pPr>
        <w:jc w:val="both"/>
        <w:rPr>
          <w:rFonts w:ascii="Times New Roman" w:eastAsia="Times New Roman" w:hAnsi="Times New Roman" w:cs="Times New Roman"/>
          <w:color w:val="000000"/>
          <w:sz w:val="22"/>
          <w:szCs w:val="22"/>
        </w:rPr>
      </w:pPr>
    </w:p>
    <w:p w:rsidR="00D103D8" w:rsidRDefault="00790837" w:rsidP="00D103D8">
      <w:pPr>
        <w:jc w:val="both"/>
        <w:rPr>
          <w:rFonts w:ascii="Times New Roman" w:eastAsia="Times New Roman" w:hAnsi="Times New Roman" w:cs="Times New Roman"/>
          <w:sz w:val="22"/>
          <w:szCs w:val="22"/>
          <w:highlight w:val="white"/>
        </w:rPr>
      </w:pPr>
      <w:hyperlink r:id="rId88">
        <w:r w:rsidR="00D103D8">
          <w:rPr>
            <w:rFonts w:ascii="Times New Roman" w:eastAsia="Times New Roman" w:hAnsi="Times New Roman" w:cs="Times New Roman"/>
            <w:color w:val="1155CC"/>
            <w:sz w:val="22"/>
            <w:szCs w:val="22"/>
            <w:highlight w:val="white"/>
            <w:u w:val="single"/>
          </w:rPr>
          <w:t>SB 172,</w:t>
        </w:r>
      </w:hyperlink>
      <w:r w:rsidR="00D103D8">
        <w:rPr>
          <w:rFonts w:ascii="Times New Roman" w:eastAsia="Times New Roman" w:hAnsi="Times New Roman" w:cs="Times New Roman"/>
          <w:sz w:val="22"/>
          <w:szCs w:val="22"/>
          <w:highlight w:val="white"/>
        </w:rPr>
        <w:t xml:space="preserve"> Regulate and Tax Sports Betting in Georgia (Rep. Bill Cowsert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B050"/>
          <w:sz w:val="22"/>
          <w:szCs w:val="22"/>
          <w:highlight w:val="white"/>
        </w:rPr>
        <w:t>Passed Cmte by Substitute, Pending Rules, On Rules Calendar for Monday</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89">
        <w:r w:rsidR="00D103D8">
          <w:rPr>
            <w:rFonts w:ascii="Times New Roman" w:eastAsia="Times New Roman" w:hAnsi="Times New Roman" w:cs="Times New Roman"/>
            <w:color w:val="1155CC"/>
            <w:sz w:val="22"/>
            <w:szCs w:val="22"/>
            <w:highlight w:val="white"/>
            <w:u w:val="single"/>
          </w:rPr>
          <w:t>SB 174,</w:t>
        </w:r>
      </w:hyperlink>
      <w:r w:rsidR="00D103D8">
        <w:rPr>
          <w:rFonts w:ascii="Times New Roman" w:eastAsia="Times New Roman" w:hAnsi="Times New Roman" w:cs="Times New Roman"/>
          <w:sz w:val="22"/>
          <w:szCs w:val="22"/>
          <w:highlight w:val="white"/>
        </w:rPr>
        <w:t xml:space="preserve"> “Georgia Lottery for Education Act” (Sen. Clint Dixon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T</w:t>
      </w:r>
      <w:r>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90">
        <w:r w:rsidR="00D103D8">
          <w:rPr>
            <w:rFonts w:ascii="Times New Roman" w:eastAsia="Times New Roman" w:hAnsi="Times New Roman" w:cs="Times New Roman"/>
            <w:color w:val="1155CC"/>
            <w:sz w:val="22"/>
            <w:szCs w:val="22"/>
            <w:highlight w:val="white"/>
            <w:u w:val="single"/>
          </w:rPr>
          <w:t>SR 140,</w:t>
        </w:r>
      </w:hyperlink>
      <w:r w:rsidR="00D103D8">
        <w:rPr>
          <w:rFonts w:ascii="Times New Roman" w:eastAsia="Times New Roman" w:hAnsi="Times New Roman" w:cs="Times New Roman"/>
          <w:sz w:val="22"/>
          <w:szCs w:val="22"/>
          <w:highlight w:val="white"/>
        </w:rPr>
        <w:t xml:space="preserve"> To provide general law for Sports Betting in Georgia (Sen. Bill Cowsert – R)</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authorize the Georgia General Assembly to provide by general law for sports betting in this state; to provide for the regulation and allocation of revenues of such activities.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 Passed Cmte by Subst</w:t>
      </w:r>
      <w:r>
        <w:rPr>
          <w:rFonts w:ascii="Times New Roman" w:eastAsia="Times New Roman" w:hAnsi="Times New Roman" w:cs="Times New Roman"/>
          <w:sz w:val="22"/>
          <w:szCs w:val="22"/>
          <w:highlight w:val="white"/>
        </w:rPr>
        <w:t>itute</w:t>
      </w:r>
      <w:r>
        <w:rPr>
          <w:rFonts w:ascii="Times New Roman" w:eastAsia="Times New Roman" w:hAnsi="Times New Roman" w:cs="Times New Roman"/>
          <w:color w:val="000000"/>
          <w:sz w:val="22"/>
          <w:szCs w:val="22"/>
          <w:highlight w:val="white"/>
        </w:rPr>
        <w:t>, Pending Rules Cmte</w:t>
      </w:r>
      <w:r>
        <w:rPr>
          <w:rFonts w:ascii="Times New Roman" w:eastAsia="Times New Roman" w:hAnsi="Times New Roman" w:cs="Times New Roman"/>
          <w:color w:val="00B050"/>
          <w:sz w:val="22"/>
          <w:szCs w:val="22"/>
          <w:highlight w:val="white"/>
        </w:rPr>
        <w:t>, On Rules Calendar for Monday</w:t>
      </w:r>
    </w:p>
    <w:p w:rsidR="00D103D8" w:rsidRDefault="00D103D8" w:rsidP="00D103D8">
      <w:pPr>
        <w:rPr>
          <w:rFonts w:ascii="Times New Roman" w:eastAsia="Times New Roman" w:hAnsi="Times New Roman" w:cs="Times New Roman"/>
          <w:sz w:val="22"/>
          <w:szCs w:val="22"/>
        </w:rPr>
      </w:pPr>
    </w:p>
    <w:p w:rsidR="00D103D8" w:rsidRDefault="00D103D8" w:rsidP="00D103D8">
      <w:pPr>
        <w:jc w:val="center"/>
        <w:rPr>
          <w:rFonts w:ascii="Times New Roman" w:eastAsia="Times New Roman" w:hAnsi="Times New Roman" w:cs="Times New Roman"/>
          <w:b/>
          <w:sz w:val="22"/>
          <w:szCs w:val="22"/>
        </w:rPr>
      </w:pPr>
      <w:bookmarkStart w:id="6" w:name="bookmark=id.8o9lsim9596h" w:colFirst="0" w:colLast="0"/>
      <w:bookmarkEnd w:id="6"/>
      <w:r>
        <w:rPr>
          <w:rFonts w:ascii="Times New Roman" w:eastAsia="Times New Roman" w:hAnsi="Times New Roman" w:cs="Times New Roman"/>
          <w:b/>
          <w:sz w:val="22"/>
          <w:szCs w:val="22"/>
        </w:rPr>
        <w:t>Elections</w:t>
      </w:r>
    </w:p>
    <w:p w:rsidR="00D103D8" w:rsidRDefault="00D103D8" w:rsidP="00D103D8">
      <w:pPr>
        <w:jc w:val="center"/>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91">
        <w:r w:rsidR="00D103D8">
          <w:rPr>
            <w:rFonts w:ascii="Times New Roman" w:eastAsia="Times New Roman" w:hAnsi="Times New Roman" w:cs="Times New Roman"/>
            <w:color w:val="1155CC"/>
            <w:sz w:val="22"/>
            <w:szCs w:val="22"/>
            <w:u w:val="single"/>
          </w:rPr>
          <w:t>HB 200</w:t>
        </w:r>
      </w:hyperlink>
      <w:r w:rsidR="00D103D8">
        <w:rPr>
          <w:rFonts w:ascii="Times New Roman" w:eastAsia="Times New Roman" w:hAnsi="Times New Roman" w:cs="Times New Roman"/>
          <w:sz w:val="22"/>
          <w:szCs w:val="22"/>
        </w:rPr>
        <w:t xml:space="preserve"> Municipalities to use instant runoff voting for their elections (Rep. Joseph Gullett - R) </w:t>
      </w:r>
    </w:p>
    <w:p w:rsidR="00D103D8" w:rsidRPr="003C043C"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w:t>
      </w:r>
      <w:r>
        <w:rPr>
          <w:rFonts w:ascii="Times New Roman" w:eastAsia="Times New Roman" w:hAnsi="Times New Roman" w:cs="Times New Roman"/>
          <w:color w:val="00B050"/>
          <w:sz w:val="22"/>
          <w:szCs w:val="22"/>
        </w:rPr>
        <w:t>Hearing Only</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92">
        <w:r w:rsidR="00D103D8">
          <w:rPr>
            <w:rFonts w:ascii="Times New Roman" w:eastAsia="Times New Roman" w:hAnsi="Times New Roman" w:cs="Times New Roman"/>
            <w:color w:val="1155CC"/>
            <w:sz w:val="22"/>
            <w:szCs w:val="22"/>
            <w:u w:val="single"/>
          </w:rPr>
          <w:t>HB 426,</w:t>
        </w:r>
      </w:hyperlink>
      <w:r w:rsidR="00D103D8">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D103D8" w:rsidRPr="00646123"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B050"/>
          <w:sz w:val="22"/>
          <w:szCs w:val="22"/>
        </w:rPr>
        <w:t xml:space="preserve"> Passed Cmte by Substitute, Pending Rules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93">
        <w:r w:rsidR="00D103D8">
          <w:rPr>
            <w:rFonts w:ascii="Times New Roman" w:eastAsia="Times New Roman" w:hAnsi="Times New Roman" w:cs="Times New Roman"/>
            <w:color w:val="1155CC"/>
            <w:sz w:val="22"/>
            <w:szCs w:val="22"/>
            <w:u w:val="single"/>
          </w:rPr>
          <w:t>SB 122,</w:t>
        </w:r>
      </w:hyperlink>
      <w:r w:rsidR="00D103D8">
        <w:rPr>
          <w:rFonts w:ascii="Times New Roman" w:eastAsia="Times New Roman" w:hAnsi="Times New Roman" w:cs="Times New Roman"/>
          <w:sz w:val="22"/>
          <w:szCs w:val="22"/>
        </w:rPr>
        <w:t xml:space="preserve"> Provide Qualifications of Members of Performance Review Boards (Sen. Kay Kirkpatrick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Ethics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94" w:history="1">
        <w:r w:rsidR="00D103D8" w:rsidRPr="00835410">
          <w:rPr>
            <w:rStyle w:val="Hyperlink"/>
            <w:rFonts w:ascii="Times New Roman" w:eastAsia="Times New Roman" w:hAnsi="Times New Roman" w:cs="Times New Roman"/>
            <w:sz w:val="22"/>
            <w:szCs w:val="22"/>
            <w:highlight w:val="white"/>
          </w:rPr>
          <w:t>SB 189,</w:t>
        </w:r>
      </w:hyperlink>
      <w:r w:rsidR="00D103D8">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Ethics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95" w:history="1">
        <w:r w:rsidR="00D103D8" w:rsidRPr="00D37F63">
          <w:rPr>
            <w:rStyle w:val="Hyperlink"/>
            <w:rFonts w:ascii="Times New Roman" w:eastAsia="Times New Roman" w:hAnsi="Times New Roman" w:cs="Times New Roman"/>
            <w:sz w:val="22"/>
            <w:szCs w:val="22"/>
            <w:highlight w:val="white"/>
          </w:rPr>
          <w:t>SB 222,</w:t>
        </w:r>
      </w:hyperlink>
      <w:r w:rsidR="00D103D8">
        <w:rPr>
          <w:rFonts w:ascii="Times New Roman" w:eastAsia="Times New Roman" w:hAnsi="Times New Roman" w:cs="Times New Roman"/>
          <w:sz w:val="22"/>
          <w:szCs w:val="22"/>
          <w:highlight w:val="white"/>
        </w:rPr>
        <w:t xml:space="preserve"> Election Administration Costs Paid for with Lawfully Appropriate Public Funds (Sen. Max Burns - R)</w:t>
      </w:r>
    </w:p>
    <w:p w:rsidR="00D103D8" w:rsidRDefault="00D103D8" w:rsidP="00D103D8">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primaries and elections generally, so as to provide that all costs and expenses relating to election administration are paid for with lawfully appropriate public funds.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Ethics Cmte, </w:t>
      </w:r>
      <w:r>
        <w:rPr>
          <w:rFonts w:ascii="Times New Roman" w:eastAsia="Times New Roman" w:hAnsi="Times New Roman" w:cs="Times New Roman"/>
          <w:color w:val="00B050"/>
          <w:sz w:val="22"/>
          <w:szCs w:val="22"/>
          <w:highlight w:val="white"/>
        </w:rPr>
        <w:t>Passed Cmte by Substitute, Senate Engrossed, Senate Tabled, Taken from Table, Passed Senate, Sent to House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96">
        <w:r w:rsidR="00D103D8">
          <w:rPr>
            <w:rFonts w:ascii="Times New Roman" w:eastAsia="Times New Roman" w:hAnsi="Times New Roman" w:cs="Times New Roman"/>
            <w:color w:val="1155CC"/>
            <w:sz w:val="22"/>
            <w:szCs w:val="22"/>
            <w:highlight w:val="white"/>
            <w:u w:val="single"/>
          </w:rPr>
          <w:t>SB 226,</w:t>
        </w:r>
      </w:hyperlink>
      <w:r w:rsidR="00D103D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Ethics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D103D8" w:rsidP="00D103D8">
      <w:pPr>
        <w:jc w:val="center"/>
        <w:rPr>
          <w:rFonts w:ascii="Times New Roman" w:eastAsia="Times New Roman" w:hAnsi="Times New Roman" w:cs="Times New Roman"/>
          <w:b/>
          <w:sz w:val="22"/>
          <w:szCs w:val="22"/>
        </w:rPr>
      </w:pPr>
      <w:bookmarkStart w:id="7" w:name="bookmark=id.8rq7ayowjagm" w:colFirst="0" w:colLast="0"/>
      <w:bookmarkEnd w:id="7"/>
      <w:r>
        <w:rPr>
          <w:rFonts w:ascii="Times New Roman" w:eastAsia="Times New Roman" w:hAnsi="Times New Roman" w:cs="Times New Roman"/>
          <w:b/>
          <w:sz w:val="22"/>
          <w:szCs w:val="22"/>
        </w:rPr>
        <w:t>Environmental &amp; Natural Resources</w:t>
      </w:r>
    </w:p>
    <w:p w:rsidR="00D103D8" w:rsidRDefault="00D103D8" w:rsidP="00D103D8">
      <w:pPr>
        <w:jc w:val="both"/>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97">
        <w:r w:rsidR="00D103D8">
          <w:rPr>
            <w:rFonts w:ascii="Times New Roman" w:eastAsia="Times New Roman" w:hAnsi="Times New Roman" w:cs="Times New Roman"/>
            <w:color w:val="1155CC"/>
            <w:sz w:val="22"/>
            <w:szCs w:val="22"/>
            <w:u w:val="single"/>
          </w:rPr>
          <w:t>HB 71,</w:t>
        </w:r>
      </w:hyperlink>
      <w:r w:rsidR="00D103D8">
        <w:rPr>
          <w:rFonts w:ascii="Times New Roman" w:eastAsia="Times New Roman" w:hAnsi="Times New Roman" w:cs="Times New Roman"/>
          <w:sz w:val="22"/>
          <w:szCs w:val="22"/>
        </w:rPr>
        <w:t xml:space="preserve">  Okefenokee Protection Act (Rep. Darlene Taylor - R)</w:t>
      </w:r>
    </w:p>
    <w:p w:rsidR="00D103D8" w:rsidRDefault="00D103D8" w:rsidP="00D103D8">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w:t>
      </w:r>
      <w:r>
        <w:rPr>
          <w:rFonts w:ascii="Times New Roman" w:eastAsia="Times New Roman" w:hAnsi="Times New Roman" w:cs="Times New Roman"/>
          <w:b/>
          <w:color w:val="000000"/>
          <w:sz w:val="22"/>
          <w:szCs w:val="22"/>
          <w:highlight w:val="white"/>
        </w:rPr>
        <w:t xml:space="preserve"> </w:t>
      </w:r>
    </w:p>
    <w:p w:rsidR="00D103D8" w:rsidRDefault="00D103D8" w:rsidP="00D103D8">
      <w:pPr>
        <w:jc w:val="both"/>
        <w:rPr>
          <w:rFonts w:ascii="Times New Roman" w:eastAsia="Times New Roman" w:hAnsi="Times New Roman" w:cs="Times New Roman"/>
          <w:b/>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98">
        <w:r w:rsidR="00D103D8">
          <w:rPr>
            <w:rFonts w:ascii="Times New Roman" w:eastAsia="Times New Roman" w:hAnsi="Times New Roman" w:cs="Times New Roman"/>
            <w:color w:val="1155CC"/>
            <w:sz w:val="22"/>
            <w:szCs w:val="22"/>
            <w:highlight w:val="white"/>
            <w:u w:val="single"/>
          </w:rPr>
          <w:t>HB 436,</w:t>
        </w:r>
      </w:hyperlink>
      <w:r w:rsidR="00D103D8">
        <w:rPr>
          <w:rFonts w:ascii="Times New Roman" w:eastAsia="Times New Roman" w:hAnsi="Times New Roman" w:cs="Times New Roman"/>
          <w:sz w:val="22"/>
          <w:szCs w:val="22"/>
          <w:highlight w:val="white"/>
        </w:rPr>
        <w:t xml:space="preserve"> Revise Maximum Criminal Penalties for Surface Mining Violations (Rep. John Corbett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Passed Cmte, Pending Rules Cmte, </w:t>
      </w:r>
      <w:r>
        <w:rPr>
          <w:rFonts w:ascii="Times New Roman" w:eastAsia="Times New Roman" w:hAnsi="Times New Roman" w:cs="Times New Roman"/>
          <w:color w:val="00B050"/>
          <w:sz w:val="22"/>
          <w:szCs w:val="22"/>
          <w:highlight w:val="white"/>
        </w:rPr>
        <w:t>Passed House, Sent to Senate, Referred to Senate Natural Resources and Environment Cmte</w:t>
      </w:r>
    </w:p>
    <w:p w:rsidR="00D103D8" w:rsidRDefault="00D103D8" w:rsidP="00D103D8">
      <w:pPr>
        <w:jc w:val="both"/>
        <w:rPr>
          <w:rFonts w:ascii="Times New Roman" w:eastAsia="Times New Roman" w:hAnsi="Times New Roman" w:cs="Times New Roman"/>
          <w:sz w:val="22"/>
          <w:szCs w:val="22"/>
        </w:rPr>
      </w:pPr>
    </w:p>
    <w:p w:rsidR="00D103D8" w:rsidRDefault="00D103D8" w:rsidP="00D103D8">
      <w:pPr>
        <w:jc w:val="center"/>
        <w:rPr>
          <w:rFonts w:ascii="Times New Roman" w:eastAsia="Times New Roman" w:hAnsi="Times New Roman" w:cs="Times New Roman"/>
          <w:b/>
          <w:color w:val="000000"/>
          <w:sz w:val="22"/>
          <w:szCs w:val="22"/>
        </w:rPr>
      </w:pPr>
      <w:bookmarkStart w:id="8" w:name="bookmark=id.gxdrj5yfu96w" w:colFirst="0" w:colLast="0"/>
      <w:bookmarkEnd w:id="8"/>
      <w:r>
        <w:rPr>
          <w:rFonts w:ascii="Times New Roman" w:eastAsia="Times New Roman" w:hAnsi="Times New Roman" w:cs="Times New Roman"/>
          <w:b/>
          <w:color w:val="000000"/>
          <w:sz w:val="22"/>
          <w:szCs w:val="22"/>
        </w:rPr>
        <w:t>Government – General</w:t>
      </w:r>
    </w:p>
    <w:p w:rsidR="00D103D8" w:rsidRDefault="00D103D8" w:rsidP="00D103D8">
      <w:pPr>
        <w:jc w:val="center"/>
        <w:rPr>
          <w:rFonts w:ascii="Times New Roman" w:eastAsia="Times New Roman" w:hAnsi="Times New Roman" w:cs="Times New Roman"/>
          <w:b/>
          <w:color w:val="000000"/>
          <w:sz w:val="22"/>
          <w:szCs w:val="22"/>
        </w:rPr>
      </w:pPr>
    </w:p>
    <w:p w:rsidR="00D103D8" w:rsidRDefault="00790837" w:rsidP="00D103D8">
      <w:pPr>
        <w:rPr>
          <w:rFonts w:ascii="Times New Roman" w:eastAsia="Times New Roman" w:hAnsi="Times New Roman" w:cs="Times New Roman"/>
          <w:color w:val="00B050"/>
          <w:sz w:val="22"/>
          <w:szCs w:val="22"/>
          <w:highlight w:val="white"/>
        </w:rPr>
      </w:pPr>
      <w:hyperlink r:id="rId99">
        <w:r w:rsidR="00D103D8">
          <w:rPr>
            <w:rFonts w:ascii="Times New Roman" w:eastAsia="Times New Roman" w:hAnsi="Times New Roman" w:cs="Times New Roman"/>
            <w:color w:val="0563C1"/>
            <w:sz w:val="22"/>
            <w:szCs w:val="22"/>
            <w:u w:val="single"/>
          </w:rPr>
          <w:t>SB 180,</w:t>
        </w:r>
      </w:hyperlink>
      <w:r w:rsidR="00D103D8">
        <w:rPr>
          <w:rFonts w:ascii="Times New Roman" w:eastAsia="Times New Roman" w:hAnsi="Times New Roman" w:cs="Times New Roman"/>
          <w:sz w:val="22"/>
          <w:szCs w:val="22"/>
        </w:rPr>
        <w:t xml:space="preserve"> “Georgia Religious Freedom Restoration Act” (Sen. Ed Setzler - R)</w:t>
      </w:r>
    </w:p>
    <w:p w:rsidR="00D103D8" w:rsidRDefault="00D103D8" w:rsidP="00D103D8">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Judiciary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D103D8" w:rsidP="00D103D8">
      <w:pPr>
        <w:jc w:val="center"/>
        <w:rPr>
          <w:rFonts w:ascii="Times New Roman" w:eastAsia="Times New Roman" w:hAnsi="Times New Roman" w:cs="Times New Roman"/>
          <w:b/>
          <w:sz w:val="22"/>
          <w:szCs w:val="22"/>
        </w:rPr>
      </w:pPr>
      <w:bookmarkStart w:id="9" w:name="bookmark=id.mjmtmuui81bd" w:colFirst="0" w:colLast="0"/>
      <w:bookmarkEnd w:id="9"/>
      <w:r>
        <w:rPr>
          <w:rFonts w:ascii="Times New Roman" w:eastAsia="Times New Roman" w:hAnsi="Times New Roman" w:cs="Times New Roman"/>
          <w:b/>
          <w:sz w:val="22"/>
          <w:szCs w:val="22"/>
        </w:rPr>
        <w:t>Health – General</w:t>
      </w:r>
    </w:p>
    <w:p w:rsidR="00D103D8" w:rsidRDefault="00D103D8" w:rsidP="00D103D8">
      <w:pPr>
        <w:jc w:val="center"/>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100">
        <w:r w:rsidR="00D103D8">
          <w:rPr>
            <w:rFonts w:ascii="Times New Roman" w:eastAsia="Times New Roman" w:hAnsi="Times New Roman" w:cs="Times New Roman"/>
            <w:color w:val="1155CC"/>
            <w:sz w:val="22"/>
            <w:szCs w:val="22"/>
            <w:u w:val="single"/>
          </w:rPr>
          <w:t>HB 82,</w:t>
        </w:r>
      </w:hyperlink>
      <w:r w:rsidR="00D103D8">
        <w:rPr>
          <w:rFonts w:ascii="Times New Roman" w:eastAsia="Times New Roman" w:hAnsi="Times New Roman" w:cs="Times New Roman"/>
          <w:sz w:val="22"/>
          <w:szCs w:val="22"/>
        </w:rPr>
        <w:t xml:space="preserve"> Limit eligibility for rural physician tax credit to physicians (Rep. Mack Jackson - D) </w:t>
      </w:r>
    </w:p>
    <w:p w:rsidR="00D103D8" w:rsidRDefault="00D103D8" w:rsidP="00D103D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Relating to state income tax credits, so as to limit eligibility for the rural physician tax credit to persons who qualify; to create a new tax credit for rural physicians, dentists, nurse practitioners, and physician assistants.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Ways and Means Cmte,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101">
        <w:r w:rsidR="00D103D8">
          <w:rPr>
            <w:rFonts w:ascii="Times New Roman" w:eastAsia="Times New Roman" w:hAnsi="Times New Roman" w:cs="Times New Roman"/>
            <w:color w:val="1155CC"/>
            <w:sz w:val="22"/>
            <w:szCs w:val="22"/>
            <w:u w:val="single"/>
          </w:rPr>
          <w:t>HB 129</w:t>
        </w:r>
      </w:hyperlink>
      <w:r w:rsidR="00D103D8">
        <w:rPr>
          <w:rFonts w:ascii="Times New Roman" w:eastAsia="Times New Roman" w:hAnsi="Times New Roman" w:cs="Times New Roman"/>
          <w:sz w:val="22"/>
          <w:szCs w:val="22"/>
        </w:rPr>
        <w:t xml:space="preserve">, Expand temporary assistance for needy families eligibility criteria to pregnant women (Rep. Soo Hong - R) </w:t>
      </w:r>
    </w:p>
    <w:p w:rsidR="00D103D8" w:rsidRDefault="00D103D8" w:rsidP="00D103D8">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rPr>
        <w:t xml:space="preserve">Passed Cmte, Passed House, Sent to Senate, Referred to Senate Children and Families Cmte, </w:t>
      </w:r>
      <w:r>
        <w:rPr>
          <w:rFonts w:ascii="Times New Roman" w:eastAsia="Times New Roman" w:hAnsi="Times New Roman" w:cs="Times New Roman"/>
          <w:color w:val="00B050"/>
          <w:sz w:val="22"/>
          <w:szCs w:val="22"/>
          <w:highlight w:val="white"/>
        </w:rPr>
        <w:t>Passed Cmte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02">
        <w:r w:rsidR="00D103D8">
          <w:rPr>
            <w:rFonts w:ascii="Times New Roman" w:eastAsia="Times New Roman" w:hAnsi="Times New Roman" w:cs="Times New Roman"/>
            <w:color w:val="1155CC"/>
            <w:sz w:val="22"/>
            <w:szCs w:val="22"/>
            <w:u w:val="single"/>
          </w:rPr>
          <w:t>HB 140,</w:t>
        </w:r>
      </w:hyperlink>
      <w:r w:rsidR="00D103D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 plan.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Health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03">
        <w:r w:rsidR="00D103D8">
          <w:rPr>
            <w:rFonts w:ascii="Times New Roman" w:eastAsia="Times New Roman" w:hAnsi="Times New Roman" w:cs="Times New Roman"/>
            <w:color w:val="1155CC"/>
            <w:sz w:val="22"/>
            <w:szCs w:val="22"/>
            <w:u w:val="single"/>
          </w:rPr>
          <w:t>HB 155,</w:t>
        </w:r>
      </w:hyperlink>
      <w:r w:rsidR="00D103D8">
        <w:rPr>
          <w:rFonts w:ascii="Times New Roman" w:eastAsia="Times New Roman" w:hAnsi="Times New Roman" w:cs="Times New Roman"/>
          <w:sz w:val="22"/>
          <w:szCs w:val="22"/>
        </w:rPr>
        <w:t xml:space="preserve"> Licenses by endorsement for Spouses of Firefighters, Healthcare Providers, and Law Enforcement (Rep. Chuck Martin - R) </w:t>
      </w:r>
    </w:p>
    <w:p w:rsidR="00D103D8" w:rsidRDefault="00D103D8" w:rsidP="00D103D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Pr>
          <w:rFonts w:ascii="Times New Roman" w:eastAsia="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Status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highlight w:val="white"/>
        </w:rPr>
        <w:t xml:space="preserve">Referred to Regulated Industries Cmte, Passed Cmte, Pending Rules Cmte, </w:t>
      </w:r>
      <w:r>
        <w:rPr>
          <w:rFonts w:ascii="Times New Roman" w:eastAsia="Times New Roman" w:hAnsi="Times New Roman" w:cs="Times New Roman"/>
          <w:color w:val="000000"/>
          <w:sz w:val="22"/>
          <w:szCs w:val="22"/>
        </w:rPr>
        <w:t xml:space="preserve">Withdrawn and Recommitted, Passed Cmte by Substitute, Pending Rules Cmte, </w:t>
      </w:r>
      <w:r>
        <w:rPr>
          <w:rFonts w:ascii="Times New Roman" w:eastAsia="Times New Roman" w:hAnsi="Times New Roman" w:cs="Times New Roman"/>
          <w:color w:val="00B050"/>
          <w:sz w:val="22"/>
          <w:szCs w:val="22"/>
          <w:highlight w:val="white"/>
        </w:rPr>
        <w:t>Passed House, Sent to Senate, Referred to Senate Regulated Industries and Utilities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color w:val="273E47"/>
          <w:sz w:val="22"/>
          <w:szCs w:val="22"/>
        </w:rPr>
      </w:pPr>
      <w:hyperlink r:id="rId104">
        <w:r w:rsidR="00D103D8">
          <w:rPr>
            <w:rFonts w:ascii="Times New Roman" w:eastAsia="Times New Roman" w:hAnsi="Times New Roman" w:cs="Times New Roman"/>
            <w:color w:val="1155CC"/>
            <w:sz w:val="22"/>
            <w:szCs w:val="22"/>
            <w:u w:val="single"/>
          </w:rPr>
          <w:t>HB 196,</w:t>
        </w:r>
      </w:hyperlink>
      <w:r w:rsidR="00D103D8">
        <w:rPr>
          <w:rFonts w:ascii="Times New Roman" w:eastAsia="Times New Roman" w:hAnsi="Times New Roman" w:cs="Times New Roman"/>
          <w:sz w:val="22"/>
          <w:szCs w:val="22"/>
        </w:rPr>
        <w:t xml:space="preserve"> </w:t>
      </w:r>
      <w:r w:rsidR="00D103D8">
        <w:rPr>
          <w:rFonts w:ascii="Times New Roman" w:eastAsia="Times New Roman" w:hAnsi="Times New Roman" w:cs="Times New Roman"/>
          <w:color w:val="273E47"/>
          <w:sz w:val="22"/>
          <w:szCs w:val="22"/>
        </w:rPr>
        <w:t xml:space="preserve">Georgia Access to Medical Cannabis Commission (Rep. Alan Powell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Pr>
          <w:rFonts w:ascii="Times New Roman" w:eastAsia="Times New Roman" w:hAnsi="Times New Roman" w:cs="Times New Roman"/>
          <w:color w:val="000000"/>
          <w:sz w:val="22"/>
          <w:szCs w:val="22"/>
        </w:rPr>
        <w:t>Withdrawn and Recommitted</w:t>
      </w:r>
      <w:r>
        <w:rPr>
          <w:rFonts w:ascii="Times New Roman" w:eastAsia="Times New Roman" w:hAnsi="Times New Roman" w:cs="Times New Roman"/>
          <w:sz w:val="22"/>
          <w:szCs w:val="22"/>
        </w:rPr>
        <w:t xml:space="preserve"> to Judiciary Non-Civil Cmte, </w:t>
      </w:r>
      <w:r>
        <w:rPr>
          <w:rFonts w:ascii="Times New Roman" w:eastAsia="Times New Roman" w:hAnsi="Times New Roman" w:cs="Times New Roman"/>
          <w:color w:val="00B050"/>
          <w:sz w:val="22"/>
          <w:szCs w:val="22"/>
          <w:highlight w:val="white"/>
        </w:rPr>
        <w:t>Passed Cmte by Substitute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05">
        <w:r w:rsidR="00D103D8">
          <w:rPr>
            <w:rFonts w:ascii="Times New Roman" w:eastAsia="Times New Roman" w:hAnsi="Times New Roman" w:cs="Times New Roman"/>
            <w:color w:val="1155CC"/>
            <w:sz w:val="22"/>
            <w:szCs w:val="22"/>
            <w:highlight w:val="white"/>
            <w:u w:val="single"/>
          </w:rPr>
          <w:t>HB 308,</w:t>
        </w:r>
      </w:hyperlink>
      <w:r w:rsidR="00D103D8">
        <w:rPr>
          <w:rFonts w:ascii="Times New Roman" w:eastAsia="Times New Roman" w:hAnsi="Times New Roman" w:cs="Times New Roman"/>
          <w:sz w:val="22"/>
          <w:szCs w:val="22"/>
          <w:highlight w:val="white"/>
        </w:rPr>
        <w:t xml:space="preserve"> Revise Tax Credits for Certain Medical Receptor Rotations (Rep. Mark Newton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w:t>
      </w:r>
      <w:r>
        <w:rPr>
          <w:rFonts w:ascii="Times New Roman" w:eastAsia="Times New Roman" w:hAnsi="Times New Roman" w:cs="Times New Roman"/>
          <w:color w:val="00B050"/>
          <w:sz w:val="22"/>
          <w:szCs w:val="22"/>
          <w:highlight w:val="white"/>
        </w:rPr>
        <w:t xml:space="preserve">, Passed Cmte, Passed House, Sent to Senate, Referred to Senate Finance Cmte </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06">
        <w:r w:rsidR="00D103D8">
          <w:rPr>
            <w:rFonts w:ascii="Times New Roman" w:eastAsia="Times New Roman" w:hAnsi="Times New Roman" w:cs="Times New Roman"/>
            <w:color w:val="1155CC"/>
            <w:sz w:val="22"/>
            <w:szCs w:val="22"/>
            <w:highlight w:val="white"/>
            <w:u w:val="single"/>
          </w:rPr>
          <w:t>HB 445,</w:t>
        </w:r>
      </w:hyperlink>
      <w:r w:rsidR="00D103D8">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D103D8">
        <w:rPr>
          <w:rFonts w:ascii="Times New Roman" w:eastAsia="Times New Roman" w:hAnsi="Times New Roman" w:cs="Times New Roman"/>
          <w:sz w:val="22"/>
          <w:szCs w:val="22"/>
          <w:highlight w:val="white"/>
        </w:rPr>
        <w:t>Mathiak</w:t>
      </w:r>
      <w:proofErr w:type="spellEnd"/>
      <w:r w:rsidR="00D103D8">
        <w:rPr>
          <w:rFonts w:ascii="Times New Roman" w:eastAsia="Times New Roman" w:hAnsi="Times New Roman" w:cs="Times New Roman"/>
          <w:sz w:val="22"/>
          <w:szCs w:val="22"/>
          <w:highlight w:val="white"/>
        </w:rPr>
        <w:t xml:space="preserve">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07">
        <w:r w:rsidR="00D103D8">
          <w:rPr>
            <w:rFonts w:ascii="Times New Roman" w:eastAsia="Times New Roman" w:hAnsi="Times New Roman" w:cs="Times New Roman"/>
            <w:color w:val="1155CC"/>
            <w:sz w:val="22"/>
            <w:szCs w:val="22"/>
            <w:highlight w:val="white"/>
            <w:u w:val="single"/>
          </w:rPr>
          <w:t>HB 455,</w:t>
        </w:r>
      </w:hyperlink>
      <w:r w:rsidR="00D103D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00B050"/>
          <w:sz w:val="22"/>
          <w:szCs w:val="22"/>
          <w:highlight w:val="white"/>
        </w:rPr>
        <w:t>Passed Cmte, Pending Rules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08">
        <w:r w:rsidR="00D103D8">
          <w:rPr>
            <w:rFonts w:ascii="Times New Roman" w:eastAsia="Times New Roman" w:hAnsi="Times New Roman" w:cs="Times New Roman"/>
            <w:color w:val="1155CC"/>
            <w:sz w:val="22"/>
            <w:szCs w:val="22"/>
            <w:highlight w:val="white"/>
            <w:u w:val="single"/>
          </w:rPr>
          <w:t>HB 470,</w:t>
        </w:r>
      </w:hyperlink>
      <w:r w:rsidR="00D103D8">
        <w:rPr>
          <w:rFonts w:ascii="Times New Roman" w:eastAsia="Times New Roman" w:hAnsi="Times New Roman" w:cs="Times New Roman"/>
          <w:sz w:val="22"/>
          <w:szCs w:val="22"/>
          <w:highlight w:val="white"/>
        </w:rPr>
        <w:t xml:space="preserve"> Georgia Candor Act (Rep. Sharon Cooper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B050"/>
          <w:sz w:val="22"/>
          <w:szCs w:val="22"/>
          <w:highlight w:val="white"/>
        </w:rPr>
        <w:t>Passed Cmte, Pending Rules, Passed House, Sent to Senate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09">
        <w:r w:rsidR="00D103D8">
          <w:rPr>
            <w:rFonts w:ascii="Times New Roman" w:eastAsia="Times New Roman" w:hAnsi="Times New Roman" w:cs="Times New Roman"/>
            <w:color w:val="1155CC"/>
            <w:sz w:val="22"/>
            <w:szCs w:val="22"/>
            <w:highlight w:val="white"/>
            <w:u w:val="single"/>
          </w:rPr>
          <w:t>HB 552,</w:t>
        </w:r>
      </w:hyperlink>
      <w:r w:rsidR="00D103D8">
        <w:rPr>
          <w:rFonts w:ascii="Times New Roman" w:eastAsia="Times New Roman" w:hAnsi="Times New Roman" w:cs="Times New Roman"/>
          <w:sz w:val="22"/>
          <w:szCs w:val="22"/>
          <w:highlight w:val="white"/>
        </w:rPr>
        <w:t xml:space="preserve"> To Provide License by Endorsement for Certain Military Spouses (Rep. Sandra Scott - D)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 xml:space="preserve"> Referred to Regulated Industries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0">
        <w:r w:rsidR="00D103D8">
          <w:rPr>
            <w:rFonts w:ascii="Times New Roman" w:eastAsia="Times New Roman" w:hAnsi="Times New Roman" w:cs="Times New Roman"/>
            <w:color w:val="1155CC"/>
            <w:sz w:val="22"/>
            <w:szCs w:val="22"/>
            <w:highlight w:val="white"/>
            <w:u w:val="single"/>
          </w:rPr>
          <w:t>HB 557,</w:t>
        </w:r>
      </w:hyperlink>
      <w:r w:rsidR="00D103D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00B050"/>
          <w:sz w:val="22"/>
          <w:szCs w:val="22"/>
          <w:highlight w:val="white"/>
        </w:rPr>
        <w:t>Passed Cmte by Substitute, Pending Rules Cmte</w:t>
      </w:r>
      <w:r>
        <w:rPr>
          <w:rFonts w:ascii="Times New Roman" w:eastAsia="Times New Roman" w:hAnsi="Times New Roman" w:cs="Times New Roman"/>
          <w:color w:val="000000"/>
          <w:sz w:val="22"/>
          <w:szCs w:val="22"/>
          <w:highlight w:val="white"/>
        </w:rPr>
        <w:t xml:space="preserve"> </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1">
        <w:r w:rsidR="00D103D8">
          <w:rPr>
            <w:rFonts w:ascii="Times New Roman" w:eastAsia="Times New Roman" w:hAnsi="Times New Roman" w:cs="Times New Roman"/>
            <w:color w:val="1155CC"/>
            <w:sz w:val="22"/>
            <w:szCs w:val="22"/>
            <w:highlight w:val="white"/>
            <w:u w:val="single"/>
          </w:rPr>
          <w:t>HB 575,</w:t>
        </w:r>
      </w:hyperlink>
      <w:r w:rsidR="00D103D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Regulated Industries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2">
        <w:r w:rsidR="00D103D8">
          <w:rPr>
            <w:rFonts w:ascii="Times New Roman" w:eastAsia="Times New Roman" w:hAnsi="Times New Roman" w:cs="Times New Roman"/>
            <w:color w:val="1155CC"/>
            <w:sz w:val="22"/>
            <w:szCs w:val="22"/>
            <w:highlight w:val="white"/>
            <w:u w:val="single"/>
          </w:rPr>
          <w:t>HB 576,</w:t>
        </w:r>
      </w:hyperlink>
      <w:r w:rsidR="00D103D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rsidR="00D103D8" w:rsidRDefault="00D103D8" w:rsidP="00D103D8">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Cmte</w:t>
      </w:r>
      <w:r>
        <w:rPr>
          <w:rFonts w:ascii="Times New Roman" w:eastAsia="Times New Roman" w:hAnsi="Times New Roman" w:cs="Times New Roman"/>
          <w:sz w:val="22"/>
          <w:szCs w:val="22"/>
          <w:highlight w:val="white"/>
        </w:rPr>
        <w:t xml:space="preserve"> </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3">
        <w:r w:rsidR="00D103D8">
          <w:rPr>
            <w:rFonts w:ascii="Times New Roman" w:eastAsia="Times New Roman" w:hAnsi="Times New Roman" w:cs="Times New Roman"/>
            <w:color w:val="1155CC"/>
            <w:sz w:val="22"/>
            <w:szCs w:val="22"/>
            <w:highlight w:val="white"/>
            <w:u w:val="single"/>
          </w:rPr>
          <w:t>SB 65,</w:t>
        </w:r>
      </w:hyperlink>
      <w:r w:rsidR="00D103D8">
        <w:rPr>
          <w:rFonts w:ascii="Times New Roman" w:eastAsia="Times New Roman" w:hAnsi="Times New Roman" w:cs="Times New Roman"/>
          <w:sz w:val="22"/>
          <w:szCs w:val="22"/>
          <w:highlight w:val="white"/>
        </w:rPr>
        <w:t xml:space="preserve">  Establishing a Commissioner of Insurance Advisory Committee (Sen. Ben Watson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0000"/>
          <w:sz w:val="22"/>
          <w:szCs w:val="22"/>
        </w:rPr>
        <w:t xml:space="preserve">Passed Senate, Sent to House, Referred to Insurance Cmte, Passed Cmte, Pending Rules Cmte </w:t>
      </w:r>
    </w:p>
    <w:p w:rsidR="00D103D8" w:rsidRDefault="00D103D8" w:rsidP="00D103D8">
      <w:pPr>
        <w:jc w:val="both"/>
        <w:rPr>
          <w:rFonts w:ascii="Times New Roman" w:eastAsia="Times New Roman" w:hAnsi="Times New Roman" w:cs="Times New Roman"/>
          <w:sz w:val="22"/>
          <w:szCs w:val="22"/>
        </w:rPr>
      </w:pPr>
      <w:r w:rsidRPr="006213C1">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Sponsored by Rep. Eddie </w:t>
      </w:r>
      <w:proofErr w:type="spellStart"/>
      <w:r>
        <w:rPr>
          <w:rFonts w:ascii="Times New Roman" w:eastAsia="Times New Roman" w:hAnsi="Times New Roman" w:cs="Times New Roman"/>
          <w:sz w:val="22"/>
          <w:szCs w:val="22"/>
        </w:rPr>
        <w:t>Lumsden</w:t>
      </w:r>
      <w:proofErr w:type="spellEnd"/>
      <w:r>
        <w:rPr>
          <w:rFonts w:ascii="Times New Roman" w:eastAsia="Times New Roman" w:hAnsi="Times New Roman" w:cs="Times New Roman"/>
          <w:sz w:val="22"/>
          <w:szCs w:val="22"/>
        </w:rPr>
        <w:t xml:space="preserve"> in the House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4">
        <w:r w:rsidR="00D103D8">
          <w:rPr>
            <w:rFonts w:ascii="Times New Roman" w:eastAsia="Times New Roman" w:hAnsi="Times New Roman" w:cs="Times New Roman"/>
            <w:color w:val="1155CC"/>
            <w:sz w:val="22"/>
            <w:szCs w:val="22"/>
            <w:highlight w:val="white"/>
            <w:u w:val="single"/>
          </w:rPr>
          <w:t>SB 102,</w:t>
        </w:r>
      </w:hyperlink>
      <w:r w:rsidR="00D103D8">
        <w:rPr>
          <w:rFonts w:ascii="Times New Roman" w:eastAsia="Times New Roman" w:hAnsi="Times New Roman" w:cs="Times New Roman"/>
          <w:sz w:val="22"/>
          <w:szCs w:val="22"/>
          <w:highlight w:val="white"/>
        </w:rPr>
        <w:t xml:space="preserve"> Administration of Anesthesia by Certified Registered Nurse Anesthetists (Sen. Larry Walker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Defeated in Cmte 6 to 8</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5">
        <w:r w:rsidR="00D103D8">
          <w:rPr>
            <w:rFonts w:ascii="Times New Roman" w:eastAsia="Times New Roman" w:hAnsi="Times New Roman" w:cs="Times New Roman"/>
            <w:color w:val="1155CC"/>
            <w:sz w:val="22"/>
            <w:szCs w:val="22"/>
            <w:highlight w:val="white"/>
            <w:u w:val="single"/>
          </w:rPr>
          <w:t xml:space="preserve">SB 157, </w:t>
        </w:r>
      </w:hyperlink>
      <w:r w:rsidR="00D103D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D103D8" w:rsidRDefault="00D103D8" w:rsidP="00D103D8">
      <w:pPr>
        <w:jc w:val="both"/>
        <w:rPr>
          <w:rFonts w:ascii="Roboto" w:eastAsia="Roboto" w:hAnsi="Roboto" w:cs="Roboto"/>
          <w:color w:val="00B050"/>
          <w:highlight w:val="white"/>
        </w:rPr>
      </w:pPr>
      <w:r>
        <w:rPr>
          <w:rFonts w:ascii="Times New Roman" w:eastAsia="Times New Roman" w:hAnsi="Times New Roman" w:cs="Times New Roman"/>
          <w:color w:val="212529"/>
          <w:sz w:val="22"/>
          <w:szCs w:val="22"/>
          <w:highlight w:val="white"/>
        </w:rPr>
        <w:lastRenderedPageBreak/>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B050"/>
          <w:sz w:val="22"/>
          <w:szCs w:val="22"/>
          <w:highlight w:val="white"/>
        </w:rPr>
        <w:t>Passed Cmte by Substitute, Senate Tabled, Taken from Table, Passed Senate, Sent to House</w:t>
      </w:r>
    </w:p>
    <w:p w:rsidR="00D103D8" w:rsidRDefault="00D103D8" w:rsidP="00D103D8">
      <w:pPr>
        <w:jc w:val="both"/>
        <w:rPr>
          <w:rFonts w:ascii="Roboto" w:eastAsia="Roboto" w:hAnsi="Roboto" w:cs="Roboto"/>
          <w:color w:val="00B050"/>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6">
        <w:r w:rsidR="00D103D8">
          <w:rPr>
            <w:rFonts w:ascii="Times New Roman" w:eastAsia="Times New Roman" w:hAnsi="Times New Roman" w:cs="Times New Roman"/>
            <w:color w:val="1155CC"/>
            <w:sz w:val="22"/>
            <w:szCs w:val="22"/>
            <w:highlight w:val="white"/>
            <w:u w:val="single"/>
          </w:rPr>
          <w:t>SB 164,</w:t>
        </w:r>
      </w:hyperlink>
      <w:r w:rsidR="00D103D8">
        <w:rPr>
          <w:rFonts w:ascii="Times New Roman" w:eastAsia="Times New Roman" w:hAnsi="Times New Roman" w:cs="Times New Roman"/>
          <w:sz w:val="22"/>
          <w:szCs w:val="22"/>
          <w:highlight w:val="white"/>
        </w:rPr>
        <w:t xml:space="preserve"> Provide the licensure of advanced practice registered nurses (Sen. Chuck Hufstetler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nurses, so as to provide for licensure of advanced practice registered nurses; to revise definitions; to provide for licensure requirements; to provide for renewal of licenses; to provide for a misdemeanor to practice advanced nursing practice without a license.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00B050"/>
          <w:sz w:val="22"/>
          <w:szCs w:val="22"/>
          <w:highlight w:val="white"/>
        </w:rPr>
        <w:t>Passed Cmte, Pending Rules, On Rules Calendar for Monday</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7">
        <w:r w:rsidR="00D103D8">
          <w:rPr>
            <w:rFonts w:ascii="Times New Roman" w:eastAsia="Times New Roman" w:hAnsi="Times New Roman" w:cs="Times New Roman"/>
            <w:color w:val="1155CC"/>
            <w:sz w:val="22"/>
            <w:szCs w:val="22"/>
            <w:highlight w:val="white"/>
            <w:u w:val="single"/>
          </w:rPr>
          <w:t>SB 223,</w:t>
        </w:r>
      </w:hyperlink>
      <w:r w:rsidR="00D103D8">
        <w:rPr>
          <w:rFonts w:ascii="Times New Roman" w:eastAsia="Times New Roman" w:hAnsi="Times New Roman" w:cs="Times New Roman"/>
          <w:sz w:val="22"/>
          <w:szCs w:val="22"/>
          <w:highlight w:val="white"/>
        </w:rPr>
        <w:t xml:space="preserve"> Reimbursement of Patient Incurred Expenses Related to Participation in a Cancer Clinical Trial (Sen. Ben Watson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authorize reimbursement of patient-incurred expenses related to participation in a cancer clinical trial.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00B050"/>
          <w:sz w:val="22"/>
          <w:szCs w:val="22"/>
          <w:highlight w:val="white"/>
        </w:rPr>
        <w:t>Passed Cmte, Pending Rules, On Rules Calendar for Monday</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8">
        <w:r w:rsidR="00D103D8">
          <w:rPr>
            <w:rFonts w:ascii="Times New Roman" w:eastAsia="Times New Roman" w:hAnsi="Times New Roman" w:cs="Times New Roman"/>
            <w:color w:val="1155CC"/>
            <w:sz w:val="22"/>
            <w:szCs w:val="22"/>
            <w:highlight w:val="white"/>
            <w:u w:val="single"/>
          </w:rPr>
          <w:t>SB 238,</w:t>
        </w:r>
      </w:hyperlink>
      <w:r w:rsidR="00D103D8">
        <w:rPr>
          <w:rFonts w:ascii="Times New Roman" w:eastAsia="Times New Roman" w:hAnsi="Times New Roman" w:cs="Times New Roman"/>
          <w:sz w:val="22"/>
          <w:szCs w:val="22"/>
          <w:highlight w:val="white"/>
        </w:rPr>
        <w:t xml:space="preserve"> Georgia Healthcare Professionals Data Systems (Sen. Mike Hodges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19">
        <w:r w:rsidR="00D103D8">
          <w:rPr>
            <w:rFonts w:ascii="Times New Roman" w:eastAsia="Times New Roman" w:hAnsi="Times New Roman" w:cs="Times New Roman"/>
            <w:color w:val="1155CC"/>
            <w:sz w:val="22"/>
            <w:szCs w:val="22"/>
            <w:highlight w:val="white"/>
            <w:u w:val="single"/>
          </w:rPr>
          <w:t>SB 246,</w:t>
        </w:r>
      </w:hyperlink>
      <w:r w:rsidR="00D103D8">
        <w:rPr>
          <w:rFonts w:ascii="Times New Roman" w:eastAsia="Times New Roman" w:hAnsi="Times New Roman" w:cs="Times New Roman"/>
          <w:sz w:val="22"/>
          <w:szCs w:val="22"/>
          <w:highlight w:val="white"/>
        </w:rPr>
        <w:t xml:space="preserve"> Student Loan Repayment for Certain Nursing Faculty (Sen. Mike Hodges - R)</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student loan repayment for certain nursing faculty; to provide for definitions; to authorize the board to approve applications; to provide for eligibility requirements; to provide for continued eligibility requirements; to provide for student loan repayment agreements and conditions; to provide for rules and regulations; to provide for an appropriations contingency.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Higher Education Cmte, Passed Cmte, Pending Rules, On Rules Calendar for Monday</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D103D8" w:rsidP="00D103D8">
      <w:pPr>
        <w:jc w:val="center"/>
        <w:rPr>
          <w:rFonts w:ascii="Times New Roman" w:eastAsia="Times New Roman" w:hAnsi="Times New Roman" w:cs="Times New Roman"/>
          <w:b/>
          <w:color w:val="000000"/>
          <w:sz w:val="22"/>
          <w:szCs w:val="22"/>
          <w:highlight w:val="white"/>
        </w:rPr>
      </w:pPr>
      <w:bookmarkStart w:id="10" w:name="bookmark=id.sqplu5rnperi" w:colFirst="0" w:colLast="0"/>
      <w:bookmarkEnd w:id="10"/>
      <w:r>
        <w:rPr>
          <w:rFonts w:ascii="Times New Roman" w:eastAsia="Times New Roman" w:hAnsi="Times New Roman" w:cs="Times New Roman"/>
          <w:b/>
          <w:color w:val="000000"/>
          <w:sz w:val="22"/>
          <w:szCs w:val="22"/>
          <w:highlight w:val="white"/>
        </w:rPr>
        <w:t>Hospitals -- CON (Certificate of Need)</w:t>
      </w:r>
    </w:p>
    <w:p w:rsidR="00D103D8" w:rsidRDefault="00D103D8" w:rsidP="00D103D8">
      <w:pPr>
        <w:jc w:val="center"/>
        <w:rPr>
          <w:rFonts w:ascii="Times New Roman" w:eastAsia="Times New Roman" w:hAnsi="Times New Roman" w:cs="Times New Roman"/>
          <w:b/>
          <w:sz w:val="22"/>
          <w:szCs w:val="22"/>
          <w:highlight w:val="white"/>
        </w:rPr>
      </w:pPr>
    </w:p>
    <w:p w:rsidR="00D103D8" w:rsidRDefault="00790837" w:rsidP="00D103D8">
      <w:pPr>
        <w:rPr>
          <w:rFonts w:ascii="Times New Roman" w:eastAsia="Times New Roman" w:hAnsi="Times New Roman" w:cs="Times New Roman"/>
          <w:sz w:val="22"/>
          <w:szCs w:val="22"/>
          <w:highlight w:val="white"/>
        </w:rPr>
      </w:pPr>
      <w:hyperlink r:id="rId120">
        <w:r w:rsidR="00D103D8">
          <w:rPr>
            <w:rFonts w:ascii="Times New Roman" w:eastAsia="Times New Roman" w:hAnsi="Times New Roman" w:cs="Times New Roman"/>
            <w:color w:val="1155CC"/>
            <w:sz w:val="22"/>
            <w:szCs w:val="22"/>
            <w:highlight w:val="white"/>
            <w:u w:val="single"/>
          </w:rPr>
          <w:t>HB 606,</w:t>
        </w:r>
      </w:hyperlink>
      <w:r w:rsidR="00D103D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rsidR="00D103D8" w:rsidRDefault="00D103D8" w:rsidP="00D103D8">
      <w:pPr>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Cmte</w:t>
      </w:r>
    </w:p>
    <w:p w:rsidR="00D103D8" w:rsidRDefault="00D103D8" w:rsidP="00D103D8">
      <w:pPr>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21">
        <w:r w:rsidR="00D103D8">
          <w:rPr>
            <w:rFonts w:ascii="Times New Roman" w:eastAsia="Times New Roman" w:hAnsi="Times New Roman" w:cs="Times New Roman"/>
            <w:color w:val="1155CC"/>
            <w:sz w:val="22"/>
            <w:szCs w:val="22"/>
            <w:highlight w:val="white"/>
            <w:u w:val="single"/>
          </w:rPr>
          <w:t>SB 99,</w:t>
        </w:r>
      </w:hyperlink>
      <w:r w:rsidR="00D103D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B050"/>
          <w:sz w:val="22"/>
          <w:szCs w:val="22"/>
          <w:highlight w:val="white"/>
        </w:rPr>
        <w:t>Passed Senate by Substitute, Sent to House, Referred to House Health Cmte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22">
        <w:r w:rsidR="00D103D8">
          <w:rPr>
            <w:rFonts w:ascii="Times New Roman" w:eastAsia="Times New Roman" w:hAnsi="Times New Roman" w:cs="Times New Roman"/>
            <w:color w:val="1155CC"/>
            <w:sz w:val="22"/>
            <w:szCs w:val="22"/>
            <w:highlight w:val="white"/>
            <w:u w:val="single"/>
          </w:rPr>
          <w:t>SB 162,</w:t>
        </w:r>
      </w:hyperlink>
      <w:r w:rsidR="00D103D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w:t>
      </w:r>
      <w:r>
        <w:rPr>
          <w:rFonts w:ascii="Times New Roman" w:eastAsia="Times New Roman" w:hAnsi="Times New Roman" w:cs="Times New Roman"/>
          <w:color w:val="212529"/>
          <w:sz w:val="22"/>
          <w:szCs w:val="22"/>
          <w:highlight w:val="white"/>
        </w:rPr>
        <w:lastRenderedPageBreak/>
        <w:t xml:space="preserve">legislative intent and definitions relative to open records laws.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Passed Cmte by Substitute, Pending Rules Cmte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D103D8" w:rsidP="00D103D8">
      <w:pPr>
        <w:jc w:val="center"/>
        <w:rPr>
          <w:rFonts w:ascii="Times New Roman" w:eastAsia="Times New Roman" w:hAnsi="Times New Roman" w:cs="Times New Roman"/>
          <w:b/>
          <w:sz w:val="22"/>
          <w:szCs w:val="22"/>
        </w:rPr>
      </w:pPr>
      <w:bookmarkStart w:id="11" w:name="bookmark=id.6ay57uko887" w:colFirst="0" w:colLast="0"/>
      <w:bookmarkEnd w:id="11"/>
      <w:r>
        <w:rPr>
          <w:rFonts w:ascii="Times New Roman" w:eastAsia="Times New Roman" w:hAnsi="Times New Roman" w:cs="Times New Roman"/>
          <w:b/>
          <w:sz w:val="22"/>
          <w:szCs w:val="22"/>
        </w:rPr>
        <w:t>Hospitals</w:t>
      </w:r>
    </w:p>
    <w:p w:rsidR="00D103D8" w:rsidRDefault="00D103D8" w:rsidP="00D103D8">
      <w:pPr>
        <w:jc w:val="center"/>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123">
        <w:r w:rsidR="00D103D8">
          <w:rPr>
            <w:rFonts w:ascii="Times New Roman" w:eastAsia="Times New Roman" w:hAnsi="Times New Roman" w:cs="Times New Roman"/>
            <w:color w:val="1155CC"/>
            <w:sz w:val="22"/>
            <w:szCs w:val="22"/>
            <w:u w:val="single"/>
          </w:rPr>
          <w:t>HB 286,</w:t>
        </w:r>
      </w:hyperlink>
      <w:r w:rsidR="00D103D8">
        <w:rPr>
          <w:rFonts w:ascii="Times New Roman" w:eastAsia="Times New Roman" w:hAnsi="Times New Roman" w:cs="Times New Roman"/>
          <w:sz w:val="22"/>
          <w:szCs w:val="22"/>
        </w:rPr>
        <w:t xml:space="preserve"> Surprise Billing Consumer Protection Act (Rep. Michelle Au - D) </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p>
    <w:p w:rsidR="00D103D8" w:rsidRDefault="00D103D8" w:rsidP="00D103D8">
      <w:pPr>
        <w:jc w:val="both"/>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124">
        <w:r w:rsidR="00D103D8">
          <w:rPr>
            <w:rFonts w:ascii="Times New Roman" w:eastAsia="Times New Roman" w:hAnsi="Times New Roman" w:cs="Times New Roman"/>
            <w:color w:val="1155CC"/>
            <w:sz w:val="22"/>
            <w:szCs w:val="22"/>
            <w:u w:val="single"/>
          </w:rPr>
          <w:t>HB 295,</w:t>
        </w:r>
      </w:hyperlink>
      <w:r w:rsidR="00D103D8">
        <w:rPr>
          <w:rFonts w:ascii="Times New Roman" w:eastAsia="Times New Roman" w:hAnsi="Times New Roman" w:cs="Times New Roman"/>
          <w:sz w:val="22"/>
          <w:szCs w:val="22"/>
        </w:rPr>
        <w:t xml:space="preserve"> Consumer Protections Against Surprise Billing (Rep. Lee Hawkins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B050"/>
          <w:sz w:val="22"/>
          <w:szCs w:val="22"/>
          <w:highlight w:val="white"/>
        </w:rPr>
        <w:t>Passed House, Sent to Senate</w:t>
      </w:r>
    </w:p>
    <w:p w:rsidR="00D103D8" w:rsidRDefault="00D103D8" w:rsidP="00D103D8">
      <w:pPr>
        <w:jc w:val="both"/>
        <w:rPr>
          <w:rFonts w:ascii="Times New Roman" w:eastAsia="Times New Roman" w:hAnsi="Times New Roman" w:cs="Times New Roman"/>
          <w:color w:val="00B050"/>
          <w:sz w:val="22"/>
          <w:szCs w:val="22"/>
        </w:rPr>
      </w:pPr>
    </w:p>
    <w:p w:rsidR="00D103D8" w:rsidRDefault="00790837" w:rsidP="00D103D8">
      <w:pPr>
        <w:rPr>
          <w:rFonts w:ascii="Times New Roman" w:eastAsia="Times New Roman" w:hAnsi="Times New Roman" w:cs="Times New Roman"/>
          <w:sz w:val="22"/>
          <w:szCs w:val="22"/>
          <w:highlight w:val="white"/>
        </w:rPr>
      </w:pPr>
      <w:hyperlink r:id="rId125">
        <w:r w:rsidR="00D103D8">
          <w:rPr>
            <w:rFonts w:ascii="Times New Roman" w:eastAsia="Times New Roman" w:hAnsi="Times New Roman" w:cs="Times New Roman"/>
            <w:color w:val="1155CC"/>
            <w:sz w:val="22"/>
            <w:szCs w:val="22"/>
            <w:highlight w:val="white"/>
            <w:u w:val="single"/>
          </w:rPr>
          <w:t>HB 487,</w:t>
        </w:r>
      </w:hyperlink>
      <w:r w:rsidR="00D103D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rsidR="00D103D8" w:rsidRDefault="00D103D8" w:rsidP="00D103D8">
      <w:pP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w:t>
      </w:r>
    </w:p>
    <w:p w:rsidR="00D103D8" w:rsidRDefault="00D103D8" w:rsidP="00D103D8">
      <w:pPr>
        <w:jc w:val="both"/>
        <w:rPr>
          <w:rFonts w:ascii="Times New Roman" w:eastAsia="Times New Roman" w:hAnsi="Times New Roman" w:cs="Times New Roman"/>
          <w:color w:val="000000"/>
          <w:sz w:val="22"/>
          <w:szCs w:val="22"/>
        </w:rPr>
      </w:pPr>
    </w:p>
    <w:p w:rsidR="00D103D8" w:rsidRDefault="00790837" w:rsidP="00D103D8">
      <w:pPr>
        <w:jc w:val="both"/>
        <w:rPr>
          <w:rFonts w:ascii="Times New Roman" w:eastAsia="Times New Roman" w:hAnsi="Times New Roman" w:cs="Times New Roman"/>
          <w:sz w:val="22"/>
          <w:szCs w:val="22"/>
        </w:rPr>
      </w:pPr>
      <w:hyperlink r:id="rId126">
        <w:r w:rsidR="00D103D8">
          <w:rPr>
            <w:rFonts w:ascii="Times New Roman" w:eastAsia="Times New Roman" w:hAnsi="Times New Roman" w:cs="Times New Roman"/>
            <w:color w:val="1155CC"/>
            <w:sz w:val="22"/>
            <w:szCs w:val="22"/>
            <w:u w:val="single"/>
          </w:rPr>
          <w:t>HB 493,</w:t>
        </w:r>
      </w:hyperlink>
      <w:r w:rsidR="00D103D8">
        <w:rPr>
          <w:rFonts w:ascii="Times New Roman" w:eastAsia="Times New Roman" w:hAnsi="Times New Roman" w:cs="Times New Roman"/>
          <w:sz w:val="22"/>
          <w:szCs w:val="22"/>
        </w:rPr>
        <w:t xml:space="preserve"> Verification of Competency for Registered Professional Nursing Licenses</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Relating to renewal, surrender, and restoration of registered professional nursing licenses and continuing competency requirements, so as to revise a provision regarding verification of competency</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00B050"/>
          <w:sz w:val="22"/>
          <w:szCs w:val="22"/>
          <w:highlight w:val="white"/>
        </w:rPr>
        <w:t>Passed Cmte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27">
        <w:r w:rsidR="00D103D8">
          <w:rPr>
            <w:rFonts w:ascii="Times New Roman" w:eastAsia="Times New Roman" w:hAnsi="Times New Roman" w:cs="Times New Roman"/>
            <w:color w:val="1155CC"/>
            <w:sz w:val="22"/>
            <w:szCs w:val="22"/>
            <w:u w:val="single"/>
          </w:rPr>
          <w:t>HB 558,</w:t>
        </w:r>
      </w:hyperlink>
      <w:r w:rsidR="00D103D8">
        <w:rPr>
          <w:rFonts w:ascii="Times New Roman" w:eastAsia="Times New Roman" w:hAnsi="Times New Roman" w:cs="Times New Roman"/>
          <w:sz w:val="22"/>
          <w:szCs w:val="22"/>
        </w:rPr>
        <w:t xml:space="preserve"> Pilot Program for Hospitals to Purchase and Sell Charity Care Credits (Rep. Todd Jones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Special Cmte on Healthcare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28">
        <w:r w:rsidR="00D103D8">
          <w:rPr>
            <w:rFonts w:ascii="Times New Roman" w:eastAsia="Times New Roman" w:hAnsi="Times New Roman" w:cs="Times New Roman"/>
            <w:color w:val="1155CC"/>
            <w:sz w:val="22"/>
            <w:szCs w:val="22"/>
            <w:u w:val="single"/>
          </w:rPr>
          <w:t>SB 16,</w:t>
        </w:r>
      </w:hyperlink>
      <w:r w:rsidR="00D103D8">
        <w:rPr>
          <w:rFonts w:ascii="Times New Roman" w:eastAsia="Times New Roman" w:hAnsi="Times New Roman" w:cs="Times New Roman"/>
          <w:sz w:val="22"/>
          <w:szCs w:val="22"/>
        </w:rPr>
        <w:t xml:space="preserve"> “Georgia EMS Reform Act” (Sen. John Albers - R)</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w:t>
      </w:r>
      <w:r>
        <w:rPr>
          <w:rFonts w:ascii="Times New Roman" w:eastAsia="Times New Roman" w:hAnsi="Times New Roman" w:cs="Times New Roman"/>
          <w:b/>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p>
    <w:p w:rsidR="00D103D8" w:rsidRDefault="00D103D8" w:rsidP="00D103D8">
      <w:pPr>
        <w:jc w:val="both"/>
        <w:rPr>
          <w:rFonts w:ascii="Times New Roman" w:eastAsia="Times New Roman" w:hAnsi="Times New Roman" w:cs="Times New Roman"/>
          <w:color w:val="000000"/>
          <w:sz w:val="22"/>
          <w:szCs w:val="22"/>
        </w:rPr>
      </w:pPr>
    </w:p>
    <w:p w:rsidR="00D103D8" w:rsidRDefault="00790837" w:rsidP="00D103D8">
      <w:pPr>
        <w:jc w:val="both"/>
        <w:rPr>
          <w:rFonts w:ascii="Times New Roman" w:eastAsia="Times New Roman" w:hAnsi="Times New Roman" w:cs="Times New Roman"/>
          <w:sz w:val="22"/>
          <w:szCs w:val="22"/>
        </w:rPr>
      </w:pPr>
      <w:hyperlink r:id="rId129">
        <w:r w:rsidR="00D103D8">
          <w:rPr>
            <w:rFonts w:ascii="Times New Roman" w:eastAsia="Times New Roman" w:hAnsi="Times New Roman" w:cs="Times New Roman"/>
            <w:color w:val="1155CC"/>
            <w:sz w:val="22"/>
            <w:szCs w:val="22"/>
            <w:u w:val="single"/>
          </w:rPr>
          <w:t>SB 20,</w:t>
        </w:r>
      </w:hyperlink>
      <w:r w:rsidR="00D103D8">
        <w:rPr>
          <w:rFonts w:ascii="Times New Roman" w:eastAsia="Times New Roman" w:hAnsi="Times New Roman" w:cs="Times New Roman"/>
          <w:sz w:val="22"/>
          <w:szCs w:val="22"/>
        </w:rPr>
        <w:t xml:space="preserve"> “Surprise Billing Consumer Protection Act” (Sen. Kay Kilpatrick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To create the “Surprise Billing Consumer Protection Act” to ensure </w:t>
      </w:r>
      <w:r>
        <w:rPr>
          <w:rFonts w:ascii="Times New Roman" w:eastAsia="Times New Roman" w:hAnsi="Times New Roman" w:cs="Times New Roman"/>
          <w:color w:val="212529"/>
          <w:sz w:val="22"/>
          <w:szCs w:val="22"/>
          <w:highlight w:val="white"/>
        </w:rPr>
        <w:t>consumer access to quality healthcare by setting adequacy standards for network plans offered by an insurer.</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Insurance and Labor Cmte, </w:t>
      </w:r>
      <w:r>
        <w:rPr>
          <w:rFonts w:ascii="Times New Roman" w:eastAsia="Times New Roman" w:hAnsi="Times New Roman" w:cs="Times New Roman"/>
          <w:color w:val="00B050"/>
          <w:sz w:val="22"/>
          <w:szCs w:val="22"/>
          <w:highlight w:val="white"/>
        </w:rPr>
        <w:t>Passed Cmte by Substitute, Pending Rules, On Rules Calendar for Monday</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30">
        <w:r w:rsidR="00D103D8">
          <w:rPr>
            <w:rFonts w:ascii="Times New Roman" w:eastAsia="Times New Roman" w:hAnsi="Times New Roman" w:cs="Times New Roman"/>
            <w:color w:val="1155CC"/>
            <w:sz w:val="22"/>
            <w:szCs w:val="22"/>
            <w:u w:val="single"/>
          </w:rPr>
          <w:t>SB 81,</w:t>
        </w:r>
      </w:hyperlink>
      <w:r w:rsidR="00D103D8">
        <w:rPr>
          <w:rFonts w:ascii="Times New Roman" w:eastAsia="Times New Roman" w:hAnsi="Times New Roman" w:cs="Times New Roman"/>
          <w:sz w:val="22"/>
          <w:szCs w:val="22"/>
        </w:rPr>
        <w:t xml:space="preserve"> “Georgia Community Midwife Act” (Sen. Tonya Anderson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D103D8" w:rsidP="00D103D8">
      <w:pPr>
        <w:jc w:val="center"/>
        <w:rPr>
          <w:rFonts w:ascii="Times New Roman" w:eastAsia="Times New Roman" w:hAnsi="Times New Roman" w:cs="Times New Roman"/>
          <w:b/>
          <w:sz w:val="22"/>
          <w:szCs w:val="22"/>
        </w:rPr>
      </w:pPr>
      <w:bookmarkStart w:id="12" w:name="bookmark=id.arsuw5wyi17k" w:colFirst="0" w:colLast="0"/>
      <w:bookmarkEnd w:id="12"/>
    </w:p>
    <w:p w:rsidR="00D103D8" w:rsidRDefault="00D103D8" w:rsidP="00D103D8">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Insurance</w:t>
      </w:r>
    </w:p>
    <w:p w:rsidR="00D103D8" w:rsidRDefault="00D103D8" w:rsidP="00D103D8">
      <w:pPr>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131">
        <w:r w:rsidR="00D103D8">
          <w:rPr>
            <w:rFonts w:ascii="Times New Roman" w:eastAsia="Times New Roman" w:hAnsi="Times New Roman" w:cs="Times New Roman"/>
            <w:color w:val="1155CC"/>
            <w:sz w:val="22"/>
            <w:szCs w:val="22"/>
            <w:u w:val="single"/>
          </w:rPr>
          <w:t>HB 63,</w:t>
        </w:r>
      </w:hyperlink>
      <w:r w:rsidR="00D103D8">
        <w:rPr>
          <w:rFonts w:ascii="Times New Roman" w:eastAsia="Times New Roman" w:hAnsi="Times New Roman" w:cs="Times New Roman"/>
          <w:sz w:val="22"/>
          <w:szCs w:val="22"/>
        </w:rPr>
        <w:t xml:space="preserve"> Require insurance policies for groups of 20 or more to furnish claims experience (Rep. Noel Williams Jr.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House Withdrawn, and Recommitted, </w:t>
      </w:r>
      <w:r>
        <w:rPr>
          <w:rFonts w:ascii="Times New Roman" w:eastAsia="Times New Roman" w:hAnsi="Times New Roman" w:cs="Times New Roman"/>
          <w:color w:val="000000"/>
          <w:sz w:val="22"/>
          <w:szCs w:val="22"/>
        </w:rPr>
        <w:t>Passed Cmte,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highlight w:val="white"/>
        </w:rPr>
        <w:t>Passed House, Sent to Senate, Referred to Senate Insurance and Labor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32">
        <w:r w:rsidR="00D103D8">
          <w:rPr>
            <w:rFonts w:ascii="Times New Roman" w:eastAsia="Times New Roman" w:hAnsi="Times New Roman" w:cs="Times New Roman"/>
            <w:color w:val="1155CC"/>
            <w:sz w:val="22"/>
            <w:szCs w:val="22"/>
            <w:highlight w:val="white"/>
            <w:u w:val="single"/>
          </w:rPr>
          <w:t>HB 221,</w:t>
        </w:r>
      </w:hyperlink>
      <w:r w:rsidR="00D103D8">
        <w:rPr>
          <w:rFonts w:ascii="Times New Roman" w:eastAsia="Times New Roman" w:hAnsi="Times New Roman" w:cs="Times New Roman"/>
          <w:sz w:val="22"/>
          <w:szCs w:val="22"/>
          <w:highlight w:val="white"/>
        </w:rPr>
        <w:t xml:space="preserve"> Revise the Filing Review Process for Private Passenger Motor Vehicle Liability Coverage (Rep. Eddie </w:t>
      </w:r>
      <w:proofErr w:type="spellStart"/>
      <w:r w:rsidR="00D103D8">
        <w:rPr>
          <w:rFonts w:ascii="Times New Roman" w:eastAsia="Times New Roman" w:hAnsi="Times New Roman" w:cs="Times New Roman"/>
          <w:sz w:val="22"/>
          <w:szCs w:val="22"/>
          <w:highlight w:val="white"/>
        </w:rPr>
        <w:t>Lumsden</w:t>
      </w:r>
      <w:proofErr w:type="spellEnd"/>
      <w:r w:rsidR="00D103D8">
        <w:rPr>
          <w:rFonts w:ascii="Times New Roman" w:eastAsia="Times New Roman" w:hAnsi="Times New Roman" w:cs="Times New Roman"/>
          <w:sz w:val="22"/>
          <w:szCs w:val="22"/>
          <w:highlight w:val="white"/>
        </w:rPr>
        <w:t xml:space="preserve"> – R)</w:t>
      </w:r>
    </w:p>
    <w:p w:rsidR="00D103D8" w:rsidRDefault="00D103D8" w:rsidP="00D103D8">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maintenance and filing rates, rating plans, rating systems, or underwriting rules and examination of claim reserve practices by the Commissioner, so as to revise the filing review process for private passenger motor vehicle liability coverage providing the minimum limits offered by the carrier; to clarify the filing review process for other private passenger motor vehicle coverage.</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Insurance Cmte, Passed Cmte by Substitute, </w:t>
      </w:r>
      <w:r>
        <w:rPr>
          <w:rFonts w:ascii="Times New Roman" w:eastAsia="Times New Roman" w:hAnsi="Times New Roman" w:cs="Times New Roman"/>
          <w:color w:val="000000"/>
          <w:sz w:val="22"/>
          <w:szCs w:val="22"/>
        </w:rPr>
        <w:t>Passed House, Sent to Senate, Referred to Senate Insurance and Labor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33">
        <w:r w:rsidR="00D103D8">
          <w:rPr>
            <w:rFonts w:ascii="Times New Roman" w:eastAsia="Times New Roman" w:hAnsi="Times New Roman" w:cs="Times New Roman"/>
            <w:color w:val="1155CC"/>
            <w:sz w:val="22"/>
            <w:szCs w:val="22"/>
            <w:highlight w:val="white"/>
            <w:u w:val="single"/>
          </w:rPr>
          <w:t>HB 279,</w:t>
        </w:r>
      </w:hyperlink>
      <w:r w:rsidR="00D103D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 Passed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Passed House, Sent to Senate, Referred to Senate Insurance and Labor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34">
        <w:r w:rsidR="00D103D8">
          <w:rPr>
            <w:rFonts w:ascii="Times New Roman" w:eastAsia="Times New Roman" w:hAnsi="Times New Roman" w:cs="Times New Roman"/>
            <w:color w:val="1155CC"/>
            <w:sz w:val="22"/>
            <w:szCs w:val="22"/>
            <w:highlight w:val="white"/>
            <w:u w:val="single"/>
          </w:rPr>
          <w:t>HB 280,</w:t>
        </w:r>
      </w:hyperlink>
      <w:r w:rsidR="00D103D8">
        <w:rPr>
          <w:rFonts w:ascii="Times New Roman" w:eastAsia="Times New Roman" w:hAnsi="Times New Roman" w:cs="Times New Roman"/>
          <w:sz w:val="22"/>
          <w:szCs w:val="22"/>
          <w:highlight w:val="white"/>
        </w:rPr>
        <w:t xml:space="preserve"> Provide Additional Products or Services that are Excluded from being Unfair and Unlawful Trade Practices (Rep. Matthew Gambill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 xml:space="preserve">Relating to insurance, </w:t>
      </w:r>
      <w:r>
        <w:rPr>
          <w:rFonts w:ascii="Times New Roman" w:eastAsia="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w:t>
      </w:r>
      <w:r>
        <w:rPr>
          <w:rFonts w:ascii="Times New Roman" w:eastAsia="Times New Roman" w:hAnsi="Times New Roman" w:cs="Times New Roman"/>
          <w:sz w:val="22"/>
          <w:szCs w:val="22"/>
          <w:highlight w:val="white"/>
        </w:rPr>
        <w: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w:t>
      </w:r>
      <w:r>
        <w:rPr>
          <w:rFonts w:ascii="Times New Roman" w:eastAsia="Times New Roman" w:hAnsi="Times New Roman" w:cs="Times New Roman"/>
          <w:color w:val="000000"/>
          <w:sz w:val="22"/>
          <w:szCs w:val="22"/>
        </w:rPr>
        <w:t>Passed House, Sent to Senate, Referred to Senate Insurance and Labor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color w:val="273E47"/>
          <w:sz w:val="22"/>
          <w:szCs w:val="22"/>
          <w:highlight w:val="white"/>
        </w:rPr>
      </w:pPr>
      <w:hyperlink r:id="rId135">
        <w:r w:rsidR="00D103D8">
          <w:rPr>
            <w:rFonts w:ascii="Times New Roman" w:eastAsia="Times New Roman" w:hAnsi="Times New Roman" w:cs="Times New Roman"/>
            <w:color w:val="1155CC"/>
            <w:sz w:val="22"/>
            <w:szCs w:val="22"/>
            <w:highlight w:val="white"/>
            <w:u w:val="single"/>
          </w:rPr>
          <w:t>HB 294,</w:t>
        </w:r>
      </w:hyperlink>
      <w:r w:rsidR="00D103D8">
        <w:rPr>
          <w:rFonts w:ascii="Times New Roman" w:eastAsia="Times New Roman" w:hAnsi="Times New Roman" w:cs="Times New Roman"/>
          <w:sz w:val="22"/>
          <w:szCs w:val="22"/>
          <w:highlight w:val="white"/>
        </w:rPr>
        <w:t xml:space="preserve"> Provisions Related to the A</w:t>
      </w:r>
      <w:r w:rsidR="00D103D8">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Referred to Insurance, Life, and Health Subcmte, Passed </w:t>
      </w:r>
      <w:proofErr w:type="spellStart"/>
      <w:r>
        <w:rPr>
          <w:rFonts w:ascii="Times New Roman" w:eastAsia="Times New Roman" w:hAnsi="Times New Roman" w:cs="Times New Roman"/>
          <w:color w:val="000000"/>
          <w:sz w:val="22"/>
          <w:szCs w:val="22"/>
          <w:highlight w:val="white"/>
        </w:rPr>
        <w:t>Submcte</w:t>
      </w:r>
      <w:proofErr w:type="spellEnd"/>
      <w:r>
        <w:rPr>
          <w:rFonts w:ascii="Times New Roman" w:eastAsia="Times New Roman" w:hAnsi="Times New Roman" w:cs="Times New Roman"/>
          <w:color w:val="000000"/>
          <w:sz w:val="22"/>
          <w:szCs w:val="22"/>
          <w:highlight w:val="white"/>
        </w:rPr>
        <w:t xml:space="preserve">, Passed Cmte, Pending Rules Cmte, </w:t>
      </w:r>
      <w:r>
        <w:rPr>
          <w:rFonts w:ascii="Times New Roman" w:eastAsia="Times New Roman" w:hAnsi="Times New Roman" w:cs="Times New Roman"/>
          <w:color w:val="000000"/>
          <w:sz w:val="22"/>
          <w:szCs w:val="22"/>
        </w:rPr>
        <w:t>Passed House, Sent to Senate, Referred to Senate Insurance and Labor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36">
        <w:r w:rsidR="00D103D8">
          <w:rPr>
            <w:rFonts w:ascii="Times New Roman" w:eastAsia="Times New Roman" w:hAnsi="Times New Roman" w:cs="Times New Roman"/>
            <w:color w:val="1155CC"/>
            <w:sz w:val="22"/>
            <w:szCs w:val="22"/>
            <w:highlight w:val="white"/>
            <w:u w:val="single"/>
          </w:rPr>
          <w:t>SB 103</w:t>
        </w:r>
      </w:hyperlink>
      <w:r w:rsidR="00D103D8">
        <w:rPr>
          <w:rFonts w:ascii="Times New Roman" w:eastAsia="Times New Roman" w:hAnsi="Times New Roman" w:cs="Times New Roman"/>
          <w:sz w:val="22"/>
          <w:szCs w:val="22"/>
          <w:highlight w:val="white"/>
        </w:rPr>
        <w:t>, Provide Unclaimed Property in the Handling of Certain Wills (Sen. Russ Goodman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database for account information.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00B050"/>
          <w:sz w:val="22"/>
          <w:szCs w:val="22"/>
          <w:highlight w:val="white"/>
        </w:rPr>
        <w:t>Passed Cmte by Substitute, Pending Rules Cmte, On Rules Calendar for Monday</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37">
        <w:r w:rsidR="00D103D8">
          <w:rPr>
            <w:rFonts w:ascii="Times New Roman" w:eastAsia="Times New Roman" w:hAnsi="Times New Roman" w:cs="Times New Roman"/>
            <w:color w:val="1155CC"/>
            <w:sz w:val="22"/>
            <w:szCs w:val="22"/>
            <w:highlight w:val="white"/>
            <w:u w:val="single"/>
          </w:rPr>
          <w:t>SB 224,</w:t>
        </w:r>
      </w:hyperlink>
      <w:r w:rsidR="00D103D8">
        <w:rPr>
          <w:rFonts w:ascii="Times New Roman" w:eastAsia="Times New Roman" w:hAnsi="Times New Roman" w:cs="Times New Roman"/>
          <w:color w:val="212529"/>
          <w:sz w:val="22"/>
          <w:szCs w:val="22"/>
          <w:highlight w:val="white"/>
        </w:rPr>
        <w:t xml:space="preserve"> Georgia Citizens’ Life Insurance Bill of Rights (Sen. Marty Harbin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38">
        <w:r w:rsidR="00D103D8">
          <w:rPr>
            <w:rFonts w:ascii="Times New Roman" w:eastAsia="Times New Roman" w:hAnsi="Times New Roman" w:cs="Times New Roman"/>
            <w:color w:val="1155CC"/>
            <w:sz w:val="22"/>
            <w:szCs w:val="22"/>
            <w:highlight w:val="white"/>
            <w:u w:val="single"/>
          </w:rPr>
          <w:t>SB 225,</w:t>
        </w:r>
      </w:hyperlink>
      <w:r w:rsidR="00D103D8">
        <w:rPr>
          <w:rFonts w:ascii="Times New Roman" w:eastAsia="Times New Roman" w:hAnsi="Times New Roman" w:cs="Times New Roman"/>
          <w:color w:val="212529"/>
          <w:sz w:val="22"/>
          <w:szCs w:val="22"/>
          <w:highlight w:val="white"/>
        </w:rPr>
        <w:t xml:space="preserve"> Unclaimed Life Insurance Benefits Act (Sen. Marty Harbin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and Labor Cmte, </w:t>
      </w:r>
      <w:r>
        <w:rPr>
          <w:rFonts w:ascii="Times New Roman" w:eastAsia="Times New Roman" w:hAnsi="Times New Roman" w:cs="Times New Roman"/>
          <w:color w:val="00B050"/>
          <w:sz w:val="22"/>
          <w:szCs w:val="22"/>
          <w:highlight w:val="white"/>
        </w:rPr>
        <w:t>Passed Cmte Pending Rules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D103D8" w:rsidP="00D103D8">
      <w:pPr>
        <w:jc w:val="center"/>
        <w:rPr>
          <w:rFonts w:ascii="Times New Roman" w:eastAsia="Times New Roman" w:hAnsi="Times New Roman" w:cs="Times New Roman"/>
          <w:b/>
          <w:sz w:val="22"/>
          <w:szCs w:val="22"/>
        </w:rPr>
      </w:pPr>
      <w:bookmarkStart w:id="13" w:name="bookmark=id.oponukcdqgwf" w:colFirst="0" w:colLast="0"/>
      <w:bookmarkEnd w:id="13"/>
      <w:r>
        <w:rPr>
          <w:rFonts w:ascii="Times New Roman" w:eastAsia="Times New Roman" w:hAnsi="Times New Roman" w:cs="Times New Roman"/>
          <w:b/>
          <w:sz w:val="22"/>
          <w:szCs w:val="22"/>
        </w:rPr>
        <w:t>Mental Health &amp; Developmental Disabilities</w:t>
      </w:r>
    </w:p>
    <w:p w:rsidR="00D103D8" w:rsidRDefault="00D103D8" w:rsidP="00D103D8">
      <w:pPr>
        <w:jc w:val="center"/>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139">
        <w:r w:rsidR="00D103D8">
          <w:rPr>
            <w:rFonts w:ascii="Times New Roman" w:eastAsia="Times New Roman" w:hAnsi="Times New Roman" w:cs="Times New Roman"/>
            <w:color w:val="1155CC"/>
            <w:sz w:val="22"/>
            <w:szCs w:val="22"/>
            <w:u w:val="single"/>
          </w:rPr>
          <w:t>HB 4,</w:t>
        </w:r>
      </w:hyperlink>
      <w:r w:rsidR="00D103D8">
        <w:rPr>
          <w:rFonts w:ascii="Times New Roman" w:eastAsia="Times New Roman" w:hAnsi="Times New Roman" w:cs="Times New Roman"/>
          <w:sz w:val="22"/>
          <w:szCs w:val="22"/>
        </w:rPr>
        <w:t xml:space="preserve"> Create and Maintain Electronic Inpatient Psychiatric Bed Registry (Rep. Sandra Scott - D)</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p>
    <w:p w:rsidR="00D103D8" w:rsidRDefault="00D103D8" w:rsidP="00D103D8">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p w:rsidR="00D103D8" w:rsidRDefault="00790837" w:rsidP="00D103D8">
      <w:pPr>
        <w:jc w:val="both"/>
        <w:rPr>
          <w:rFonts w:ascii="Times New Roman" w:eastAsia="Times New Roman" w:hAnsi="Times New Roman" w:cs="Times New Roman"/>
          <w:color w:val="212529"/>
          <w:sz w:val="22"/>
          <w:szCs w:val="22"/>
          <w:highlight w:val="white"/>
        </w:rPr>
      </w:pPr>
      <w:hyperlink r:id="rId140">
        <w:r w:rsidR="00D103D8">
          <w:rPr>
            <w:rFonts w:ascii="Times New Roman" w:eastAsia="Times New Roman" w:hAnsi="Times New Roman" w:cs="Times New Roman"/>
            <w:color w:val="1155CC"/>
            <w:sz w:val="22"/>
            <w:szCs w:val="22"/>
            <w:highlight w:val="white"/>
            <w:u w:val="single"/>
          </w:rPr>
          <w:t>HB 41,</w:t>
        </w:r>
      </w:hyperlink>
      <w:r w:rsidR="00D103D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Hearing Held</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41">
        <w:r w:rsidR="00D103D8">
          <w:rPr>
            <w:rFonts w:ascii="Times New Roman" w:eastAsia="Times New Roman" w:hAnsi="Times New Roman" w:cs="Times New Roman"/>
            <w:color w:val="1155CC"/>
            <w:sz w:val="22"/>
            <w:szCs w:val="22"/>
            <w:highlight w:val="white"/>
            <w:u w:val="single"/>
          </w:rPr>
          <w:t>HB 184,</w:t>
        </w:r>
      </w:hyperlink>
      <w:r w:rsidR="00D103D8">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42">
        <w:r w:rsidR="00D103D8">
          <w:rPr>
            <w:rFonts w:ascii="Times New Roman" w:eastAsia="Times New Roman" w:hAnsi="Times New Roman" w:cs="Times New Roman"/>
            <w:color w:val="0563C1"/>
            <w:sz w:val="22"/>
            <w:szCs w:val="22"/>
            <w:u w:val="single"/>
          </w:rPr>
          <w:t>HB 520,</w:t>
        </w:r>
      </w:hyperlink>
      <w:r w:rsidR="00D103D8">
        <w:rPr>
          <w:rFonts w:ascii="Times New Roman" w:eastAsia="Times New Roman" w:hAnsi="Times New Roman" w:cs="Times New Roman"/>
          <w:sz w:val="22"/>
          <w:szCs w:val="22"/>
        </w:rPr>
        <w:t xml:space="preserve"> Revise Tenant Selection relating to Mental Health (Rep. Todd Jones – R)</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00B050"/>
          <w:sz w:val="22"/>
          <w:szCs w:val="22"/>
          <w:highlight w:val="white"/>
        </w:rPr>
        <w:t>Passed Cmte by Substitute, Passed House, Sent to Senate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43">
        <w:r w:rsidR="00D103D8">
          <w:rPr>
            <w:rFonts w:ascii="Times New Roman" w:eastAsia="Times New Roman" w:hAnsi="Times New Roman" w:cs="Times New Roman"/>
            <w:color w:val="1155CC"/>
            <w:sz w:val="22"/>
            <w:szCs w:val="22"/>
            <w:u w:val="single"/>
          </w:rPr>
          <w:t>SB 198,</w:t>
        </w:r>
      </w:hyperlink>
      <w:r w:rsidR="00D103D8">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w:t>
      </w:r>
      <w:r>
        <w:rPr>
          <w:rFonts w:ascii="Times New Roman" w:eastAsia="Times New Roman" w:hAnsi="Times New Roman" w:cs="Times New Roman"/>
          <w:color w:val="212529"/>
          <w:sz w:val="22"/>
          <w:szCs w:val="22"/>
          <w:highlight w:val="white"/>
        </w:rPr>
        <w:lastRenderedPageBreak/>
        <w:t xml:space="preserve">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D103D8" w:rsidP="00D103D8">
      <w:pPr>
        <w:jc w:val="center"/>
        <w:rPr>
          <w:rFonts w:ascii="Times New Roman" w:eastAsia="Times New Roman" w:hAnsi="Times New Roman" w:cs="Times New Roman"/>
          <w:b/>
          <w:sz w:val="22"/>
          <w:szCs w:val="22"/>
        </w:rPr>
      </w:pPr>
      <w:bookmarkStart w:id="14" w:name="bookmark=id.kwve3q1wsdz7" w:colFirst="0" w:colLast="0"/>
      <w:bookmarkEnd w:id="14"/>
      <w:r>
        <w:rPr>
          <w:rFonts w:ascii="Times New Roman" w:eastAsia="Times New Roman" w:hAnsi="Times New Roman" w:cs="Times New Roman"/>
          <w:b/>
          <w:sz w:val="22"/>
          <w:szCs w:val="22"/>
        </w:rPr>
        <w:t>Pharmaceuticals</w:t>
      </w:r>
    </w:p>
    <w:p w:rsidR="00D103D8" w:rsidRDefault="00D103D8" w:rsidP="00D103D8">
      <w:pPr>
        <w:jc w:val="center"/>
        <w:rPr>
          <w:rFonts w:ascii="Times New Roman" w:eastAsia="Times New Roman" w:hAnsi="Times New Roman" w:cs="Times New Roman"/>
          <w:b/>
          <w:sz w:val="22"/>
          <w:szCs w:val="22"/>
        </w:rPr>
      </w:pPr>
    </w:p>
    <w:p w:rsidR="00D103D8" w:rsidRDefault="00790837" w:rsidP="00D103D8">
      <w:pPr>
        <w:jc w:val="both"/>
        <w:rPr>
          <w:rFonts w:ascii="Times New Roman" w:eastAsia="Times New Roman" w:hAnsi="Times New Roman" w:cs="Times New Roman"/>
          <w:sz w:val="22"/>
          <w:szCs w:val="22"/>
        </w:rPr>
      </w:pPr>
      <w:hyperlink r:id="rId144">
        <w:r w:rsidR="00D103D8">
          <w:rPr>
            <w:rFonts w:ascii="Times New Roman" w:eastAsia="Times New Roman" w:hAnsi="Times New Roman" w:cs="Times New Roman"/>
            <w:color w:val="1155CC"/>
            <w:sz w:val="22"/>
            <w:szCs w:val="22"/>
            <w:u w:val="single"/>
          </w:rPr>
          <w:t>HB 85,</w:t>
        </w:r>
      </w:hyperlink>
      <w:r w:rsidR="00D103D8">
        <w:rPr>
          <w:rFonts w:ascii="Times New Roman" w:eastAsia="Times New Roman" w:hAnsi="Times New Roman" w:cs="Times New Roman"/>
          <w:sz w:val="22"/>
          <w:szCs w:val="22"/>
        </w:rPr>
        <w:t xml:space="preserve"> Require Health Benefits Policy Coverage for Biomarker Testing (Rep. Sharon Cooper -  R)</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Referred to Insurance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 xml:space="preserve">Passed Cmte by Substitute, Pending Rules Cmte, Passed House, Sent to Senate, Referred to Senate Health and Human Services Cmte </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45">
        <w:r w:rsidR="00D103D8">
          <w:rPr>
            <w:rFonts w:ascii="Times New Roman" w:eastAsia="Times New Roman" w:hAnsi="Times New Roman" w:cs="Times New Roman"/>
            <w:color w:val="1155CC"/>
            <w:sz w:val="22"/>
            <w:szCs w:val="22"/>
            <w:u w:val="single"/>
          </w:rPr>
          <w:t xml:space="preserve">HB  332, </w:t>
        </w:r>
      </w:hyperlink>
      <w:r w:rsidR="00D103D8">
        <w:rPr>
          <w:rFonts w:ascii="Times New Roman" w:eastAsia="Times New Roman" w:hAnsi="Times New Roman" w:cs="Times New Roman"/>
          <w:sz w:val="22"/>
          <w:szCs w:val="22"/>
        </w:rPr>
        <w:t>Provide Provisions Related to Controlled Substances (Rep. Butch Parrish - R)</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w:t>
      </w:r>
      <w:r>
        <w:rPr>
          <w:rFonts w:ascii="Times New Roman" w:eastAsia="Times New Roman" w:hAnsi="Times New Roman" w:cs="Times New Roman"/>
          <w:color w:val="000000"/>
          <w:sz w:val="22"/>
          <w:szCs w:val="22"/>
        </w:rPr>
        <w:t xml:space="preserve">, Passed Cmte, Pending Rules Cmte, </w:t>
      </w:r>
      <w:r>
        <w:rPr>
          <w:rFonts w:ascii="Times New Roman" w:eastAsia="Times New Roman" w:hAnsi="Times New Roman" w:cs="Times New Roman"/>
          <w:color w:val="00B050"/>
          <w:sz w:val="22"/>
          <w:szCs w:val="22"/>
          <w:highlight w:val="white"/>
        </w:rPr>
        <w:t>Passed House, Sent to Senate, Referred to Senate Health and Human Services</w:t>
      </w:r>
    </w:p>
    <w:p w:rsidR="00D103D8" w:rsidRDefault="00D103D8" w:rsidP="00D103D8">
      <w:pPr>
        <w:jc w:val="both"/>
        <w:rPr>
          <w:rFonts w:ascii="Times New Roman" w:eastAsia="Times New Roman" w:hAnsi="Times New Roman" w:cs="Times New Roman"/>
          <w:color w:val="000000"/>
          <w:sz w:val="22"/>
          <w:szCs w:val="22"/>
        </w:rPr>
      </w:pPr>
    </w:p>
    <w:p w:rsidR="00D103D8" w:rsidRDefault="00790837" w:rsidP="00D103D8">
      <w:pPr>
        <w:jc w:val="both"/>
        <w:rPr>
          <w:rFonts w:ascii="Times New Roman" w:eastAsia="Times New Roman" w:hAnsi="Times New Roman" w:cs="Times New Roman"/>
          <w:sz w:val="22"/>
          <w:szCs w:val="22"/>
        </w:rPr>
      </w:pPr>
      <w:hyperlink r:id="rId146">
        <w:r w:rsidR="00D103D8">
          <w:rPr>
            <w:rFonts w:ascii="Times New Roman" w:eastAsia="Times New Roman" w:hAnsi="Times New Roman" w:cs="Times New Roman"/>
            <w:color w:val="1155CC"/>
            <w:sz w:val="22"/>
            <w:szCs w:val="22"/>
            <w:u w:val="single"/>
          </w:rPr>
          <w:t>HB 343,</w:t>
        </w:r>
      </w:hyperlink>
      <w:r w:rsidR="00D103D8">
        <w:rPr>
          <w:rFonts w:ascii="Times New Roman" w:eastAsia="Times New Roman" w:hAnsi="Times New Roman" w:cs="Times New Roman"/>
          <w:sz w:val="22"/>
          <w:szCs w:val="22"/>
        </w:rPr>
        <w:t xml:space="preserve"> “Lowering Prescription Drug Costs for Patients Act” (Rep. Mark Newton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color w:val="000000"/>
          <w:sz w:val="22"/>
          <w:szCs w:val="22"/>
        </w:rPr>
        <w:t>, Passed Cmte by Substitute,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highlight w:val="white"/>
        </w:rPr>
        <w:t>House Withdrawn and Recommitted to Cmte, Passed Cmte by Substitute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47">
        <w:r w:rsidR="00D103D8">
          <w:rPr>
            <w:rFonts w:ascii="Times New Roman" w:eastAsia="Times New Roman" w:hAnsi="Times New Roman" w:cs="Times New Roman"/>
            <w:color w:val="1155CC"/>
            <w:sz w:val="22"/>
            <w:szCs w:val="22"/>
            <w:u w:val="single"/>
          </w:rPr>
          <w:t>HB 546,</w:t>
        </w:r>
      </w:hyperlink>
      <w:r w:rsidR="00D103D8">
        <w:rPr>
          <w:rFonts w:ascii="Times New Roman" w:eastAsia="Times New Roman" w:hAnsi="Times New Roman" w:cs="Times New Roman"/>
          <w:sz w:val="22"/>
          <w:szCs w:val="22"/>
        </w:rPr>
        <w:t xml:space="preserve"> Georgia Pharmacy Practice Act (Rep. Rick Jasperse - R)</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w:t>
      </w:r>
    </w:p>
    <w:p w:rsidR="00D103D8" w:rsidRDefault="00D103D8" w:rsidP="00D103D8">
      <w:pPr>
        <w:jc w:val="both"/>
        <w:rPr>
          <w:rFonts w:ascii="Times New Roman" w:eastAsia="Times New Roman" w:hAnsi="Times New Roman" w:cs="Times New Roman"/>
          <w:sz w:val="22"/>
          <w:szCs w:val="22"/>
        </w:rPr>
      </w:pPr>
    </w:p>
    <w:p w:rsidR="00D103D8" w:rsidRDefault="00D103D8" w:rsidP="00D103D8">
      <w:pPr>
        <w:jc w:val="center"/>
        <w:rPr>
          <w:rFonts w:ascii="Times New Roman" w:eastAsia="Times New Roman" w:hAnsi="Times New Roman" w:cs="Times New Roman"/>
          <w:b/>
          <w:color w:val="000000"/>
          <w:sz w:val="22"/>
          <w:szCs w:val="22"/>
        </w:rPr>
      </w:pPr>
      <w:bookmarkStart w:id="15" w:name="bookmark=id.7ii0upoju9cg" w:colFirst="0" w:colLast="0"/>
      <w:bookmarkEnd w:id="15"/>
      <w:r>
        <w:rPr>
          <w:rFonts w:ascii="Times New Roman" w:eastAsia="Times New Roman" w:hAnsi="Times New Roman" w:cs="Times New Roman"/>
          <w:b/>
          <w:color w:val="000000"/>
          <w:sz w:val="22"/>
          <w:szCs w:val="22"/>
        </w:rPr>
        <w:t>Public Health</w:t>
      </w:r>
    </w:p>
    <w:p w:rsidR="00D103D8" w:rsidRDefault="00D103D8" w:rsidP="00D103D8">
      <w:pPr>
        <w:jc w:val="both"/>
        <w:rPr>
          <w:rFonts w:ascii="Times New Roman" w:eastAsia="Times New Roman" w:hAnsi="Times New Roman" w:cs="Times New Roman"/>
          <w:color w:val="FF0000"/>
          <w:sz w:val="22"/>
          <w:szCs w:val="22"/>
        </w:rPr>
      </w:pPr>
    </w:p>
    <w:p w:rsidR="00D103D8" w:rsidRDefault="00790837" w:rsidP="00D103D8">
      <w:pPr>
        <w:jc w:val="both"/>
        <w:rPr>
          <w:rFonts w:ascii="Times New Roman" w:eastAsia="Times New Roman" w:hAnsi="Times New Roman" w:cs="Times New Roman"/>
          <w:sz w:val="22"/>
          <w:szCs w:val="22"/>
        </w:rPr>
      </w:pPr>
      <w:hyperlink r:id="rId148">
        <w:r w:rsidR="00D103D8">
          <w:rPr>
            <w:rFonts w:ascii="Times New Roman" w:eastAsia="Times New Roman" w:hAnsi="Times New Roman" w:cs="Times New Roman"/>
            <w:color w:val="1155CC"/>
            <w:sz w:val="22"/>
            <w:szCs w:val="22"/>
            <w:u w:val="single"/>
          </w:rPr>
          <w:t>HB 66,</w:t>
        </w:r>
      </w:hyperlink>
      <w:r w:rsidR="00D103D8">
        <w:rPr>
          <w:rFonts w:ascii="Times New Roman" w:eastAsia="Times New Roman" w:hAnsi="Times New Roman" w:cs="Times New Roman"/>
          <w:sz w:val="22"/>
          <w:szCs w:val="22"/>
        </w:rPr>
        <w:t xml:space="preserve"> Grant Program for physicians and nurse practitioners (Rep. </w:t>
      </w:r>
      <w:proofErr w:type="spellStart"/>
      <w:r w:rsidR="00D103D8">
        <w:rPr>
          <w:rFonts w:ascii="Times New Roman" w:eastAsia="Times New Roman" w:hAnsi="Times New Roman" w:cs="Times New Roman"/>
          <w:sz w:val="22"/>
          <w:szCs w:val="22"/>
        </w:rPr>
        <w:t>Mandeisha</w:t>
      </w:r>
      <w:proofErr w:type="spellEnd"/>
      <w:r w:rsidR="00D103D8">
        <w:rPr>
          <w:rFonts w:ascii="Times New Roman" w:eastAsia="Times New Roman" w:hAnsi="Times New Roman" w:cs="Times New Roman"/>
          <w:sz w:val="22"/>
          <w:szCs w:val="22"/>
        </w:rPr>
        <w:t xml:space="preserve"> Thomas - D)</w:t>
      </w:r>
    </w:p>
    <w:p w:rsidR="00D103D8" w:rsidRDefault="00D103D8" w:rsidP="00D103D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Referred to Health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49">
        <w:r w:rsidR="00D103D8">
          <w:rPr>
            <w:rFonts w:ascii="Times New Roman" w:eastAsia="Times New Roman" w:hAnsi="Times New Roman" w:cs="Times New Roman"/>
            <w:color w:val="1155CC"/>
            <w:sz w:val="22"/>
            <w:szCs w:val="22"/>
            <w:u w:val="single"/>
          </w:rPr>
          <w:t>HB 69,</w:t>
        </w:r>
      </w:hyperlink>
      <w:r w:rsidR="00D103D8">
        <w:rPr>
          <w:rFonts w:ascii="Times New Roman" w:eastAsia="Times New Roman" w:hAnsi="Times New Roman" w:cs="Times New Roman"/>
          <w:sz w:val="22"/>
          <w:szCs w:val="22"/>
        </w:rPr>
        <w:t xml:space="preserve"> Georgia Triple Threat SNAP Act (Rep. </w:t>
      </w:r>
      <w:proofErr w:type="spellStart"/>
      <w:r w:rsidR="00D103D8">
        <w:rPr>
          <w:rFonts w:ascii="Times New Roman" w:eastAsia="Times New Roman" w:hAnsi="Times New Roman" w:cs="Times New Roman"/>
          <w:sz w:val="22"/>
          <w:szCs w:val="22"/>
        </w:rPr>
        <w:t>Mandisha</w:t>
      </w:r>
      <w:proofErr w:type="spellEnd"/>
      <w:r w:rsidR="00D103D8">
        <w:rPr>
          <w:rFonts w:ascii="Times New Roman" w:eastAsia="Times New Roman" w:hAnsi="Times New Roman" w:cs="Times New Roman"/>
          <w:sz w:val="22"/>
          <w:szCs w:val="22"/>
        </w:rPr>
        <w:t xml:space="preserve"> Thomas - D) </w:t>
      </w:r>
    </w:p>
    <w:p w:rsidR="00D103D8" w:rsidRDefault="00D103D8" w:rsidP="00D103D8">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sz w:val="22"/>
          <w:szCs w:val="22"/>
        </w:rPr>
        <w:t xml:space="preserve">Relating to </w:t>
      </w:r>
      <w:r>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50">
        <w:r w:rsidR="00D103D8">
          <w:rPr>
            <w:rFonts w:ascii="Times New Roman" w:eastAsia="Times New Roman" w:hAnsi="Times New Roman" w:cs="Times New Roman"/>
            <w:color w:val="1155CC"/>
            <w:sz w:val="22"/>
            <w:szCs w:val="22"/>
            <w:highlight w:val="white"/>
            <w:u w:val="single"/>
          </w:rPr>
          <w:t>HB 143,</w:t>
        </w:r>
      </w:hyperlink>
      <w:r w:rsidR="00D103D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medical assistance generally, so as to require the Department of Community Health to include continuous glucose monitors as a pharmacy benefit for Medicaid recipients.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 Passed Cmte, Pending Rules Cmte, Passed House, Sent to Senate, Referred to Health &amp; Human Services Cmte</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color w:val="00000B"/>
          <w:sz w:val="22"/>
          <w:szCs w:val="22"/>
          <w:highlight w:val="white"/>
        </w:rPr>
      </w:pPr>
      <w:hyperlink r:id="rId151">
        <w:r w:rsidR="00D103D8">
          <w:rPr>
            <w:rFonts w:ascii="Times New Roman" w:eastAsia="Times New Roman" w:hAnsi="Times New Roman" w:cs="Times New Roman"/>
            <w:color w:val="1155CC"/>
            <w:sz w:val="22"/>
            <w:szCs w:val="22"/>
            <w:highlight w:val="white"/>
            <w:u w:val="single"/>
          </w:rPr>
          <w:t>HB 191</w:t>
        </w:r>
      </w:hyperlink>
      <w:r w:rsidR="00D103D8">
        <w:rPr>
          <w:rFonts w:ascii="Times New Roman" w:eastAsia="Times New Roman" w:hAnsi="Times New Roman" w:cs="Times New Roman"/>
          <w:color w:val="00000B"/>
          <w:sz w:val="22"/>
          <w:szCs w:val="22"/>
          <w:highlight w:val="white"/>
        </w:rPr>
        <w:t>, Increase Tax Rate on a Pack of Cigarettes (Rep. Ron Stephens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&amp; Means Cmte, Hearing Held</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2">
        <w:r w:rsidR="00D103D8">
          <w:rPr>
            <w:rFonts w:ascii="Times New Roman" w:eastAsia="Times New Roman" w:hAnsi="Times New Roman" w:cs="Times New Roman"/>
            <w:color w:val="1155CC"/>
            <w:sz w:val="22"/>
            <w:szCs w:val="22"/>
            <w:highlight w:val="white"/>
            <w:u w:val="single"/>
          </w:rPr>
          <w:t>HB 192,</w:t>
        </w:r>
      </w:hyperlink>
      <w:r w:rsidR="00D103D8">
        <w:rPr>
          <w:rFonts w:ascii="Times New Roman" w:eastAsia="Times New Roman" w:hAnsi="Times New Roman" w:cs="Times New Roman"/>
          <w:sz w:val="22"/>
          <w:szCs w:val="22"/>
          <w:highlight w:val="white"/>
        </w:rPr>
        <w:t xml:space="preserve"> Increase tax rate on Consumable Vapor Products (Rep. Ron Stephens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&amp; Means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3">
        <w:r w:rsidR="00D103D8">
          <w:rPr>
            <w:rFonts w:ascii="Times New Roman" w:eastAsia="Times New Roman" w:hAnsi="Times New Roman" w:cs="Times New Roman"/>
            <w:color w:val="1155CC"/>
            <w:sz w:val="22"/>
            <w:szCs w:val="22"/>
            <w:highlight w:val="white"/>
            <w:u w:val="single"/>
          </w:rPr>
          <w:t>HB 201,</w:t>
        </w:r>
      </w:hyperlink>
      <w:r w:rsidR="00D103D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4">
        <w:r w:rsidR="00D103D8">
          <w:rPr>
            <w:rFonts w:ascii="Times New Roman" w:eastAsia="Times New Roman" w:hAnsi="Times New Roman" w:cs="Times New Roman"/>
            <w:color w:val="1155CC"/>
            <w:sz w:val="22"/>
            <w:szCs w:val="22"/>
            <w:highlight w:val="white"/>
            <w:u w:val="single"/>
          </w:rPr>
          <w:t>HB 213,</w:t>
        </w:r>
      </w:hyperlink>
      <w:r w:rsidR="00D103D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Cmte, </w:t>
      </w:r>
      <w:r>
        <w:rPr>
          <w:rFonts w:ascii="Times New Roman" w:eastAsia="Times New Roman" w:hAnsi="Times New Roman" w:cs="Times New Roman"/>
          <w:sz w:val="22"/>
          <w:szCs w:val="22"/>
          <w:highlight w:val="white"/>
        </w:rPr>
        <w:t xml:space="preserve">Withdrawn and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Withdrawn and Recommitted to Public Health Cmte</w:t>
      </w:r>
    </w:p>
    <w:p w:rsidR="00D103D8" w:rsidRDefault="00D103D8" w:rsidP="00D103D8">
      <w:pPr>
        <w:jc w:val="both"/>
        <w:rPr>
          <w:rFonts w:ascii="Times New Roman" w:eastAsia="Times New Roman" w:hAnsi="Times New Roman" w:cs="Times New Roman"/>
          <w:b/>
          <w:color w:val="212529"/>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5">
        <w:r w:rsidR="00D103D8">
          <w:rPr>
            <w:rFonts w:ascii="Times New Roman" w:eastAsia="Times New Roman" w:hAnsi="Times New Roman" w:cs="Times New Roman"/>
            <w:color w:val="1155CC"/>
            <w:sz w:val="22"/>
            <w:szCs w:val="22"/>
            <w:highlight w:val="white"/>
            <w:u w:val="single"/>
          </w:rPr>
          <w:t>HB 226,</w:t>
        </w:r>
      </w:hyperlink>
      <w:r w:rsidR="00D103D8">
        <w:rPr>
          <w:rFonts w:ascii="Times New Roman" w:eastAsia="Times New Roman" w:hAnsi="Times New Roman" w:cs="Times New Roman"/>
          <w:sz w:val="22"/>
          <w:szCs w:val="22"/>
          <w:highlight w:val="white"/>
        </w:rPr>
        <w:t xml:space="preserve"> Medicaid to Cover Treatment for Person living with HIV (Rep. Sharon Cooper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House Postponed, Withdrawn and Recommitted to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Withdrawn from Rules and Recommitted to Public Health Cmte, Passed Cmte by Substitute, Pending Rules Cmte</w:t>
      </w:r>
    </w:p>
    <w:p w:rsidR="00D103D8" w:rsidRDefault="00D103D8" w:rsidP="00D103D8">
      <w:pPr>
        <w:jc w:val="both"/>
        <w:rPr>
          <w:rFonts w:ascii="Times New Roman" w:eastAsia="Times New Roman" w:hAnsi="Times New Roman" w:cs="Times New Roman"/>
          <w:color w:val="00B05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6">
        <w:r w:rsidR="00D103D8">
          <w:rPr>
            <w:rFonts w:ascii="Times New Roman" w:eastAsia="Times New Roman" w:hAnsi="Times New Roman" w:cs="Times New Roman"/>
            <w:color w:val="1155CC"/>
            <w:sz w:val="22"/>
            <w:szCs w:val="22"/>
            <w:highlight w:val="white"/>
            <w:u w:val="single"/>
          </w:rPr>
          <w:t>HB 235,</w:t>
        </w:r>
      </w:hyperlink>
      <w:r w:rsidR="00D103D8">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Public Safety and Homeland Security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7">
        <w:r w:rsidR="00D103D8">
          <w:rPr>
            <w:rFonts w:ascii="Times New Roman" w:eastAsia="Times New Roman" w:hAnsi="Times New Roman" w:cs="Times New Roman"/>
            <w:color w:val="1155CC"/>
            <w:sz w:val="22"/>
            <w:szCs w:val="22"/>
            <w:highlight w:val="white"/>
            <w:u w:val="single"/>
          </w:rPr>
          <w:t>HB 266,</w:t>
        </w:r>
      </w:hyperlink>
      <w:r w:rsidR="00D103D8">
        <w:rPr>
          <w:rFonts w:ascii="Times New Roman" w:eastAsia="Times New Roman" w:hAnsi="Times New Roman" w:cs="Times New Roman"/>
          <w:sz w:val="22"/>
          <w:szCs w:val="22"/>
          <w:highlight w:val="white"/>
        </w:rPr>
        <w:t xml:space="preserve"> Medical Freedom Act (Rep. </w:t>
      </w:r>
      <w:proofErr w:type="spellStart"/>
      <w:r w:rsidR="00D103D8">
        <w:rPr>
          <w:rFonts w:ascii="Times New Roman" w:eastAsia="Times New Roman" w:hAnsi="Times New Roman" w:cs="Times New Roman"/>
          <w:sz w:val="22"/>
          <w:szCs w:val="22"/>
          <w:highlight w:val="white"/>
        </w:rPr>
        <w:t>Charlice</w:t>
      </w:r>
      <w:proofErr w:type="spellEnd"/>
      <w:r w:rsidR="00D103D8">
        <w:rPr>
          <w:rFonts w:ascii="Times New Roman" w:eastAsia="Times New Roman" w:hAnsi="Times New Roman" w:cs="Times New Roman"/>
          <w:sz w:val="22"/>
          <w:szCs w:val="22"/>
          <w:highlight w:val="white"/>
        </w:rPr>
        <w:t xml:space="preserve"> Byrd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Referred to Public Health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8">
        <w:r w:rsidR="00D103D8">
          <w:rPr>
            <w:rFonts w:ascii="Times New Roman" w:eastAsia="Times New Roman" w:hAnsi="Times New Roman" w:cs="Times New Roman"/>
            <w:color w:val="1155CC"/>
            <w:sz w:val="22"/>
            <w:szCs w:val="22"/>
            <w:highlight w:val="white"/>
            <w:u w:val="single"/>
          </w:rPr>
          <w:t>HB 287,</w:t>
        </w:r>
      </w:hyperlink>
      <w:r w:rsidR="00D103D8">
        <w:rPr>
          <w:rFonts w:ascii="Times New Roman" w:eastAsia="Times New Roman" w:hAnsi="Times New Roman" w:cs="Times New Roman"/>
          <w:sz w:val="22"/>
          <w:szCs w:val="22"/>
          <w:highlight w:val="white"/>
        </w:rPr>
        <w:t xml:space="preserve"> Microenterprise Home Kitchen Operations Act (Rep. </w:t>
      </w:r>
      <w:proofErr w:type="spellStart"/>
      <w:r w:rsidR="00D103D8">
        <w:rPr>
          <w:rFonts w:ascii="Times New Roman" w:eastAsia="Times New Roman" w:hAnsi="Times New Roman" w:cs="Times New Roman"/>
          <w:sz w:val="22"/>
          <w:szCs w:val="22"/>
          <w:highlight w:val="white"/>
        </w:rPr>
        <w:t>Mandisha</w:t>
      </w:r>
      <w:proofErr w:type="spellEnd"/>
      <w:r w:rsidR="00D103D8">
        <w:rPr>
          <w:rFonts w:ascii="Times New Roman" w:eastAsia="Times New Roman" w:hAnsi="Times New Roman" w:cs="Times New Roman"/>
          <w:sz w:val="22"/>
          <w:szCs w:val="22"/>
          <w:highlight w:val="white"/>
        </w:rPr>
        <w:t xml:space="preserve"> Thomas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59">
        <w:r w:rsidR="00D103D8">
          <w:rPr>
            <w:rFonts w:ascii="Times New Roman" w:eastAsia="Times New Roman" w:hAnsi="Times New Roman" w:cs="Times New Roman"/>
            <w:color w:val="1155CC"/>
            <w:sz w:val="22"/>
            <w:szCs w:val="22"/>
            <w:highlight w:val="white"/>
            <w:u w:val="single"/>
          </w:rPr>
          <w:t>HB 315,</w:t>
        </w:r>
      </w:hyperlink>
      <w:r w:rsidR="00D103D8">
        <w:rPr>
          <w:rFonts w:ascii="Times New Roman" w:eastAsia="Times New Roman" w:hAnsi="Times New Roman" w:cs="Times New Roman"/>
          <w:sz w:val="22"/>
          <w:szCs w:val="22"/>
          <w:highlight w:val="white"/>
        </w:rPr>
        <w:t xml:space="preserve"> Rules and Regulations Regarding Cost-Share Requirements for Diagnostic and Supplemental Breast Screening Exams (Rep. Darlene Taylor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insurance, so as to provide for the Commissioner of Insurance to promulgate rules and regulations regarding cost-sharing requirements for diagnostic and supplemental breast screening examinations.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w:t>
      </w:r>
      <w:r>
        <w:rPr>
          <w:rFonts w:ascii="Times New Roman" w:eastAsia="Times New Roman" w:hAnsi="Times New Roman" w:cs="Times New Roman"/>
          <w:color w:val="000000"/>
          <w:sz w:val="22"/>
          <w:szCs w:val="22"/>
          <w:highlight w:val="white"/>
        </w:rPr>
        <w:t xml:space="preserve">, Referred to Insurance, Life, and Health Subcmte, Passed Subcmte, Passed Cmte, Pending Rules Cmte, </w:t>
      </w:r>
      <w:r>
        <w:rPr>
          <w:rFonts w:ascii="Times New Roman" w:eastAsia="Times New Roman" w:hAnsi="Times New Roman" w:cs="Times New Roman"/>
          <w:color w:val="000000"/>
          <w:sz w:val="22"/>
          <w:szCs w:val="22"/>
        </w:rPr>
        <w:t xml:space="preserve">Passed House, Sent to Senate, Referred to Senate Insurance and Labor </w:t>
      </w:r>
    </w:p>
    <w:p w:rsidR="00D103D8" w:rsidRDefault="00D103D8" w:rsidP="00D103D8">
      <w:pPr>
        <w:jc w:val="both"/>
        <w:rPr>
          <w:rFonts w:ascii="Times New Roman" w:eastAsia="Times New Roman" w:hAnsi="Times New Roman" w:cs="Times New Roman"/>
          <w:color w:val="00B050"/>
          <w:sz w:val="22"/>
          <w:szCs w:val="22"/>
        </w:rPr>
      </w:pPr>
    </w:p>
    <w:p w:rsidR="00D103D8" w:rsidRDefault="00790837" w:rsidP="00D103D8">
      <w:pPr>
        <w:jc w:val="both"/>
        <w:rPr>
          <w:rFonts w:ascii="Times New Roman" w:eastAsia="Times New Roman" w:hAnsi="Times New Roman" w:cs="Times New Roman"/>
          <w:sz w:val="22"/>
          <w:szCs w:val="22"/>
        </w:rPr>
      </w:pPr>
      <w:hyperlink r:id="rId160">
        <w:r w:rsidR="00D103D8">
          <w:rPr>
            <w:rFonts w:ascii="Times New Roman" w:eastAsia="Times New Roman" w:hAnsi="Times New Roman" w:cs="Times New Roman"/>
            <w:color w:val="1155CC"/>
            <w:sz w:val="22"/>
            <w:szCs w:val="22"/>
            <w:u w:val="single"/>
          </w:rPr>
          <w:t>HB 496,</w:t>
        </w:r>
      </w:hyperlink>
      <w:r w:rsidR="00D103D8">
        <w:rPr>
          <w:rFonts w:ascii="Times New Roman" w:eastAsia="Times New Roman" w:hAnsi="Times New Roman" w:cs="Times New Roman"/>
          <w:sz w:val="22"/>
          <w:szCs w:val="22"/>
        </w:rPr>
        <w:t xml:space="preserve"> Georgia Prenatal Equal Protection Act (Rep. Emory Dunahoo - R) </w:t>
      </w:r>
    </w:p>
    <w:p w:rsidR="00D103D8" w:rsidRDefault="00D103D8" w:rsidP="00D103D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61">
        <w:r w:rsidR="00D103D8">
          <w:rPr>
            <w:rFonts w:ascii="Times New Roman" w:eastAsia="Times New Roman" w:hAnsi="Times New Roman" w:cs="Times New Roman"/>
            <w:color w:val="1155CC"/>
            <w:sz w:val="22"/>
            <w:szCs w:val="22"/>
            <w:highlight w:val="white"/>
            <w:u w:val="single"/>
          </w:rPr>
          <w:t>HB 521,</w:t>
        </w:r>
      </w:hyperlink>
      <w:r w:rsidR="00D103D8">
        <w:rPr>
          <w:rFonts w:ascii="Times New Roman" w:eastAsia="Times New Roman" w:hAnsi="Times New Roman" w:cs="Times New Roman"/>
          <w:sz w:val="22"/>
          <w:szCs w:val="22"/>
          <w:highlight w:val="white"/>
        </w:rPr>
        <w:t xml:space="preserve"> Medicaid Coverage of Rapid Whole Genome Sequencing (Rep. Scott Hilton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62">
        <w:r w:rsidR="00D103D8">
          <w:rPr>
            <w:rFonts w:ascii="Times New Roman" w:eastAsia="Times New Roman" w:hAnsi="Times New Roman" w:cs="Times New Roman"/>
            <w:color w:val="1155CC"/>
            <w:sz w:val="22"/>
            <w:szCs w:val="22"/>
            <w:highlight w:val="white"/>
            <w:u w:val="single"/>
          </w:rPr>
          <w:t>HB 570,</w:t>
        </w:r>
      </w:hyperlink>
      <w:r w:rsidR="00D103D8">
        <w:rPr>
          <w:rFonts w:ascii="Times New Roman" w:eastAsia="Times New Roman" w:hAnsi="Times New Roman" w:cs="Times New Roman"/>
          <w:sz w:val="22"/>
          <w:szCs w:val="22"/>
          <w:highlight w:val="white"/>
        </w:rPr>
        <w:t xml:space="preserve"> Healthy Food Development Program (Rep. Mike Cameron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Agriculture &amp; Consumer Affairs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63">
        <w:r w:rsidR="00D103D8">
          <w:rPr>
            <w:rFonts w:ascii="Times New Roman" w:eastAsia="Times New Roman" w:hAnsi="Times New Roman" w:cs="Times New Roman"/>
            <w:color w:val="1155CC"/>
            <w:sz w:val="22"/>
            <w:szCs w:val="22"/>
            <w:highlight w:val="white"/>
            <w:u w:val="single"/>
          </w:rPr>
          <w:t>HR 10,</w:t>
        </w:r>
      </w:hyperlink>
      <w:r w:rsidR="00D103D8">
        <w:rPr>
          <w:rFonts w:ascii="Times New Roman" w:eastAsia="Times New Roman" w:hAnsi="Times New Roman" w:cs="Times New Roman"/>
          <w:color w:val="212529"/>
          <w:sz w:val="22"/>
          <w:szCs w:val="22"/>
          <w:highlight w:val="white"/>
        </w:rPr>
        <w:t xml:space="preserve"> House Study Committee on Public Water Systems Serving Disadvantaged Communities (Rep. </w:t>
      </w:r>
      <w:proofErr w:type="spellStart"/>
      <w:r w:rsidR="00D103D8">
        <w:rPr>
          <w:rFonts w:ascii="Times New Roman" w:eastAsia="Times New Roman" w:hAnsi="Times New Roman" w:cs="Times New Roman"/>
          <w:color w:val="212529"/>
          <w:sz w:val="22"/>
          <w:szCs w:val="22"/>
          <w:highlight w:val="white"/>
        </w:rPr>
        <w:t>Mandisha</w:t>
      </w:r>
      <w:proofErr w:type="spellEnd"/>
      <w:r w:rsidR="00D103D8">
        <w:rPr>
          <w:rFonts w:ascii="Times New Roman" w:eastAsia="Times New Roman" w:hAnsi="Times New Roman" w:cs="Times New Roman"/>
          <w:color w:val="212529"/>
          <w:sz w:val="22"/>
          <w:szCs w:val="22"/>
          <w:highlight w:val="white"/>
        </w:rPr>
        <w:t xml:space="preserve"> Thomas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Energy, Utilities, and Telecommunications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64">
        <w:r w:rsidR="00D103D8">
          <w:rPr>
            <w:rFonts w:ascii="Times New Roman" w:eastAsia="Times New Roman" w:hAnsi="Times New Roman" w:cs="Times New Roman"/>
            <w:color w:val="1155CC"/>
            <w:sz w:val="22"/>
            <w:szCs w:val="22"/>
            <w:highlight w:val="white"/>
            <w:u w:val="single"/>
          </w:rPr>
          <w:t>HR 43</w:t>
        </w:r>
      </w:hyperlink>
      <w:r w:rsidR="00D103D8">
        <w:rPr>
          <w:rFonts w:ascii="Times New Roman" w:eastAsia="Times New Roman" w:hAnsi="Times New Roman" w:cs="Times New Roman"/>
          <w:color w:val="212529"/>
          <w:sz w:val="22"/>
          <w:szCs w:val="22"/>
          <w:highlight w:val="white"/>
        </w:rPr>
        <w:t>, Costs and Effects of Smoking Joint Study Committee (Rep. Michelle Au - D)</w:t>
      </w:r>
    </w:p>
    <w:p w:rsidR="00D103D8" w:rsidRDefault="00D103D8" w:rsidP="00D103D8">
      <w:pPr>
        <w:jc w:val="both"/>
        <w:rPr>
          <w:rFonts w:ascii="Times New Roman" w:eastAsia="Times New Roman" w:hAnsi="Times New Roman" w:cs="Times New Roman"/>
          <w:color w:val="538135"/>
          <w:sz w:val="22"/>
          <w:szCs w:val="22"/>
          <w:highlight w:val="white"/>
        </w:rPr>
      </w:pPr>
      <w:r>
        <w:rPr>
          <w:rFonts w:ascii="Times New Roman" w:eastAsia="Times New Roman" w:hAnsi="Times New Roman" w:cs="Times New Roman"/>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Cmte </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73E47"/>
          <w:sz w:val="22"/>
          <w:szCs w:val="22"/>
          <w:highlight w:val="white"/>
        </w:rPr>
      </w:pPr>
      <w:hyperlink r:id="rId165">
        <w:r w:rsidR="00D103D8">
          <w:rPr>
            <w:rFonts w:ascii="Times New Roman" w:eastAsia="Times New Roman" w:hAnsi="Times New Roman" w:cs="Times New Roman"/>
            <w:color w:val="1155CC"/>
            <w:sz w:val="22"/>
            <w:szCs w:val="22"/>
            <w:highlight w:val="white"/>
            <w:u w:val="single"/>
          </w:rPr>
          <w:t>HR 95,</w:t>
        </w:r>
      </w:hyperlink>
      <w:r w:rsidR="00D103D8">
        <w:rPr>
          <w:rFonts w:ascii="Times New Roman" w:eastAsia="Times New Roman" w:hAnsi="Times New Roman" w:cs="Times New Roman"/>
          <w:color w:val="212529"/>
          <w:sz w:val="22"/>
          <w:szCs w:val="22"/>
          <w:highlight w:val="white"/>
        </w:rPr>
        <w:t xml:space="preserve"> </w:t>
      </w:r>
      <w:r w:rsidR="00D103D8">
        <w:rPr>
          <w:rFonts w:ascii="Times New Roman" w:eastAsia="Times New Roman" w:hAnsi="Times New Roman" w:cs="Times New Roman"/>
          <w:color w:val="273E47"/>
          <w:sz w:val="22"/>
          <w:szCs w:val="22"/>
          <w:highlight w:val="white"/>
        </w:rPr>
        <w:t>Hypertrophic Cardiomyopathy Awareness Day (Rep. Sharon Cooper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Pr>
          <w:rFonts w:ascii="Times New Roman" w:eastAsia="Times New Roman" w:hAnsi="Times New Roman" w:cs="Times New Roman"/>
          <w:b/>
          <w:color w:val="273E47"/>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Public Health Committee, Passed Cmte, Pending Rules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66">
        <w:r w:rsidR="00D103D8">
          <w:rPr>
            <w:rFonts w:ascii="Times New Roman" w:eastAsia="Times New Roman" w:hAnsi="Times New Roman" w:cs="Times New Roman"/>
            <w:color w:val="1155CC"/>
            <w:sz w:val="22"/>
            <w:szCs w:val="22"/>
            <w:highlight w:val="white"/>
            <w:u w:val="single"/>
          </w:rPr>
          <w:t>HR 185,</w:t>
        </w:r>
      </w:hyperlink>
      <w:r w:rsidR="00D103D8">
        <w:rPr>
          <w:rFonts w:ascii="Times New Roman" w:eastAsia="Times New Roman" w:hAnsi="Times New Roman" w:cs="Times New Roman"/>
          <w:sz w:val="22"/>
          <w:szCs w:val="22"/>
          <w:highlight w:val="white"/>
        </w:rPr>
        <w:t xml:space="preserve"> Create the House Healthy Food Retail Study Cmte (Rep. Karen Bennett - D)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sz w:val="22"/>
          <w:szCs w:val="22"/>
        </w:rPr>
      </w:pPr>
      <w:hyperlink r:id="rId167">
        <w:r w:rsidR="00D103D8">
          <w:rPr>
            <w:rFonts w:ascii="Times New Roman" w:eastAsia="Times New Roman" w:hAnsi="Times New Roman" w:cs="Times New Roman"/>
            <w:color w:val="1155CC"/>
            <w:sz w:val="22"/>
            <w:szCs w:val="22"/>
            <w:u w:val="single"/>
          </w:rPr>
          <w:t>SB 9,</w:t>
        </w:r>
      </w:hyperlink>
      <w:r w:rsidR="00D103D8">
        <w:rPr>
          <w:rFonts w:ascii="Times New Roman" w:eastAsia="Times New Roman" w:hAnsi="Times New Roman" w:cs="Times New Roman"/>
          <w:sz w:val="22"/>
          <w:szCs w:val="22"/>
        </w:rPr>
        <w:t xml:space="preserve"> Kathleen </w:t>
      </w:r>
      <w:proofErr w:type="spellStart"/>
      <w:r w:rsidR="00D103D8">
        <w:rPr>
          <w:rFonts w:ascii="Times New Roman" w:eastAsia="Times New Roman" w:hAnsi="Times New Roman" w:cs="Times New Roman"/>
          <w:sz w:val="22"/>
          <w:szCs w:val="22"/>
        </w:rPr>
        <w:t>Cominski</w:t>
      </w:r>
      <w:proofErr w:type="spellEnd"/>
      <w:r w:rsidR="00D103D8">
        <w:rPr>
          <w:rFonts w:ascii="Times New Roman" w:eastAsia="Times New Roman" w:hAnsi="Times New Roman" w:cs="Times New Roman"/>
          <w:sz w:val="22"/>
          <w:szCs w:val="22"/>
        </w:rPr>
        <w:t xml:space="preserve"> Act (Sen. Michael Rhett - R)</w:t>
      </w:r>
    </w:p>
    <w:p w:rsidR="00D103D8" w:rsidRDefault="00D103D8" w:rsidP="00D103D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and Human Services Cmte </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68">
        <w:r w:rsidR="00D103D8">
          <w:rPr>
            <w:rFonts w:ascii="Times New Roman" w:eastAsia="Times New Roman" w:hAnsi="Times New Roman" w:cs="Times New Roman"/>
            <w:color w:val="1155CC"/>
            <w:sz w:val="22"/>
            <w:szCs w:val="22"/>
            <w:highlight w:val="white"/>
            <w:u w:val="single"/>
          </w:rPr>
          <w:t>SB 22,</w:t>
        </w:r>
      </w:hyperlink>
      <w:r w:rsidR="00D103D8">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Pr>
          <w:rFonts w:ascii="Times New Roman" w:eastAsia="Times New Roman" w:hAnsi="Times New Roman" w:cs="Times New Roman"/>
          <w:b/>
          <w:color w:val="212529"/>
          <w:sz w:val="22"/>
          <w:szCs w:val="22"/>
          <w:highlight w:val="white"/>
        </w:rPr>
        <w:t xml:space="preserve">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Pr>
          <w:rFonts w:ascii="Times New Roman" w:eastAsia="Times New Roman" w:hAnsi="Times New Roman" w:cs="Times New Roman"/>
          <w:color w:val="000000"/>
          <w:sz w:val="22"/>
          <w:szCs w:val="22"/>
        </w:rPr>
        <w:t>Passed Senate by Substitute, Reconsidered, Tabled, Taken from Table and Recommitted to Rules Cmte</w:t>
      </w:r>
    </w:p>
    <w:p w:rsidR="00D103D8" w:rsidRDefault="00D103D8" w:rsidP="00D103D8">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 </w:t>
      </w:r>
    </w:p>
    <w:p w:rsidR="00D103D8" w:rsidRDefault="00790837" w:rsidP="00D103D8">
      <w:pPr>
        <w:jc w:val="both"/>
        <w:rPr>
          <w:rFonts w:ascii="Times New Roman" w:eastAsia="Times New Roman" w:hAnsi="Times New Roman" w:cs="Times New Roman"/>
          <w:color w:val="212529"/>
          <w:sz w:val="22"/>
          <w:szCs w:val="22"/>
          <w:highlight w:val="white"/>
        </w:rPr>
      </w:pPr>
      <w:hyperlink r:id="rId169">
        <w:r w:rsidR="00D103D8">
          <w:rPr>
            <w:rFonts w:ascii="Times New Roman" w:eastAsia="Times New Roman" w:hAnsi="Times New Roman" w:cs="Times New Roman"/>
            <w:color w:val="1155CC"/>
            <w:sz w:val="22"/>
            <w:szCs w:val="22"/>
            <w:highlight w:val="white"/>
            <w:u w:val="single"/>
          </w:rPr>
          <w:t>SB 34,</w:t>
        </w:r>
      </w:hyperlink>
      <w:r w:rsidR="00D103D8">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B050"/>
          <w:sz w:val="22"/>
          <w:szCs w:val="22"/>
          <w:highlight w:val="white"/>
        </w:rPr>
        <w:t>Senate Tabled</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70">
        <w:r w:rsidR="00D103D8">
          <w:rPr>
            <w:rFonts w:ascii="Times New Roman" w:eastAsia="Times New Roman" w:hAnsi="Times New Roman" w:cs="Times New Roman"/>
            <w:color w:val="1155CC"/>
            <w:sz w:val="22"/>
            <w:szCs w:val="22"/>
            <w:highlight w:val="white"/>
            <w:u w:val="single"/>
          </w:rPr>
          <w:t>SB 46,</w:t>
        </w:r>
      </w:hyperlink>
      <w:r w:rsidR="00D103D8">
        <w:rPr>
          <w:rFonts w:ascii="Times New Roman" w:eastAsia="Times New Roman" w:hAnsi="Times New Roman" w:cs="Times New Roman"/>
          <w:color w:val="212529"/>
          <w:sz w:val="22"/>
          <w:szCs w:val="22"/>
          <w:highlight w:val="white"/>
        </w:rPr>
        <w:t xml:space="preserve"> Require physicians to test all pregnant women for HIV and syphilis (Sen. Chuck </w:t>
      </w:r>
      <w:proofErr w:type="spellStart"/>
      <w:r w:rsidR="00D103D8">
        <w:rPr>
          <w:rFonts w:ascii="Times New Roman" w:eastAsia="Times New Roman" w:hAnsi="Times New Roman" w:cs="Times New Roman"/>
          <w:color w:val="212529"/>
          <w:sz w:val="22"/>
          <w:szCs w:val="22"/>
          <w:highlight w:val="white"/>
        </w:rPr>
        <w:t>Hufstletler</w:t>
      </w:r>
      <w:proofErr w:type="spellEnd"/>
      <w:r w:rsidR="00D103D8">
        <w:rPr>
          <w:rFonts w:ascii="Times New Roman" w:eastAsia="Times New Roman" w:hAnsi="Times New Roman" w:cs="Times New Roman"/>
          <w:color w:val="212529"/>
          <w:sz w:val="22"/>
          <w:szCs w:val="22"/>
          <w:highlight w:val="white"/>
        </w:rPr>
        <w:t xml:space="preserve">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by Substitute, Pending Rules Cmte, </w:t>
      </w:r>
      <w:r>
        <w:rPr>
          <w:rFonts w:ascii="Times New Roman" w:eastAsia="Times New Roman" w:hAnsi="Times New Roman" w:cs="Times New Roman"/>
          <w:color w:val="00B050"/>
          <w:sz w:val="22"/>
          <w:szCs w:val="22"/>
          <w:highlight w:val="white"/>
        </w:rPr>
        <w:t>Passed Senate, Sent to House, Referred to House Public Health Cmte</w:t>
      </w:r>
    </w:p>
    <w:p w:rsidR="00D103D8" w:rsidRDefault="00D103D8" w:rsidP="00D103D8">
      <w:pPr>
        <w:jc w:val="both"/>
        <w:rPr>
          <w:rFonts w:ascii="Times New Roman" w:eastAsia="Times New Roman" w:hAnsi="Times New Roman" w:cs="Times New Roman"/>
          <w:color w:val="212529"/>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71">
        <w:r w:rsidR="00D103D8">
          <w:rPr>
            <w:rFonts w:ascii="Times New Roman" w:eastAsia="Times New Roman" w:hAnsi="Times New Roman" w:cs="Times New Roman"/>
            <w:color w:val="1155CC"/>
            <w:sz w:val="22"/>
            <w:szCs w:val="22"/>
            <w:highlight w:val="white"/>
            <w:u w:val="single"/>
          </w:rPr>
          <w:t>SB 47,</w:t>
        </w:r>
      </w:hyperlink>
      <w:r w:rsidR="00D103D8">
        <w:rPr>
          <w:rFonts w:ascii="Times New Roman" w:eastAsia="Times New Roman" w:hAnsi="Times New Roman" w:cs="Times New Roman"/>
          <w:color w:val="212529"/>
          <w:sz w:val="22"/>
          <w:szCs w:val="22"/>
          <w:highlight w:val="white"/>
        </w:rPr>
        <w:t xml:space="preserve"> Vaping in restricted areas is a misdemeanor punishable by fine (Sen. Chuck Hufstetler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by Substitute, Pending Rules Cmte, Passed Senate, Sent to House, Referred to Public Health Cmte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color w:val="212529"/>
          <w:sz w:val="22"/>
          <w:szCs w:val="22"/>
          <w:highlight w:val="white"/>
        </w:rPr>
      </w:pPr>
      <w:hyperlink r:id="rId172">
        <w:r w:rsidR="00D103D8">
          <w:rPr>
            <w:rFonts w:ascii="Times New Roman" w:eastAsia="Times New Roman" w:hAnsi="Times New Roman" w:cs="Times New Roman"/>
            <w:color w:val="1155CC"/>
            <w:sz w:val="22"/>
            <w:szCs w:val="22"/>
            <w:highlight w:val="white"/>
            <w:u w:val="single"/>
          </w:rPr>
          <w:t>SB 50,</w:t>
        </w:r>
      </w:hyperlink>
      <w:r w:rsidR="00D103D8">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and Youth Cmte, Passed Cmte, Pending Rules Cmte, Passed Senate, Sent to House </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73">
        <w:r w:rsidR="00D103D8">
          <w:rPr>
            <w:rFonts w:ascii="Times New Roman" w:eastAsia="Times New Roman" w:hAnsi="Times New Roman" w:cs="Times New Roman"/>
            <w:color w:val="1155CC"/>
            <w:sz w:val="22"/>
            <w:szCs w:val="22"/>
            <w:highlight w:val="white"/>
            <w:u w:val="single"/>
          </w:rPr>
          <w:t>SB 55,</w:t>
        </w:r>
      </w:hyperlink>
      <w:r w:rsidR="00D103D8">
        <w:rPr>
          <w:rFonts w:ascii="Times New Roman" w:eastAsia="Times New Roman" w:hAnsi="Times New Roman" w:cs="Times New Roman"/>
          <w:sz w:val="22"/>
          <w:szCs w:val="22"/>
          <w:highlight w:val="white"/>
        </w:rPr>
        <w:t xml:space="preserve"> Regulation of Business of Persons under the age of 18 (Sen. Elena Parent - D)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counties, municipal corporations, and other governmental entities, so as to prohibit the regulation of businesses of persons under 18 years of 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by Substitute, Pending Rules Cmte, </w:t>
      </w:r>
      <w:r>
        <w:rPr>
          <w:rFonts w:ascii="Times New Roman" w:eastAsia="Times New Roman" w:hAnsi="Times New Roman" w:cs="Times New Roman"/>
          <w:color w:val="00B050"/>
          <w:sz w:val="22"/>
          <w:szCs w:val="22"/>
          <w:highlight w:val="white"/>
        </w:rPr>
        <w:t>Passed Senate by Substitute, Sent to House</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74">
        <w:r w:rsidR="00D103D8">
          <w:rPr>
            <w:rFonts w:ascii="Times New Roman" w:eastAsia="Times New Roman" w:hAnsi="Times New Roman" w:cs="Times New Roman"/>
            <w:color w:val="1155CC"/>
            <w:sz w:val="22"/>
            <w:szCs w:val="22"/>
            <w:highlight w:val="white"/>
            <w:u w:val="single"/>
          </w:rPr>
          <w:t>SB 106,</w:t>
        </w:r>
      </w:hyperlink>
      <w:r w:rsidR="00D103D8">
        <w:rPr>
          <w:rFonts w:ascii="Times New Roman" w:eastAsia="Times New Roman" w:hAnsi="Times New Roman" w:cs="Times New Roman"/>
          <w:sz w:val="22"/>
          <w:szCs w:val="22"/>
          <w:highlight w:val="white"/>
        </w:rPr>
        <w:t xml:space="preserve"> “Healthy Babies Act” (Sen. Larry Walker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Services Cmte, Passed Cmte by Substitute, Pending Rules Cmte, </w:t>
      </w:r>
      <w:r>
        <w:rPr>
          <w:rFonts w:ascii="Times New Roman" w:eastAsia="Times New Roman" w:hAnsi="Times New Roman" w:cs="Times New Roman"/>
          <w:color w:val="00B050"/>
          <w:sz w:val="22"/>
          <w:szCs w:val="22"/>
          <w:highlight w:val="white"/>
        </w:rPr>
        <w:t>Passed Senate, Sent to House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75">
        <w:r w:rsidR="00D103D8">
          <w:rPr>
            <w:rFonts w:ascii="Times New Roman" w:eastAsia="Times New Roman" w:hAnsi="Times New Roman" w:cs="Times New Roman"/>
            <w:color w:val="1155CC"/>
            <w:sz w:val="22"/>
            <w:szCs w:val="22"/>
            <w:highlight w:val="white"/>
            <w:u w:val="single"/>
          </w:rPr>
          <w:t>SB 107,</w:t>
        </w:r>
      </w:hyperlink>
      <w:r w:rsidR="00D103D8">
        <w:rPr>
          <w:rFonts w:ascii="Times New Roman" w:eastAsia="Times New Roman" w:hAnsi="Times New Roman" w:cs="Times New Roman"/>
          <w:sz w:val="22"/>
          <w:szCs w:val="22"/>
          <w:highlight w:val="white"/>
        </w:rPr>
        <w:t xml:space="preserve"> Izzy’s Law (Sen. Max Burns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lastRenderedPageBreak/>
        <w:t xml:space="preserve">To provide that the Department of Public Health shall develop and make available for download from its internet website a model aquatic safety plan based on national standards for private swim instructors.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Children and Families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B050"/>
          <w:sz w:val="22"/>
          <w:szCs w:val="22"/>
          <w:highlight w:val="white"/>
        </w:rPr>
        <w:t>Passed Senate, Sent to House, Referred to House Public Health Cmte</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 </w:t>
      </w:r>
    </w:p>
    <w:p w:rsidR="00D103D8" w:rsidRDefault="00790837" w:rsidP="00D103D8">
      <w:pPr>
        <w:jc w:val="both"/>
        <w:rPr>
          <w:rFonts w:ascii="Times New Roman" w:eastAsia="Times New Roman" w:hAnsi="Times New Roman" w:cs="Times New Roman"/>
          <w:sz w:val="22"/>
          <w:szCs w:val="22"/>
          <w:highlight w:val="white"/>
        </w:rPr>
      </w:pPr>
      <w:hyperlink r:id="rId176">
        <w:r w:rsidR="00D103D8">
          <w:rPr>
            <w:rFonts w:ascii="Times New Roman" w:eastAsia="Times New Roman" w:hAnsi="Times New Roman" w:cs="Times New Roman"/>
            <w:color w:val="1155CC"/>
            <w:sz w:val="22"/>
            <w:szCs w:val="22"/>
            <w:highlight w:val="white"/>
            <w:u w:val="single"/>
          </w:rPr>
          <w:t>SB 109,</w:t>
        </w:r>
      </w:hyperlink>
      <w:r w:rsidR="00D103D8">
        <w:rPr>
          <w:rFonts w:ascii="Times New Roman" w:eastAsia="Times New Roman" w:hAnsi="Times New Roman" w:cs="Times New Roman"/>
          <w:sz w:val="22"/>
          <w:szCs w:val="22"/>
          <w:highlight w:val="white"/>
        </w:rPr>
        <w:t xml:space="preserve"> Include Glucose Monitors as Pharmacy Benefit for Medicaid Recipients (Sen. Shelly Echols - R) </w:t>
      </w:r>
    </w:p>
    <w:p w:rsidR="00D103D8" w:rsidRDefault="00D103D8" w:rsidP="00D103D8">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B050"/>
          <w:sz w:val="22"/>
          <w:szCs w:val="22"/>
          <w:highlight w:val="white"/>
        </w:rPr>
        <w:t xml:space="preserve">Passed Senate, Sent to House </w:t>
      </w:r>
    </w:p>
    <w:p w:rsidR="00D103D8" w:rsidRDefault="00D103D8" w:rsidP="00D103D8">
      <w:pPr>
        <w:rPr>
          <w:rFonts w:ascii="Times New Roman" w:eastAsia="Times New Roman" w:hAnsi="Times New Roman" w:cs="Times New Roman"/>
          <w:b/>
          <w:color w:val="000000"/>
          <w:sz w:val="22"/>
          <w:szCs w:val="22"/>
        </w:rPr>
      </w:pPr>
      <w:bookmarkStart w:id="16" w:name="bookmark=id.2ddyh88hzl5o" w:colFirst="0" w:colLast="0"/>
      <w:bookmarkEnd w:id="16"/>
    </w:p>
    <w:p w:rsidR="00D103D8" w:rsidRDefault="00D103D8" w:rsidP="00D103D8">
      <w:pPr>
        <w:jc w:val="center"/>
        <w:rPr>
          <w:rFonts w:ascii="Times New Roman" w:eastAsia="Times New Roman" w:hAnsi="Times New Roman" w:cs="Times New Roman"/>
          <w:b/>
          <w:color w:val="000000"/>
          <w:sz w:val="22"/>
          <w:szCs w:val="22"/>
        </w:rPr>
      </w:pPr>
      <w:bookmarkStart w:id="17" w:name="bookmark=id.6jobf35iu0wh" w:colFirst="0" w:colLast="0"/>
      <w:bookmarkEnd w:id="17"/>
      <w:r>
        <w:rPr>
          <w:rFonts w:ascii="Times New Roman" w:eastAsia="Times New Roman" w:hAnsi="Times New Roman" w:cs="Times New Roman"/>
          <w:b/>
          <w:color w:val="000000"/>
          <w:sz w:val="22"/>
          <w:szCs w:val="22"/>
        </w:rPr>
        <w:t>Taxes</w:t>
      </w:r>
    </w:p>
    <w:p w:rsidR="00D103D8" w:rsidRDefault="00D103D8" w:rsidP="00D103D8">
      <w:pPr>
        <w:jc w:val="center"/>
        <w:rPr>
          <w:rFonts w:ascii="Times New Roman" w:eastAsia="Times New Roman" w:hAnsi="Times New Roman" w:cs="Times New Roman"/>
          <w:b/>
          <w:color w:val="000000"/>
          <w:sz w:val="22"/>
          <w:szCs w:val="22"/>
        </w:rPr>
      </w:pPr>
    </w:p>
    <w:p w:rsidR="00D103D8" w:rsidRDefault="00790837" w:rsidP="00D103D8">
      <w:pPr>
        <w:jc w:val="both"/>
        <w:rPr>
          <w:rFonts w:ascii="Times New Roman" w:eastAsia="Times New Roman" w:hAnsi="Times New Roman" w:cs="Times New Roman"/>
          <w:color w:val="000000"/>
          <w:sz w:val="22"/>
          <w:szCs w:val="22"/>
        </w:rPr>
      </w:pPr>
      <w:hyperlink r:id="rId177">
        <w:r w:rsidR="00D103D8">
          <w:rPr>
            <w:rFonts w:ascii="Times New Roman" w:eastAsia="Times New Roman" w:hAnsi="Times New Roman" w:cs="Times New Roman"/>
            <w:color w:val="0563C1"/>
            <w:sz w:val="22"/>
            <w:szCs w:val="22"/>
            <w:u w:val="single"/>
          </w:rPr>
          <w:t>HB 162,</w:t>
        </w:r>
      </w:hyperlink>
      <w:r w:rsidR="00D103D8">
        <w:rPr>
          <w:rFonts w:ascii="Times New Roman" w:eastAsia="Times New Roman" w:hAnsi="Times New Roman" w:cs="Times New Roman"/>
          <w:sz w:val="22"/>
          <w:szCs w:val="22"/>
        </w:rPr>
        <w:t xml:space="preserve"> </w:t>
      </w:r>
      <w:r w:rsidR="00D103D8">
        <w:fldChar w:fldCharType="begin"/>
      </w:r>
      <w:r w:rsidR="00D103D8">
        <w:instrText xml:space="preserve"> HYPERLINK "https://www.legis.ga.gov/legislation/63829" </w:instrText>
      </w:r>
      <w:r w:rsidR="00D103D8">
        <w:fldChar w:fldCharType="separate"/>
      </w:r>
      <w:r w:rsidR="00D103D8">
        <w:rPr>
          <w:rFonts w:ascii="Times New Roman" w:eastAsia="Times New Roman" w:hAnsi="Times New Roman" w:cs="Times New Roman"/>
          <w:color w:val="000000"/>
          <w:sz w:val="22"/>
          <w:szCs w:val="22"/>
        </w:rPr>
        <w:t>State Income Tax Refund (Rep. Lauren McDonald – R)</w:t>
      </w:r>
    </w:p>
    <w:p w:rsidR="00D103D8" w:rsidRDefault="00D103D8" w:rsidP="00D103D8">
      <w:pPr>
        <w:jc w:val="both"/>
        <w:rPr>
          <w:rFonts w:ascii="Times New Roman" w:eastAsia="Times New Roman" w:hAnsi="Times New Roman" w:cs="Times New Roman"/>
          <w:color w:val="000000"/>
          <w:sz w:val="22"/>
          <w:szCs w:val="22"/>
        </w:rPr>
      </w:pPr>
      <w:r>
        <w:fldChar w:fldCharType="end"/>
      </w:r>
      <w:r>
        <w:rPr>
          <w:rFonts w:ascii="Times New Roman" w:eastAsia="Times New Roman" w:hAnsi="Times New Roman" w:cs="Times New Roman"/>
          <w:color w:val="273E47"/>
          <w:sz w:val="22"/>
          <w:szCs w:val="22"/>
        </w:rPr>
        <w:t xml:space="preserve">Income tax; one-time tax credit for taxpayers who filed returns for both 2021 and 2022 taxable years.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273E47"/>
          <w:sz w:val="22"/>
          <w:szCs w:val="22"/>
        </w:rPr>
        <w:t xml:space="preserve">Referred to Ways &amp; Means Cmte, </w:t>
      </w:r>
      <w:r>
        <w:rPr>
          <w:rFonts w:ascii="Times New Roman" w:eastAsia="Times New Roman" w:hAnsi="Times New Roman" w:cs="Times New Roman"/>
          <w:color w:val="000000"/>
          <w:sz w:val="22"/>
          <w:szCs w:val="22"/>
        </w:rPr>
        <w:t xml:space="preserve">Passed Cmte, Pending Rules Cmte, Passed House, </w:t>
      </w:r>
      <w:r>
        <w:rPr>
          <w:rFonts w:ascii="Times New Roman" w:eastAsia="Times New Roman" w:hAnsi="Times New Roman" w:cs="Times New Roman"/>
          <w:sz w:val="22"/>
          <w:szCs w:val="22"/>
        </w:rPr>
        <w:t xml:space="preserve">Sent to Senate, </w:t>
      </w:r>
      <w:r>
        <w:rPr>
          <w:rFonts w:ascii="Times New Roman" w:eastAsia="Times New Roman" w:hAnsi="Times New Roman" w:cs="Times New Roman"/>
          <w:color w:val="00B050"/>
          <w:sz w:val="22"/>
          <w:szCs w:val="22"/>
          <w:highlight w:val="white"/>
        </w:rPr>
        <w:t>Referred to Senate Finance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78">
        <w:r w:rsidR="00D103D8">
          <w:rPr>
            <w:rFonts w:ascii="Times New Roman" w:eastAsia="Times New Roman" w:hAnsi="Times New Roman" w:cs="Times New Roman"/>
            <w:color w:val="1155CC"/>
            <w:sz w:val="22"/>
            <w:szCs w:val="22"/>
            <w:u w:val="single"/>
          </w:rPr>
          <w:t>HB 239,</w:t>
        </w:r>
      </w:hyperlink>
      <w:r w:rsidR="00D103D8">
        <w:rPr>
          <w:rFonts w:ascii="Times New Roman" w:eastAsia="Times New Roman" w:hAnsi="Times New Roman" w:cs="Times New Roman"/>
          <w:sz w:val="22"/>
          <w:szCs w:val="22"/>
        </w:rPr>
        <w:t xml:space="preserve">  Tax Credits to Include Aggregate or Mineral Mining Facilities (Rep. Bruce Williamson - R) </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00B050"/>
          <w:sz w:val="22"/>
          <w:szCs w:val="22"/>
          <w:highlight w:val="white"/>
        </w:rPr>
        <w:t>Passed Cmte, Pending Rules Cmte</w:t>
      </w:r>
    </w:p>
    <w:p w:rsidR="00D103D8" w:rsidRDefault="00D103D8" w:rsidP="00D103D8">
      <w:pPr>
        <w:jc w:val="both"/>
        <w:rPr>
          <w:rFonts w:ascii="Times New Roman" w:eastAsia="Times New Roman" w:hAnsi="Times New Roman" w:cs="Times New Roman"/>
          <w:sz w:val="22"/>
          <w:szCs w:val="22"/>
          <w:highlight w:val="white"/>
        </w:rPr>
      </w:pPr>
    </w:p>
    <w:p w:rsidR="00D103D8" w:rsidRDefault="00790837" w:rsidP="00D103D8">
      <w:pPr>
        <w:jc w:val="both"/>
        <w:rPr>
          <w:rFonts w:ascii="Times New Roman" w:eastAsia="Times New Roman" w:hAnsi="Times New Roman" w:cs="Times New Roman"/>
          <w:sz w:val="22"/>
          <w:szCs w:val="22"/>
          <w:highlight w:val="white"/>
        </w:rPr>
      </w:pPr>
      <w:hyperlink r:id="rId179">
        <w:r w:rsidR="00D103D8">
          <w:rPr>
            <w:rFonts w:ascii="Times New Roman" w:eastAsia="Times New Roman" w:hAnsi="Times New Roman" w:cs="Times New Roman"/>
            <w:color w:val="1155CC"/>
            <w:sz w:val="22"/>
            <w:szCs w:val="22"/>
            <w:highlight w:val="white"/>
            <w:u w:val="single"/>
          </w:rPr>
          <w:t>HB 489,</w:t>
        </w:r>
      </w:hyperlink>
      <w:r w:rsidR="00D103D8">
        <w:rPr>
          <w:rFonts w:ascii="Times New Roman" w:eastAsia="Times New Roman" w:hAnsi="Times New Roman" w:cs="Times New Roman"/>
          <w:sz w:val="22"/>
          <w:szCs w:val="22"/>
          <w:highlight w:val="white"/>
        </w:rPr>
        <w:t xml:space="preserve"> Georgia Entertainment Industry Investment Act (Rep. Mitchell Horner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Ways &amp; Means Cmte </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rPr>
      </w:pPr>
      <w:hyperlink r:id="rId180">
        <w:r w:rsidR="00D103D8">
          <w:rPr>
            <w:rFonts w:ascii="Times New Roman" w:eastAsia="Times New Roman" w:hAnsi="Times New Roman" w:cs="Times New Roman"/>
            <w:color w:val="1155CC"/>
            <w:sz w:val="22"/>
            <w:szCs w:val="22"/>
            <w:u w:val="single"/>
          </w:rPr>
          <w:t>HB 581,</w:t>
        </w:r>
      </w:hyperlink>
      <w:r w:rsidR="00D103D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rsidR="00D103D8" w:rsidRDefault="00D103D8" w:rsidP="00D103D8">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B050"/>
          <w:sz w:val="22"/>
          <w:szCs w:val="22"/>
        </w:rPr>
        <w:t>Referred to Budget and Fiscal Affairs Oversight Affairs Cmte, Passed Cmte, Pending Rules Cmte</w:t>
      </w:r>
    </w:p>
    <w:p w:rsidR="00D103D8" w:rsidRDefault="00D103D8" w:rsidP="00D103D8">
      <w:pPr>
        <w:jc w:val="both"/>
        <w:rPr>
          <w:rFonts w:ascii="Times New Roman" w:eastAsia="Times New Roman" w:hAnsi="Times New Roman" w:cs="Times New Roman"/>
          <w:sz w:val="22"/>
          <w:szCs w:val="22"/>
        </w:rPr>
      </w:pPr>
    </w:p>
    <w:p w:rsidR="00D103D8" w:rsidRDefault="00790837" w:rsidP="00D103D8">
      <w:pPr>
        <w:jc w:val="both"/>
        <w:rPr>
          <w:rFonts w:ascii="Times New Roman" w:eastAsia="Times New Roman" w:hAnsi="Times New Roman" w:cs="Times New Roman"/>
          <w:sz w:val="22"/>
          <w:szCs w:val="22"/>
          <w:highlight w:val="white"/>
        </w:rPr>
      </w:pPr>
      <w:hyperlink r:id="rId181">
        <w:r w:rsidR="00D103D8">
          <w:rPr>
            <w:rFonts w:ascii="Times New Roman" w:eastAsia="Times New Roman" w:hAnsi="Times New Roman" w:cs="Times New Roman"/>
            <w:color w:val="1155CC"/>
            <w:sz w:val="22"/>
            <w:szCs w:val="22"/>
            <w:highlight w:val="white"/>
            <w:u w:val="single"/>
          </w:rPr>
          <w:t>SB 127,</w:t>
        </w:r>
      </w:hyperlink>
      <w:r w:rsidR="00D103D8">
        <w:rPr>
          <w:rFonts w:ascii="Times New Roman" w:eastAsia="Times New Roman" w:hAnsi="Times New Roman" w:cs="Times New Roman"/>
          <w:sz w:val="22"/>
          <w:szCs w:val="22"/>
          <w:highlight w:val="white"/>
        </w:rPr>
        <w:t xml:space="preserve">  Local Governments to Change Designated Private Sector Nonprofit Organization Excise Tax (Sen. Billy Hickman - R)</w:t>
      </w:r>
    </w:p>
    <w:p w:rsidR="00D103D8" w:rsidRDefault="00D103D8" w:rsidP="00D103D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an excise tax on rooms, lodgings, and accommodations, so as to provide procedures for certain local governments to change the designated private sector nonprofit organization engaged to promote tourism, conventions, and trade shows for such jurisdiction.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00B050"/>
          <w:sz w:val="22"/>
          <w:szCs w:val="22"/>
          <w:highlight w:val="white"/>
        </w:rPr>
        <w:t>Passed Cmte, Pending Rules, On Rules Calendar for Monday</w:t>
      </w:r>
    </w:p>
    <w:p w:rsidR="00D103D8" w:rsidRDefault="00D103D8" w:rsidP="00D103D8">
      <w:pPr>
        <w:jc w:val="both"/>
        <w:rPr>
          <w:rFonts w:ascii="Times New Roman" w:eastAsia="Times New Roman" w:hAnsi="Times New Roman" w:cs="Times New Roman"/>
          <w:color w:val="000000"/>
          <w:sz w:val="22"/>
          <w:szCs w:val="22"/>
          <w:highlight w:val="white"/>
        </w:rPr>
      </w:pPr>
    </w:p>
    <w:p w:rsidR="00D103D8" w:rsidRDefault="00D103D8" w:rsidP="00D103D8">
      <w:pPr>
        <w:tabs>
          <w:tab w:val="left" w:pos="7170"/>
        </w:tabs>
        <w:jc w:val="center"/>
        <w:rPr>
          <w:rFonts w:ascii="Times New Roman" w:eastAsia="Times New Roman" w:hAnsi="Times New Roman" w:cs="Times New Roman"/>
          <w:b/>
          <w:sz w:val="22"/>
          <w:szCs w:val="22"/>
        </w:rPr>
      </w:pPr>
      <w:bookmarkStart w:id="18" w:name="bookmark=id.su2f624ly7n" w:colFirst="0" w:colLast="0"/>
      <w:bookmarkEnd w:id="18"/>
      <w:r>
        <w:rPr>
          <w:rFonts w:ascii="Times New Roman" w:eastAsia="Times New Roman" w:hAnsi="Times New Roman" w:cs="Times New Roman"/>
          <w:b/>
          <w:sz w:val="22"/>
          <w:szCs w:val="22"/>
        </w:rPr>
        <w:t>Transportation</w:t>
      </w:r>
    </w:p>
    <w:p w:rsidR="00D103D8" w:rsidRDefault="00D103D8" w:rsidP="00D103D8">
      <w:pPr>
        <w:tabs>
          <w:tab w:val="left" w:pos="5970"/>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
    <w:p w:rsidR="00D103D8" w:rsidRDefault="00790837" w:rsidP="00D103D8">
      <w:pPr>
        <w:tabs>
          <w:tab w:val="left" w:pos="5970"/>
        </w:tabs>
        <w:jc w:val="both"/>
        <w:rPr>
          <w:rFonts w:ascii="Times New Roman" w:eastAsia="Times New Roman" w:hAnsi="Times New Roman" w:cs="Times New Roman"/>
          <w:sz w:val="22"/>
          <w:szCs w:val="22"/>
        </w:rPr>
      </w:pPr>
      <w:hyperlink r:id="rId182">
        <w:r w:rsidR="00D103D8">
          <w:rPr>
            <w:rFonts w:ascii="Times New Roman" w:eastAsia="Times New Roman" w:hAnsi="Times New Roman" w:cs="Times New Roman"/>
            <w:color w:val="0000FF"/>
            <w:sz w:val="22"/>
            <w:szCs w:val="22"/>
            <w:u w:val="single"/>
          </w:rPr>
          <w:t>HB 52,</w:t>
        </w:r>
      </w:hyperlink>
      <w:r w:rsidR="00D103D8">
        <w:rPr>
          <w:rFonts w:ascii="Times New Roman" w:eastAsia="Times New Roman" w:hAnsi="Times New Roman" w:cs="Times New Roman"/>
          <w:sz w:val="22"/>
          <w:szCs w:val="22"/>
        </w:rPr>
        <w:t xml:space="preserve"> GDoT board election provisions and related transportation matters (Rep. Brad Thomas – R)</w:t>
      </w:r>
    </w:p>
    <w:p w:rsidR="00D103D8" w:rsidRDefault="00D103D8" w:rsidP="00D103D8">
      <w:pPr>
        <w:tabs>
          <w:tab w:val="left" w:pos="5970"/>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w:t>
      </w:r>
      <w:r>
        <w:rPr>
          <w:rFonts w:ascii="Times New Roman" w:eastAsia="Times New Roman" w:hAnsi="Times New Roman" w:cs="Times New Roman"/>
          <w:sz w:val="22"/>
          <w:szCs w:val="22"/>
        </w:rPr>
        <w:lastRenderedPageBreak/>
        <w:t xml:space="preserve">to the towing of modular housing.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Passed House, Sent to Senate, Referred to Transportation Cmte, Passed Cmte, Pending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Senate as Amended, On to the Governor</w:t>
      </w:r>
    </w:p>
    <w:p w:rsidR="00D103D8" w:rsidRDefault="00D103D8" w:rsidP="00D103D8">
      <w:pPr>
        <w:tabs>
          <w:tab w:val="left" w:pos="5970"/>
        </w:tabs>
        <w:jc w:val="both"/>
        <w:rPr>
          <w:rFonts w:ascii="Times New Roman" w:eastAsia="Times New Roman" w:hAnsi="Times New Roman" w:cs="Times New Roman"/>
          <w:sz w:val="22"/>
          <w:szCs w:val="22"/>
          <w:highlight w:val="white"/>
        </w:rPr>
      </w:pPr>
    </w:p>
    <w:p w:rsidR="00D103D8" w:rsidRDefault="00790837" w:rsidP="00D103D8">
      <w:pPr>
        <w:tabs>
          <w:tab w:val="left" w:pos="5970"/>
        </w:tabs>
        <w:jc w:val="both"/>
        <w:rPr>
          <w:rFonts w:ascii="Times New Roman" w:eastAsia="Times New Roman" w:hAnsi="Times New Roman" w:cs="Times New Roman"/>
          <w:sz w:val="22"/>
          <w:szCs w:val="22"/>
        </w:rPr>
      </w:pPr>
      <w:hyperlink r:id="rId183">
        <w:r w:rsidR="00D103D8">
          <w:rPr>
            <w:rFonts w:ascii="Times New Roman" w:eastAsia="Times New Roman" w:hAnsi="Times New Roman" w:cs="Times New Roman"/>
            <w:color w:val="1155CC"/>
            <w:sz w:val="22"/>
            <w:szCs w:val="22"/>
            <w:u w:val="single"/>
          </w:rPr>
          <w:t>HB 189,</w:t>
        </w:r>
      </w:hyperlink>
      <w:r w:rsidR="00D103D8">
        <w:rPr>
          <w:rFonts w:ascii="Times New Roman" w:eastAsia="Times New Roman" w:hAnsi="Times New Roman" w:cs="Times New Roman"/>
          <w:sz w:val="22"/>
          <w:szCs w:val="22"/>
        </w:rPr>
        <w:t xml:space="preserve"> Provide for allowable Variances for Weight Limitations upon a Vehicle or Load (Rep. Steven Meeks - R) </w:t>
      </w:r>
    </w:p>
    <w:p w:rsidR="00D103D8" w:rsidRDefault="00D103D8" w:rsidP="00D103D8">
      <w:pPr>
        <w:tabs>
          <w:tab w:val="left" w:pos="5970"/>
        </w:tabs>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Transportation Cmte, Passed Cmte by Substitute, Pending Rules Cmte, Rules Cmte Recommitted</w:t>
      </w:r>
      <w:r>
        <w:rPr>
          <w:rFonts w:ascii="Times New Roman" w:eastAsia="Times New Roman" w:hAnsi="Times New Roman" w:cs="Times New Roman"/>
          <w:color w:val="000000"/>
          <w:sz w:val="22"/>
          <w:szCs w:val="22"/>
        </w:rPr>
        <w:t xml:space="preserve"> to Transportation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rPr>
        <w:t>Recommitted to Transportation Cmte, Passed Cmte by Substitute, Pending Rules</w:t>
      </w:r>
    </w:p>
    <w:p w:rsidR="00D103D8" w:rsidRDefault="00D103D8" w:rsidP="00D103D8">
      <w:pPr>
        <w:jc w:val="both"/>
        <w:rPr>
          <w:rFonts w:ascii="Times New Roman" w:eastAsia="Times New Roman" w:hAnsi="Times New Roman" w:cs="Times New Roman"/>
          <w:color w:val="000000"/>
          <w:sz w:val="22"/>
          <w:szCs w:val="22"/>
        </w:rPr>
      </w:pPr>
      <w:bookmarkStart w:id="19" w:name="_heading=h.30j0zll" w:colFirst="0" w:colLast="0"/>
      <w:bookmarkEnd w:id="19"/>
    </w:p>
    <w:p w:rsidR="00D103D8" w:rsidRDefault="00790837" w:rsidP="00D103D8">
      <w:pPr>
        <w:jc w:val="both"/>
        <w:rPr>
          <w:rFonts w:ascii="Times New Roman" w:eastAsia="Times New Roman" w:hAnsi="Times New Roman" w:cs="Times New Roman"/>
          <w:color w:val="000000"/>
          <w:sz w:val="22"/>
          <w:szCs w:val="22"/>
        </w:rPr>
      </w:pPr>
      <w:hyperlink r:id="rId184">
        <w:r w:rsidR="00D103D8">
          <w:rPr>
            <w:rFonts w:ascii="Times New Roman" w:eastAsia="Times New Roman" w:hAnsi="Times New Roman" w:cs="Times New Roman"/>
            <w:color w:val="0563C1"/>
            <w:sz w:val="22"/>
            <w:szCs w:val="22"/>
            <w:u w:val="single"/>
          </w:rPr>
          <w:t>HB 307,</w:t>
        </w:r>
      </w:hyperlink>
      <w:r w:rsidR="00D103D8">
        <w:rPr>
          <w:rFonts w:ascii="Times New Roman" w:eastAsia="Times New Roman" w:hAnsi="Times New Roman" w:cs="Times New Roman"/>
          <w:color w:val="000000"/>
          <w:sz w:val="22"/>
          <w:szCs w:val="22"/>
        </w:rPr>
        <w:t xml:space="preserve"> Provisions of electricity to propel motor vehicles (Rep. Alan Powell – R)</w:t>
      </w:r>
    </w:p>
    <w:p w:rsidR="00D103D8" w:rsidRDefault="00D103D8" w:rsidP="00D103D8">
      <w:pPr>
        <w:jc w:val="both"/>
        <w:rPr>
          <w:rFonts w:ascii="Times New Roman" w:eastAsia="Times New Roman" w:hAnsi="Times New Roman" w:cs="Times New Roman"/>
          <w:color w:val="273E47"/>
          <w:sz w:val="22"/>
          <w:szCs w:val="22"/>
        </w:rPr>
      </w:pPr>
      <w:r>
        <w:rPr>
          <w:rFonts w:ascii="Times New Roman" w:eastAsia="Times New Roman" w:hAnsi="Times New Roman" w:cs="Times New Roman"/>
          <w:color w:val="273E47"/>
          <w:sz w:val="22"/>
          <w:szCs w:val="22"/>
        </w:rPr>
        <w:t xml:space="preserve">Public Service Commission; exclude provision of electricity to propel motor vehicles through electric vehicle charging equipment. </w:t>
      </w:r>
      <w:r>
        <w:rPr>
          <w:rFonts w:ascii="Times New Roman" w:eastAsia="Times New Roman" w:hAnsi="Times New Roman" w:cs="Times New Roman"/>
          <w:b/>
          <w:color w:val="273E47"/>
          <w:sz w:val="22"/>
          <w:szCs w:val="22"/>
        </w:rPr>
        <w:t>Status:</w:t>
      </w:r>
      <w:r>
        <w:rPr>
          <w:rFonts w:ascii="Times New Roman" w:eastAsia="Times New Roman" w:hAnsi="Times New Roman" w:cs="Times New Roman"/>
          <w:color w:val="273E47"/>
          <w:sz w:val="22"/>
          <w:szCs w:val="22"/>
        </w:rPr>
        <w:t xml:space="preserve"> Referred to Technology and Infrastructure Innovation</w:t>
      </w:r>
    </w:p>
    <w:p w:rsidR="00D103D8" w:rsidRDefault="00D103D8" w:rsidP="00D103D8">
      <w:pPr>
        <w:jc w:val="both"/>
        <w:rPr>
          <w:rFonts w:ascii="Times New Roman" w:eastAsia="Times New Roman" w:hAnsi="Times New Roman" w:cs="Times New Roman"/>
          <w:color w:val="273E47"/>
          <w:sz w:val="22"/>
          <w:szCs w:val="22"/>
        </w:rPr>
      </w:pPr>
    </w:p>
    <w:p w:rsidR="00954927" w:rsidRPr="00954927" w:rsidRDefault="00954927" w:rsidP="00954927">
      <w:pPr>
        <w:jc w:val="both"/>
        <w:rPr>
          <w:rFonts w:ascii="Times New Roman" w:hAnsi="Times New Roman" w:cs="Times New Roman"/>
          <w:sz w:val="22"/>
          <w:szCs w:val="22"/>
        </w:rPr>
      </w:pPr>
      <w:hyperlink r:id="rId185" w:history="1">
        <w:r w:rsidRPr="00954927">
          <w:rPr>
            <w:rStyle w:val="Hyperlink"/>
            <w:rFonts w:ascii="Times New Roman" w:hAnsi="Times New Roman" w:cs="Times New Roman"/>
            <w:sz w:val="22"/>
            <w:szCs w:val="22"/>
          </w:rPr>
          <w:t>HB 406,</w:t>
        </w:r>
      </w:hyperlink>
      <w:r w:rsidRPr="00954927">
        <w:rPr>
          <w:rFonts w:ascii="Times New Roman" w:hAnsi="Times New Roman" w:cs="Times New Roman"/>
          <w:sz w:val="22"/>
          <w:szCs w:val="22"/>
        </w:rPr>
        <w:t xml:space="preserve"> Regulation of electricity for electric vehicles (Rep. Rick Jasperse – R)</w:t>
      </w:r>
    </w:p>
    <w:p w:rsidR="00954927" w:rsidRPr="00954927" w:rsidRDefault="00954927" w:rsidP="00954927">
      <w:pPr>
        <w:jc w:val="both"/>
        <w:rPr>
          <w:rFonts w:ascii="Times New Roman" w:eastAsia="Times New Roman" w:hAnsi="Times New Roman" w:cs="Times New Roman"/>
          <w:color w:val="00B050"/>
          <w:sz w:val="22"/>
          <w:szCs w:val="22"/>
        </w:rPr>
      </w:pPr>
      <w:r w:rsidRPr="00954927">
        <w:rPr>
          <w:rFonts w:ascii="Times New Roman" w:eastAsia="Times New Roman" w:hAnsi="Times New Roman" w:cs="Times New Roman"/>
          <w:bCs/>
          <w:color w:val="273E47"/>
          <w:sz w:val="22"/>
          <w:szCs w:val="22"/>
        </w:rPr>
        <w:t xml:space="preserve">Regulation of the provision of certain electricity used as a motor fuel in electric vehicles. </w:t>
      </w:r>
      <w:r w:rsidRPr="00954927">
        <w:rPr>
          <w:rFonts w:ascii="Times New Roman" w:eastAsia="Times New Roman" w:hAnsi="Times New Roman" w:cs="Times New Roman"/>
          <w:b/>
          <w:bCs/>
          <w:color w:val="273E47"/>
          <w:sz w:val="22"/>
          <w:szCs w:val="22"/>
        </w:rPr>
        <w:t>Status:</w:t>
      </w:r>
      <w:r w:rsidRPr="00954927">
        <w:rPr>
          <w:rFonts w:ascii="Times New Roman" w:eastAsia="Times New Roman" w:hAnsi="Times New Roman" w:cs="Times New Roman"/>
          <w:bCs/>
          <w:color w:val="273E47"/>
          <w:sz w:val="22"/>
          <w:szCs w:val="22"/>
        </w:rPr>
        <w:t xml:space="preserve"> Referred to Technology &amp; Infrastructure Innovation Cmte, Passed Cmte by Substitute, Pending Rules Cmte, </w:t>
      </w:r>
      <w:r w:rsidRPr="00954927">
        <w:rPr>
          <w:rFonts w:ascii="Times New Roman" w:eastAsia="Times New Roman" w:hAnsi="Times New Roman" w:cs="Times New Roman"/>
          <w:bCs/>
          <w:color w:val="00B050"/>
          <w:sz w:val="22"/>
          <w:szCs w:val="22"/>
        </w:rPr>
        <w:t>Passed House, Sent to Senate, Referred to Regulated Industries &amp; Utilities Cmte</w:t>
      </w:r>
    </w:p>
    <w:p w:rsidR="00954927" w:rsidRDefault="00954927" w:rsidP="00D103D8">
      <w:pPr>
        <w:jc w:val="both"/>
        <w:rPr>
          <w:rFonts w:ascii="Times New Roman" w:eastAsia="Times New Roman" w:hAnsi="Times New Roman" w:cs="Times New Roman"/>
          <w:color w:val="273E47"/>
          <w:sz w:val="22"/>
          <w:szCs w:val="22"/>
        </w:rPr>
      </w:pPr>
    </w:p>
    <w:p w:rsidR="00D103D8" w:rsidRDefault="00790837" w:rsidP="00D103D8">
      <w:pPr>
        <w:jc w:val="both"/>
        <w:rPr>
          <w:rFonts w:ascii="Times New Roman" w:eastAsia="Times New Roman" w:hAnsi="Times New Roman" w:cs="Times New Roman"/>
          <w:color w:val="273E47"/>
          <w:sz w:val="22"/>
          <w:szCs w:val="22"/>
        </w:rPr>
      </w:pPr>
      <w:hyperlink r:id="rId186">
        <w:r w:rsidR="00D103D8">
          <w:rPr>
            <w:rFonts w:ascii="Times New Roman" w:eastAsia="Times New Roman" w:hAnsi="Times New Roman" w:cs="Times New Roman"/>
            <w:color w:val="1155CC"/>
            <w:sz w:val="22"/>
            <w:szCs w:val="22"/>
            <w:u w:val="single"/>
          </w:rPr>
          <w:t>HB 617,</w:t>
        </w:r>
      </w:hyperlink>
      <w:r w:rsidR="00D103D8">
        <w:rPr>
          <w:rFonts w:ascii="Times New Roman" w:eastAsia="Times New Roman" w:hAnsi="Times New Roman" w:cs="Times New Roman"/>
          <w:color w:val="273E47"/>
          <w:sz w:val="22"/>
          <w:szCs w:val="22"/>
        </w:rPr>
        <w:t xml:space="preserve"> Development and Maintenance of a State-Wide Freight and Logistics Implementation Plan (Rep. Jasperse - R)</w:t>
      </w:r>
    </w:p>
    <w:p w:rsidR="00D103D8" w:rsidRDefault="00D103D8" w:rsidP="00D103D8">
      <w:pPr>
        <w:jc w:val="both"/>
        <w:rPr>
          <w:rFonts w:ascii="Times New Roman" w:eastAsia="Times New Roman" w:hAnsi="Times New Roman" w:cs="Times New Roman"/>
          <w:color w:val="273E47"/>
          <w:sz w:val="22"/>
          <w:szCs w:val="22"/>
        </w:rPr>
      </w:pPr>
      <w:r>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Transportation Cmte, Passed Cmte, Pending Rules Cmte</w:t>
      </w:r>
      <w:r>
        <w:rPr>
          <w:rFonts w:ascii="Times New Roman" w:eastAsia="Times New Roman" w:hAnsi="Times New Roman" w:cs="Times New Roman"/>
          <w:color w:val="273E47"/>
          <w:sz w:val="22"/>
          <w:szCs w:val="22"/>
        </w:rPr>
        <w:t xml:space="preserve"> </w:t>
      </w:r>
    </w:p>
    <w:p w:rsidR="00D103D8" w:rsidRDefault="00D103D8" w:rsidP="00D103D8">
      <w:pPr>
        <w:jc w:val="both"/>
        <w:rPr>
          <w:rFonts w:ascii="Times New Roman" w:eastAsia="Times New Roman" w:hAnsi="Times New Roman" w:cs="Times New Roman"/>
          <w:color w:val="000000"/>
          <w:sz w:val="22"/>
          <w:szCs w:val="22"/>
        </w:rPr>
      </w:pPr>
    </w:p>
    <w:p w:rsidR="00D103D8" w:rsidRDefault="00790837" w:rsidP="00D103D8">
      <w:pPr>
        <w:tabs>
          <w:tab w:val="left" w:pos="7170"/>
        </w:tabs>
        <w:jc w:val="both"/>
        <w:rPr>
          <w:rFonts w:ascii="Times New Roman" w:eastAsia="Times New Roman" w:hAnsi="Times New Roman" w:cs="Times New Roman"/>
          <w:sz w:val="22"/>
          <w:szCs w:val="22"/>
        </w:rPr>
      </w:pPr>
      <w:hyperlink r:id="rId187">
        <w:r w:rsidR="00D103D8">
          <w:rPr>
            <w:rFonts w:ascii="Times New Roman" w:eastAsia="Times New Roman" w:hAnsi="Times New Roman" w:cs="Times New Roman"/>
            <w:color w:val="1155CC"/>
            <w:sz w:val="22"/>
            <w:szCs w:val="22"/>
            <w:u w:val="single"/>
          </w:rPr>
          <w:t>SB 146,</w:t>
        </w:r>
      </w:hyperlink>
      <w:r w:rsidR="00D103D8">
        <w:rPr>
          <w:rFonts w:ascii="Times New Roman" w:eastAsia="Times New Roman" w:hAnsi="Times New Roman" w:cs="Times New Roman"/>
          <w:sz w:val="22"/>
          <w:szCs w:val="22"/>
        </w:rPr>
        <w:t xml:space="preserve"> Provide Regulation and Taxation of the Provision of Certain Electric Motor Vehicles (Sen. Steve Gooch - R) </w:t>
      </w:r>
    </w:p>
    <w:p w:rsidR="00D103D8" w:rsidRDefault="00D103D8" w:rsidP="00D103D8">
      <w:pPr>
        <w:tabs>
          <w:tab w:val="left" w:pos="7170"/>
        </w:tabs>
        <w:jc w:val="both"/>
        <w:rPr>
          <w:rFonts w:ascii="Times New Roman" w:eastAsia="Times New Roman" w:hAnsi="Times New Roman" w:cs="Times New Roman"/>
          <w:color w:val="000000"/>
          <w:sz w:val="22"/>
          <w:szCs w:val="22"/>
          <w:highlight w:val="white"/>
        </w:rPr>
      </w:pPr>
      <w:bookmarkStart w:id="20" w:name="_heading=h.hlkakk5sz3pc" w:colFirst="0" w:colLast="0"/>
      <w:bookmarkEnd w:id="20"/>
      <w:r>
        <w:rPr>
          <w:rFonts w:ascii="Times New Roman" w:eastAsia="Times New Roman" w:hAnsi="Times New Roman" w:cs="Times New Roman"/>
          <w:color w:val="212529"/>
          <w:sz w:val="22"/>
          <w:szCs w:val="22"/>
          <w:highlight w:val="white"/>
        </w:rPr>
        <w:t>Relating to the jurisdiction of and powers and duties of the Georgia Public Service Commission generally, selling and other trade practices, and motor fuel tax, respectively, so as to provide for the regulation and taxation of the provision of certain electricity used as a motor fuel in electric vehicles</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22222"/>
          <w:sz w:val="22"/>
          <w:szCs w:val="22"/>
          <w:highlight w:val="white"/>
        </w:rPr>
        <w:t xml:space="preserve">Status: </w:t>
      </w:r>
      <w:r>
        <w:rPr>
          <w:rFonts w:ascii="Times New Roman" w:eastAsia="Times New Roman" w:hAnsi="Times New Roman" w:cs="Times New Roman"/>
          <w:color w:val="222222"/>
          <w:sz w:val="22"/>
          <w:szCs w:val="22"/>
          <w:highlight w:val="white"/>
        </w:rPr>
        <w:t xml:space="preserve"> Referred Regulated Industries and Utilities Cmte, </w:t>
      </w:r>
      <w:r>
        <w:rPr>
          <w:rFonts w:ascii="Times New Roman" w:eastAsia="Times New Roman" w:hAnsi="Times New Roman" w:cs="Times New Roman"/>
          <w:color w:val="000000"/>
          <w:sz w:val="22"/>
          <w:szCs w:val="22"/>
          <w:highlight w:val="white"/>
        </w:rPr>
        <w:t xml:space="preserve">Hearing Held, </w:t>
      </w:r>
      <w:r>
        <w:rPr>
          <w:rFonts w:ascii="Times New Roman" w:eastAsia="Times New Roman" w:hAnsi="Times New Roman" w:cs="Times New Roman"/>
          <w:color w:val="00B050"/>
          <w:sz w:val="22"/>
          <w:szCs w:val="22"/>
          <w:highlight w:val="white"/>
        </w:rPr>
        <w:t>Passed Cmte by Substitute, Pending Rules, On Rules Calendar for Monday</w:t>
      </w:r>
    </w:p>
    <w:p w:rsidR="00D103D8" w:rsidRDefault="00D103D8" w:rsidP="00D103D8">
      <w:pPr>
        <w:tabs>
          <w:tab w:val="left" w:pos="7170"/>
        </w:tabs>
        <w:jc w:val="both"/>
        <w:rPr>
          <w:rFonts w:ascii="Times New Roman" w:eastAsia="Times New Roman" w:hAnsi="Times New Roman" w:cs="Times New Roman"/>
          <w:color w:val="00B050"/>
          <w:sz w:val="22"/>
          <w:szCs w:val="22"/>
          <w:highlight w:val="white"/>
        </w:rPr>
      </w:pPr>
      <w:bookmarkStart w:id="21" w:name="_heading=h.y387urx3im3i" w:colFirst="0" w:colLast="0"/>
      <w:bookmarkEnd w:id="21"/>
    </w:p>
    <w:bookmarkStart w:id="22" w:name="_heading=h.sm5dnuyoixgt" w:colFirst="0" w:colLast="0"/>
    <w:bookmarkEnd w:id="22"/>
    <w:p w:rsidR="00D103D8" w:rsidRDefault="00D103D8" w:rsidP="00D103D8">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"https://www.legis.ga.gov/legislation/64332"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Provide an Allowable Variance for Weight Limitations upon a Vehicle or Load (Sen. Russ Goodman -  R)</w:t>
      </w:r>
    </w:p>
    <w:p w:rsidR="00D103D8" w:rsidRDefault="00D103D8" w:rsidP="00D103D8">
      <w:pPr>
        <w:tabs>
          <w:tab w:val="left" w:pos="7170"/>
        </w:tabs>
        <w:jc w:val="both"/>
        <w:rPr>
          <w:rFonts w:ascii="Times New Roman" w:eastAsia="Times New Roman" w:hAnsi="Times New Roman" w:cs="Times New Roman"/>
          <w:color w:val="000000"/>
          <w:sz w:val="22"/>
          <w:szCs w:val="22"/>
          <w:highlight w:val="white"/>
        </w:rPr>
      </w:pPr>
      <w:bookmarkStart w:id="23" w:name="_heading=h.8rdxbymxm7u" w:colFirst="0" w:colLast="0"/>
      <w:bookmarkEnd w:id="23"/>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w:t>
      </w:r>
    </w:p>
    <w:p w:rsidR="00D103D8" w:rsidRDefault="00D103D8" w:rsidP="00D103D8">
      <w:pPr>
        <w:tabs>
          <w:tab w:val="left" w:pos="7170"/>
        </w:tabs>
        <w:jc w:val="both"/>
        <w:rPr>
          <w:rFonts w:ascii="Times New Roman" w:eastAsia="Times New Roman" w:hAnsi="Times New Roman" w:cs="Times New Roman"/>
          <w:color w:val="000000"/>
          <w:sz w:val="22"/>
          <w:szCs w:val="22"/>
          <w:highlight w:val="white"/>
        </w:rPr>
      </w:pPr>
      <w:bookmarkStart w:id="24" w:name="_heading=h.z8hwsi9fzsgo" w:colFirst="0" w:colLast="0"/>
      <w:bookmarkEnd w:id="24"/>
    </w:p>
    <w:bookmarkStart w:id="25" w:name="_heading=h.u45q7e9mnena" w:colFirst="0" w:colLast="0"/>
    <w:bookmarkEnd w:id="25"/>
    <w:p w:rsidR="00D103D8" w:rsidRDefault="00D103D8" w:rsidP="00D103D8">
      <w:pPr>
        <w:tabs>
          <w:tab w:val="left" w:pos="7170"/>
        </w:tabs>
        <w:jc w:val="both"/>
        <w:rPr>
          <w:rFonts w:ascii="Times New Roman" w:eastAsia="Times New Roman" w:hAnsi="Times New Roman" w:cs="Times New Roman"/>
          <w:color w:val="212529"/>
          <w:sz w:val="22"/>
          <w:szCs w:val="22"/>
          <w:highlight w:val="white"/>
        </w:rPr>
      </w:pPr>
      <w:r>
        <w:rPr>
          <w:rFonts w:ascii="Calibri" w:eastAsia="Calibri" w:hAnsi="Calibri" w:cs="Calibri"/>
        </w:rPr>
        <w:fldChar w:fldCharType="begin"/>
      </w:r>
      <w:r>
        <w:instrText xml:space="preserve"> HYPERLINK "https://www.legis.ga.gov/legislation/64334"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167,</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212529"/>
          <w:sz w:val="22"/>
          <w:szCs w:val="22"/>
          <w:highlight w:val="white"/>
        </w:rPr>
        <w:t>Exclude the provision of electricity to propel motor vehicles (Sen. Randy Robertson - R)</w:t>
      </w:r>
    </w:p>
    <w:p w:rsidR="00D103D8" w:rsidRDefault="00D103D8" w:rsidP="00D103D8">
      <w:pPr>
        <w:tabs>
          <w:tab w:val="left" w:pos="7170"/>
        </w:tabs>
        <w:jc w:val="both"/>
        <w:rPr>
          <w:rFonts w:ascii="Times New Roman" w:eastAsia="Times New Roman" w:hAnsi="Times New Roman" w:cs="Times New Roman"/>
          <w:color w:val="00B050"/>
          <w:sz w:val="22"/>
          <w:szCs w:val="22"/>
          <w:highlight w:val="white"/>
        </w:rPr>
      </w:pPr>
      <w:bookmarkStart w:id="26" w:name="_heading=h.wfz1245fvd1" w:colFirst="0" w:colLast="0"/>
      <w:bookmarkEnd w:id="26"/>
      <w:r>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w:t>
      </w:r>
    </w:p>
    <w:p w:rsidR="00D103D8" w:rsidRDefault="00D103D8" w:rsidP="00D103D8">
      <w:pPr>
        <w:tabs>
          <w:tab w:val="left" w:pos="7170"/>
        </w:tabs>
        <w:rPr>
          <w:rFonts w:ascii="Times New Roman" w:eastAsia="Times New Roman" w:hAnsi="Times New Roman" w:cs="Times New Roman"/>
          <w:color w:val="00B050"/>
          <w:sz w:val="22"/>
          <w:szCs w:val="22"/>
          <w:highlight w:val="white"/>
        </w:rPr>
      </w:pPr>
      <w:bookmarkStart w:id="27" w:name="_heading=h.4j4pcgtwjym9" w:colFirst="0" w:colLast="0"/>
      <w:bookmarkEnd w:id="27"/>
    </w:p>
    <w:bookmarkStart w:id="28" w:name="_heading=h.50fycmg8s5wt" w:colFirst="0" w:colLast="0"/>
    <w:bookmarkEnd w:id="28"/>
    <w:p w:rsidR="00D103D8" w:rsidRDefault="00D103D8" w:rsidP="00D103D8">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"https://www.legis.ga.gov/legislation/64432"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SR 155,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Senate Truck Driver Shortages Study Committee (Sen. Jason </w:t>
      </w:r>
      <w:proofErr w:type="spellStart"/>
      <w:r>
        <w:rPr>
          <w:rFonts w:ascii="Times New Roman" w:eastAsia="Times New Roman" w:hAnsi="Times New Roman" w:cs="Times New Roman"/>
          <w:sz w:val="22"/>
          <w:szCs w:val="22"/>
          <w:highlight w:val="white"/>
        </w:rPr>
        <w:t>Anavitarte</w:t>
      </w:r>
      <w:proofErr w:type="spellEnd"/>
      <w:r>
        <w:rPr>
          <w:rFonts w:ascii="Times New Roman" w:eastAsia="Times New Roman" w:hAnsi="Times New Roman" w:cs="Times New Roman"/>
          <w:sz w:val="22"/>
          <w:szCs w:val="22"/>
          <w:highlight w:val="white"/>
        </w:rPr>
        <w:t xml:space="preserve"> - R) </w:t>
      </w:r>
    </w:p>
    <w:p w:rsidR="00D103D8" w:rsidRDefault="00D103D8" w:rsidP="00D103D8">
      <w:pPr>
        <w:tabs>
          <w:tab w:val="left" w:pos="7170"/>
        </w:tabs>
        <w:jc w:val="both"/>
        <w:rPr>
          <w:rFonts w:ascii="Times New Roman" w:eastAsia="Times New Roman" w:hAnsi="Times New Roman" w:cs="Times New Roman"/>
          <w:color w:val="00B050"/>
          <w:sz w:val="22"/>
          <w:szCs w:val="22"/>
          <w:highlight w:val="white"/>
        </w:rPr>
      </w:pPr>
      <w:bookmarkStart w:id="29" w:name="_heading=h.bxgdymvplpto" w:colFirst="0" w:colLast="0"/>
      <w:bookmarkEnd w:id="29"/>
      <w:r>
        <w:rPr>
          <w:rFonts w:ascii="Times New Roman" w:eastAsia="Times New Roman" w:hAnsi="Times New Roman" w:cs="Times New Roman"/>
          <w:sz w:val="22"/>
          <w:szCs w:val="22"/>
          <w:highlight w:val="white"/>
        </w:rPr>
        <w:lastRenderedPageBreak/>
        <w:t xml:space="preserve">A Resolution to create the Senate Truck Driver Shortages Study Committee to study the cause and effects of the truck driver shortage and recommend legislation.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Rules Cmte</w:t>
      </w:r>
    </w:p>
    <w:p w:rsidR="00D103D8" w:rsidRDefault="00D103D8" w:rsidP="00D103D8">
      <w:pPr>
        <w:tabs>
          <w:tab w:val="left" w:pos="7170"/>
        </w:tabs>
        <w:jc w:val="center"/>
        <w:rPr>
          <w:rFonts w:ascii="Times New Roman" w:eastAsia="Times New Roman" w:hAnsi="Times New Roman" w:cs="Times New Roman"/>
          <w:sz w:val="22"/>
          <w:szCs w:val="22"/>
        </w:rPr>
      </w:pPr>
    </w:p>
    <w:p w:rsidR="00D103D8" w:rsidRDefault="00D103D8" w:rsidP="00D103D8">
      <w:pPr>
        <w:tabs>
          <w:tab w:val="left" w:pos="7170"/>
        </w:tabs>
        <w:jc w:val="center"/>
        <w:rPr>
          <w:rFonts w:ascii="Times New Roman" w:eastAsia="Times New Roman" w:hAnsi="Times New Roman" w:cs="Times New Roman"/>
          <w:sz w:val="22"/>
          <w:szCs w:val="22"/>
        </w:rPr>
      </w:pPr>
    </w:p>
    <w:p w:rsidR="00D103D8" w:rsidRDefault="00D103D8" w:rsidP="00D103D8">
      <w:pPr>
        <w:tabs>
          <w:tab w:val="left" w:pos="717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 #</w:t>
      </w:r>
    </w:p>
    <w:p w:rsidR="00D103D8" w:rsidRDefault="00D103D8" w:rsidP="00D103D8">
      <w:pPr>
        <w:jc w:val="both"/>
        <w:rPr>
          <w:rFonts w:ascii="Times New Roman" w:eastAsia="Times New Roman" w:hAnsi="Times New Roman" w:cs="Times New Roman"/>
          <w:sz w:val="22"/>
          <w:szCs w:val="22"/>
        </w:rPr>
      </w:pPr>
      <w:bookmarkStart w:id="30" w:name="_heading=h.gjdgxs" w:colFirst="0" w:colLast="0"/>
      <w:bookmarkEnd w:id="30"/>
    </w:p>
    <w:p w:rsidR="00D103D8" w:rsidRDefault="00D103D8" w:rsidP="00D103D8">
      <w:pPr>
        <w:jc w:val="both"/>
        <w:rPr>
          <w:rFonts w:ascii="Times New Roman" w:eastAsia="Times New Roman" w:hAnsi="Times New Roman" w:cs="Times New Roman"/>
          <w:sz w:val="22"/>
          <w:szCs w:val="22"/>
        </w:rPr>
      </w:pPr>
    </w:p>
    <w:p w:rsidR="00CB2A8C" w:rsidRDefault="00CB2A8C" w:rsidP="0086643C">
      <w:pPr>
        <w:jc w:val="both"/>
        <w:rPr>
          <w:rFonts w:ascii="Times New Roman" w:hAnsi="Times New Roman" w:cs="Times New Roman"/>
        </w:rPr>
      </w:pPr>
    </w:p>
    <w:sectPr w:rsidR="00CB2A8C" w:rsidSect="005B0B5B">
      <w:footerReference w:type="even" r:id="rId188"/>
      <w:footerReference w:type="default" r:id="rId189"/>
      <w:pgSz w:w="12240" w:h="15840"/>
      <w:pgMar w:top="1440" w:right="1440" w:bottom="126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501" w:rsidRDefault="00F45501" w:rsidP="00F303CC">
      <w:r>
        <w:separator/>
      </w:r>
    </w:p>
  </w:endnote>
  <w:endnote w:type="continuationSeparator" w:id="0">
    <w:p w:rsidR="00F45501" w:rsidRDefault="00F45501" w:rsidP="00F3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3492341"/>
      <w:docPartObj>
        <w:docPartGallery w:val="Page Numbers (Bottom of Page)"/>
        <w:docPartUnique/>
      </w:docPartObj>
    </w:sdtPr>
    <w:sdtContent>
      <w:p w:rsidR="00790837" w:rsidRDefault="00790837"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90837" w:rsidRDefault="00790837" w:rsidP="00F303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6954315"/>
      <w:docPartObj>
        <w:docPartGallery w:val="Page Numbers (Bottom of Page)"/>
        <w:docPartUnique/>
      </w:docPartObj>
    </w:sdtPr>
    <w:sdtContent>
      <w:p w:rsidR="00790837" w:rsidRDefault="00790837"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790837" w:rsidRDefault="00790837" w:rsidP="00F303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501" w:rsidRDefault="00F45501" w:rsidP="00F303CC">
      <w:r>
        <w:separator/>
      </w:r>
    </w:p>
  </w:footnote>
  <w:footnote w:type="continuationSeparator" w:id="0">
    <w:p w:rsidR="00F45501" w:rsidRDefault="00F45501" w:rsidP="00F3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799A"/>
    <w:multiLevelType w:val="hybridMultilevel"/>
    <w:tmpl w:val="97541BAC"/>
    <w:lvl w:ilvl="0" w:tplc="07C0BF56">
      <w:start w:val="1"/>
      <w:numFmt w:val="bullet"/>
      <w:lvlText w:val="o"/>
      <w:lvlJc w:val="left"/>
      <w:pPr>
        <w:ind w:left="720" w:hanging="360"/>
      </w:pPr>
      <w:rPr>
        <w:rFonts w:ascii="Courier New" w:hAnsi="Courier New"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9EA"/>
    <w:multiLevelType w:val="hybridMultilevel"/>
    <w:tmpl w:val="21809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E7444"/>
    <w:multiLevelType w:val="hybridMultilevel"/>
    <w:tmpl w:val="3BCEB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EA"/>
    <w:rsid w:val="00021BC1"/>
    <w:rsid w:val="00032CF5"/>
    <w:rsid w:val="00056D84"/>
    <w:rsid w:val="00063EB0"/>
    <w:rsid w:val="0007151A"/>
    <w:rsid w:val="0009679B"/>
    <w:rsid w:val="000D1344"/>
    <w:rsid w:val="000D20E2"/>
    <w:rsid w:val="000E2FCE"/>
    <w:rsid w:val="000E52C4"/>
    <w:rsid w:val="000E6473"/>
    <w:rsid w:val="000F1713"/>
    <w:rsid w:val="000F5D61"/>
    <w:rsid w:val="00106D9F"/>
    <w:rsid w:val="00130F01"/>
    <w:rsid w:val="001669CF"/>
    <w:rsid w:val="00174087"/>
    <w:rsid w:val="001A49A2"/>
    <w:rsid w:val="001A7145"/>
    <w:rsid w:val="001B0C48"/>
    <w:rsid w:val="001E55C3"/>
    <w:rsid w:val="0021121A"/>
    <w:rsid w:val="00262094"/>
    <w:rsid w:val="0026309D"/>
    <w:rsid w:val="0026456B"/>
    <w:rsid w:val="00270799"/>
    <w:rsid w:val="00286A02"/>
    <w:rsid w:val="002A7182"/>
    <w:rsid w:val="002F3C64"/>
    <w:rsid w:val="0033228F"/>
    <w:rsid w:val="00334D0B"/>
    <w:rsid w:val="003626AD"/>
    <w:rsid w:val="00365CDB"/>
    <w:rsid w:val="00385E8D"/>
    <w:rsid w:val="00386C7B"/>
    <w:rsid w:val="003A0C00"/>
    <w:rsid w:val="003B15F1"/>
    <w:rsid w:val="003E4C36"/>
    <w:rsid w:val="00406F15"/>
    <w:rsid w:val="00422040"/>
    <w:rsid w:val="00451C7F"/>
    <w:rsid w:val="004606FE"/>
    <w:rsid w:val="00471499"/>
    <w:rsid w:val="00477413"/>
    <w:rsid w:val="004B2EC4"/>
    <w:rsid w:val="004C7414"/>
    <w:rsid w:val="004E027C"/>
    <w:rsid w:val="004E4B08"/>
    <w:rsid w:val="004F159A"/>
    <w:rsid w:val="00502DE5"/>
    <w:rsid w:val="00525417"/>
    <w:rsid w:val="00530888"/>
    <w:rsid w:val="00533241"/>
    <w:rsid w:val="00533D7B"/>
    <w:rsid w:val="00542410"/>
    <w:rsid w:val="005438EA"/>
    <w:rsid w:val="00562B1D"/>
    <w:rsid w:val="0056412E"/>
    <w:rsid w:val="00570DF3"/>
    <w:rsid w:val="005B0B5B"/>
    <w:rsid w:val="005B32ED"/>
    <w:rsid w:val="005B57A3"/>
    <w:rsid w:val="005C15D3"/>
    <w:rsid w:val="00626C39"/>
    <w:rsid w:val="006364C4"/>
    <w:rsid w:val="006379E0"/>
    <w:rsid w:val="006763F5"/>
    <w:rsid w:val="006B0343"/>
    <w:rsid w:val="006B7E07"/>
    <w:rsid w:val="006C62C7"/>
    <w:rsid w:val="006D0C3C"/>
    <w:rsid w:val="007264B6"/>
    <w:rsid w:val="00780022"/>
    <w:rsid w:val="00790837"/>
    <w:rsid w:val="007B685D"/>
    <w:rsid w:val="007C1FEF"/>
    <w:rsid w:val="007D5D3E"/>
    <w:rsid w:val="007E1DE7"/>
    <w:rsid w:val="00835080"/>
    <w:rsid w:val="008633A8"/>
    <w:rsid w:val="0086643C"/>
    <w:rsid w:val="00867C32"/>
    <w:rsid w:val="00876F48"/>
    <w:rsid w:val="00882115"/>
    <w:rsid w:val="008838EA"/>
    <w:rsid w:val="00894372"/>
    <w:rsid w:val="008B07F4"/>
    <w:rsid w:val="008D282B"/>
    <w:rsid w:val="009021D5"/>
    <w:rsid w:val="00904E3F"/>
    <w:rsid w:val="00921F24"/>
    <w:rsid w:val="00923EB8"/>
    <w:rsid w:val="0092493F"/>
    <w:rsid w:val="00940E27"/>
    <w:rsid w:val="00954927"/>
    <w:rsid w:val="00955A4A"/>
    <w:rsid w:val="00960AF4"/>
    <w:rsid w:val="009723C6"/>
    <w:rsid w:val="00974727"/>
    <w:rsid w:val="009748D2"/>
    <w:rsid w:val="009A3048"/>
    <w:rsid w:val="009A78EB"/>
    <w:rsid w:val="009C2AF9"/>
    <w:rsid w:val="009C754C"/>
    <w:rsid w:val="009F5660"/>
    <w:rsid w:val="00A42B81"/>
    <w:rsid w:val="00A44139"/>
    <w:rsid w:val="00A529A6"/>
    <w:rsid w:val="00A768D8"/>
    <w:rsid w:val="00A8140C"/>
    <w:rsid w:val="00AF2D3A"/>
    <w:rsid w:val="00B15052"/>
    <w:rsid w:val="00B214F5"/>
    <w:rsid w:val="00B55376"/>
    <w:rsid w:val="00B73158"/>
    <w:rsid w:val="00B82BD9"/>
    <w:rsid w:val="00B93295"/>
    <w:rsid w:val="00BF3FAB"/>
    <w:rsid w:val="00BF54B4"/>
    <w:rsid w:val="00C30646"/>
    <w:rsid w:val="00C658AA"/>
    <w:rsid w:val="00CB2A8C"/>
    <w:rsid w:val="00D003C3"/>
    <w:rsid w:val="00D103D8"/>
    <w:rsid w:val="00D54969"/>
    <w:rsid w:val="00D65840"/>
    <w:rsid w:val="00D8454B"/>
    <w:rsid w:val="00DB00C2"/>
    <w:rsid w:val="00DB0921"/>
    <w:rsid w:val="00DB1510"/>
    <w:rsid w:val="00DC1226"/>
    <w:rsid w:val="00DC4D58"/>
    <w:rsid w:val="00DD4426"/>
    <w:rsid w:val="00DD4CED"/>
    <w:rsid w:val="00DE7074"/>
    <w:rsid w:val="00DF6DEA"/>
    <w:rsid w:val="00E128E2"/>
    <w:rsid w:val="00E303B8"/>
    <w:rsid w:val="00E467B6"/>
    <w:rsid w:val="00E46F32"/>
    <w:rsid w:val="00E471CA"/>
    <w:rsid w:val="00E71340"/>
    <w:rsid w:val="00E81DC3"/>
    <w:rsid w:val="00EA349B"/>
    <w:rsid w:val="00EB326B"/>
    <w:rsid w:val="00ED1F04"/>
    <w:rsid w:val="00F303CC"/>
    <w:rsid w:val="00F40798"/>
    <w:rsid w:val="00F45501"/>
    <w:rsid w:val="00F51821"/>
    <w:rsid w:val="00F5497E"/>
    <w:rsid w:val="00F76988"/>
    <w:rsid w:val="00FB6856"/>
    <w:rsid w:val="00FF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ACE7"/>
  <w15:chartTrackingRefBased/>
  <w15:docId w15:val="{C6B16DBB-6A20-7849-ACC1-3B98A20D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904E3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904E3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904E3F"/>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904E3F"/>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rsid w:val="00904E3F"/>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rsid w:val="00904E3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E3F"/>
    <w:rPr>
      <w:rFonts w:ascii="Calibri" w:eastAsia="Calibri" w:hAnsi="Calibri" w:cs="Calibri"/>
      <w:b/>
      <w:sz w:val="48"/>
      <w:szCs w:val="48"/>
    </w:rPr>
  </w:style>
  <w:style w:type="character" w:customStyle="1" w:styleId="Heading2Char">
    <w:name w:val="Heading 2 Char"/>
    <w:basedOn w:val="DefaultParagraphFont"/>
    <w:link w:val="Heading2"/>
    <w:rsid w:val="00904E3F"/>
    <w:rPr>
      <w:rFonts w:ascii="Calibri" w:eastAsia="Calibri" w:hAnsi="Calibri" w:cs="Calibri"/>
      <w:b/>
      <w:sz w:val="36"/>
      <w:szCs w:val="36"/>
    </w:rPr>
  </w:style>
  <w:style w:type="character" w:customStyle="1" w:styleId="Heading3Char">
    <w:name w:val="Heading 3 Char"/>
    <w:basedOn w:val="DefaultParagraphFont"/>
    <w:link w:val="Heading3"/>
    <w:rsid w:val="00904E3F"/>
    <w:rPr>
      <w:rFonts w:ascii="Calibri" w:eastAsia="Calibri" w:hAnsi="Calibri" w:cs="Calibri"/>
      <w:b/>
      <w:sz w:val="28"/>
      <w:szCs w:val="28"/>
    </w:rPr>
  </w:style>
  <w:style w:type="character" w:customStyle="1" w:styleId="Heading4Char">
    <w:name w:val="Heading 4 Char"/>
    <w:basedOn w:val="DefaultParagraphFont"/>
    <w:link w:val="Heading4"/>
    <w:rsid w:val="00904E3F"/>
    <w:rPr>
      <w:rFonts w:ascii="Calibri" w:eastAsia="Calibri" w:hAnsi="Calibri" w:cs="Calibri"/>
      <w:b/>
    </w:rPr>
  </w:style>
  <w:style w:type="character" w:customStyle="1" w:styleId="Heading5Char">
    <w:name w:val="Heading 5 Char"/>
    <w:basedOn w:val="DefaultParagraphFont"/>
    <w:link w:val="Heading5"/>
    <w:rsid w:val="00904E3F"/>
    <w:rPr>
      <w:rFonts w:ascii="Calibri" w:eastAsia="Calibri" w:hAnsi="Calibri" w:cs="Calibri"/>
      <w:b/>
      <w:sz w:val="22"/>
      <w:szCs w:val="22"/>
    </w:rPr>
  </w:style>
  <w:style w:type="character" w:customStyle="1" w:styleId="Heading6Char">
    <w:name w:val="Heading 6 Char"/>
    <w:basedOn w:val="DefaultParagraphFont"/>
    <w:link w:val="Heading6"/>
    <w:rsid w:val="00904E3F"/>
    <w:rPr>
      <w:rFonts w:ascii="Calibri" w:eastAsia="Calibri" w:hAnsi="Calibri" w:cs="Calibri"/>
      <w:b/>
      <w:sz w:val="20"/>
      <w:szCs w:val="20"/>
    </w:rPr>
  </w:style>
  <w:style w:type="paragraph" w:customStyle="1" w:styleId="story-text">
    <w:name w:val="story-text"/>
    <w:basedOn w:val="Normal"/>
    <w:rsid w:val="008838E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838EA"/>
    <w:rPr>
      <w:color w:val="0563C1" w:themeColor="hyperlink"/>
      <w:u w:val="single"/>
    </w:rPr>
  </w:style>
  <w:style w:type="character" w:styleId="UnresolvedMention">
    <w:name w:val="Unresolved Mention"/>
    <w:basedOn w:val="DefaultParagraphFont"/>
    <w:uiPriority w:val="99"/>
    <w:semiHidden/>
    <w:unhideWhenUsed/>
    <w:rsid w:val="008838EA"/>
    <w:rPr>
      <w:color w:val="605E5C"/>
      <w:shd w:val="clear" w:color="auto" w:fill="E1DFDD"/>
    </w:rPr>
  </w:style>
  <w:style w:type="paragraph" w:styleId="ListParagraph">
    <w:name w:val="List Paragraph"/>
    <w:basedOn w:val="Normal"/>
    <w:uiPriority w:val="34"/>
    <w:qFormat/>
    <w:rsid w:val="00B55376"/>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EA349B"/>
    <w:rPr>
      <w:color w:val="954F72" w:themeColor="followedHyperlink"/>
      <w:u w:val="single"/>
    </w:rPr>
  </w:style>
  <w:style w:type="character" w:customStyle="1" w:styleId="TitleChar">
    <w:name w:val="Title Char"/>
    <w:basedOn w:val="DefaultParagraphFont"/>
    <w:link w:val="Title"/>
    <w:rsid w:val="00904E3F"/>
    <w:rPr>
      <w:rFonts w:ascii="Calibri" w:eastAsia="Calibri" w:hAnsi="Calibri" w:cs="Calibri"/>
      <w:b/>
      <w:sz w:val="72"/>
      <w:szCs w:val="72"/>
    </w:rPr>
  </w:style>
  <w:style w:type="paragraph" w:styleId="Title">
    <w:name w:val="Title"/>
    <w:basedOn w:val="Normal"/>
    <w:next w:val="Normal"/>
    <w:link w:val="TitleChar"/>
    <w:qFormat/>
    <w:rsid w:val="00904E3F"/>
    <w:pPr>
      <w:keepNext/>
      <w:keepLines/>
      <w:spacing w:before="480" w:after="120"/>
    </w:pPr>
    <w:rPr>
      <w:rFonts w:ascii="Calibri" w:eastAsia="Calibri" w:hAnsi="Calibri" w:cs="Calibri"/>
      <w:b/>
      <w:sz w:val="72"/>
      <w:szCs w:val="72"/>
    </w:rPr>
  </w:style>
  <w:style w:type="character" w:customStyle="1" w:styleId="FooterChar">
    <w:name w:val="Footer Char"/>
    <w:basedOn w:val="DefaultParagraphFont"/>
    <w:link w:val="Footer"/>
    <w:uiPriority w:val="99"/>
    <w:rsid w:val="00904E3F"/>
    <w:rPr>
      <w:rFonts w:ascii="Calibri" w:eastAsia="Calibri" w:hAnsi="Calibri" w:cs="Calibri"/>
    </w:rPr>
  </w:style>
  <w:style w:type="paragraph" w:styleId="Footer">
    <w:name w:val="footer"/>
    <w:basedOn w:val="Normal"/>
    <w:link w:val="FooterChar"/>
    <w:uiPriority w:val="99"/>
    <w:unhideWhenUsed/>
    <w:rsid w:val="00904E3F"/>
    <w:pPr>
      <w:tabs>
        <w:tab w:val="center" w:pos="4680"/>
        <w:tab w:val="right" w:pos="9360"/>
      </w:tabs>
    </w:pPr>
    <w:rPr>
      <w:rFonts w:ascii="Calibri" w:eastAsia="Calibri" w:hAnsi="Calibri" w:cs="Calibri"/>
    </w:rPr>
  </w:style>
  <w:style w:type="character" w:customStyle="1" w:styleId="SubtitleChar">
    <w:name w:val="Subtitle Char"/>
    <w:basedOn w:val="DefaultParagraphFont"/>
    <w:link w:val="Subtitle"/>
    <w:rsid w:val="00904E3F"/>
    <w:rPr>
      <w:rFonts w:ascii="Georgia" w:eastAsia="Georgia" w:hAnsi="Georgia" w:cs="Georgia"/>
      <w:i/>
      <w:color w:val="666666"/>
      <w:sz w:val="48"/>
      <w:szCs w:val="48"/>
    </w:rPr>
  </w:style>
  <w:style w:type="paragraph" w:styleId="Subtitle">
    <w:name w:val="Subtitle"/>
    <w:basedOn w:val="Normal"/>
    <w:next w:val="Normal"/>
    <w:link w:val="SubtitleChar"/>
    <w:rsid w:val="00904E3F"/>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F303CC"/>
  </w:style>
  <w:style w:type="character" w:customStyle="1" w:styleId="apple-converted-space">
    <w:name w:val="apple-converted-space"/>
    <w:basedOn w:val="DefaultParagraphFont"/>
    <w:rsid w:val="00286A02"/>
  </w:style>
  <w:style w:type="character" w:customStyle="1" w:styleId="p2-5nfsmy8b-07">
    <w:name w:val="p2-5nfsmy8b-07"/>
    <w:basedOn w:val="DefaultParagraphFont"/>
    <w:rsid w:val="00406F15"/>
  </w:style>
  <w:style w:type="character" w:customStyle="1" w:styleId="DocumentMapChar">
    <w:name w:val="Document Map Char"/>
    <w:basedOn w:val="DefaultParagraphFont"/>
    <w:link w:val="DocumentMap"/>
    <w:uiPriority w:val="99"/>
    <w:semiHidden/>
    <w:rsid w:val="00E467B6"/>
    <w:rPr>
      <w:rFonts w:ascii="Times New Roman" w:eastAsia="Calibri" w:hAnsi="Times New Roman" w:cs="Times New Roman"/>
    </w:rPr>
  </w:style>
  <w:style w:type="paragraph" w:styleId="DocumentMap">
    <w:name w:val="Document Map"/>
    <w:basedOn w:val="Normal"/>
    <w:link w:val="DocumentMapChar"/>
    <w:uiPriority w:val="99"/>
    <w:semiHidden/>
    <w:unhideWhenUsed/>
    <w:rsid w:val="00E467B6"/>
    <w:rPr>
      <w:rFonts w:ascii="Times New Roman" w:eastAsia="Calibri" w:hAnsi="Times New Roman" w:cs="Times New Roman"/>
    </w:rPr>
  </w:style>
  <w:style w:type="character" w:customStyle="1" w:styleId="HeaderChar">
    <w:name w:val="Header Char"/>
    <w:basedOn w:val="DefaultParagraphFont"/>
    <w:link w:val="Header"/>
    <w:uiPriority w:val="99"/>
    <w:rsid w:val="00E467B6"/>
    <w:rPr>
      <w:rFonts w:ascii="Calibri" w:eastAsia="Calibri" w:hAnsi="Calibri" w:cs="Calibri"/>
    </w:rPr>
  </w:style>
  <w:style w:type="paragraph" w:styleId="Header">
    <w:name w:val="header"/>
    <w:basedOn w:val="Normal"/>
    <w:link w:val="HeaderChar"/>
    <w:uiPriority w:val="99"/>
    <w:unhideWhenUsed/>
    <w:rsid w:val="00E467B6"/>
    <w:pPr>
      <w:tabs>
        <w:tab w:val="center" w:pos="4680"/>
        <w:tab w:val="right" w:pos="9360"/>
      </w:tabs>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24860">
      <w:bodyDiv w:val="1"/>
      <w:marLeft w:val="0"/>
      <w:marRight w:val="0"/>
      <w:marTop w:val="0"/>
      <w:marBottom w:val="0"/>
      <w:divBdr>
        <w:top w:val="none" w:sz="0" w:space="0" w:color="auto"/>
        <w:left w:val="none" w:sz="0" w:space="0" w:color="auto"/>
        <w:bottom w:val="none" w:sz="0" w:space="0" w:color="auto"/>
        <w:right w:val="none" w:sz="0" w:space="0" w:color="auto"/>
      </w:divBdr>
      <w:divsChild>
        <w:div w:id="964964015">
          <w:marLeft w:val="0"/>
          <w:marRight w:val="0"/>
          <w:marTop w:val="0"/>
          <w:marBottom w:val="0"/>
          <w:divBdr>
            <w:top w:val="none" w:sz="0" w:space="0" w:color="auto"/>
            <w:left w:val="none" w:sz="0" w:space="0" w:color="auto"/>
            <w:bottom w:val="none" w:sz="0" w:space="0" w:color="auto"/>
            <w:right w:val="none" w:sz="0" w:space="0" w:color="auto"/>
          </w:divBdr>
        </w:div>
        <w:div w:id="1330789166">
          <w:marLeft w:val="0"/>
          <w:marRight w:val="0"/>
          <w:marTop w:val="0"/>
          <w:marBottom w:val="0"/>
          <w:divBdr>
            <w:top w:val="none" w:sz="0" w:space="0" w:color="auto"/>
            <w:left w:val="none" w:sz="0" w:space="0" w:color="auto"/>
            <w:bottom w:val="none" w:sz="0" w:space="0" w:color="auto"/>
            <w:right w:val="none" w:sz="0" w:space="0" w:color="auto"/>
          </w:divBdr>
        </w:div>
        <w:div w:id="1762212980">
          <w:marLeft w:val="0"/>
          <w:marRight w:val="0"/>
          <w:marTop w:val="0"/>
          <w:marBottom w:val="0"/>
          <w:divBdr>
            <w:top w:val="none" w:sz="0" w:space="0" w:color="auto"/>
            <w:left w:val="none" w:sz="0" w:space="0" w:color="auto"/>
            <w:bottom w:val="none" w:sz="0" w:space="0" w:color="auto"/>
            <w:right w:val="none" w:sz="0" w:space="0" w:color="auto"/>
          </w:divBdr>
        </w:div>
      </w:divsChild>
    </w:div>
    <w:div w:id="530067715">
      <w:bodyDiv w:val="1"/>
      <w:marLeft w:val="0"/>
      <w:marRight w:val="0"/>
      <w:marTop w:val="0"/>
      <w:marBottom w:val="0"/>
      <w:divBdr>
        <w:top w:val="none" w:sz="0" w:space="0" w:color="auto"/>
        <w:left w:val="none" w:sz="0" w:space="0" w:color="auto"/>
        <w:bottom w:val="none" w:sz="0" w:space="0" w:color="auto"/>
        <w:right w:val="none" w:sz="0" w:space="0" w:color="auto"/>
      </w:divBdr>
    </w:div>
    <w:div w:id="938946833">
      <w:bodyDiv w:val="1"/>
      <w:marLeft w:val="0"/>
      <w:marRight w:val="0"/>
      <w:marTop w:val="0"/>
      <w:marBottom w:val="0"/>
      <w:divBdr>
        <w:top w:val="none" w:sz="0" w:space="0" w:color="auto"/>
        <w:left w:val="none" w:sz="0" w:space="0" w:color="auto"/>
        <w:bottom w:val="none" w:sz="0" w:space="0" w:color="auto"/>
        <w:right w:val="none" w:sz="0" w:space="0" w:color="auto"/>
      </w:divBdr>
      <w:divsChild>
        <w:div w:id="178468509">
          <w:marLeft w:val="0"/>
          <w:marRight w:val="0"/>
          <w:marTop w:val="0"/>
          <w:marBottom w:val="0"/>
          <w:divBdr>
            <w:top w:val="none" w:sz="0" w:space="0" w:color="auto"/>
            <w:left w:val="none" w:sz="0" w:space="0" w:color="auto"/>
            <w:bottom w:val="none" w:sz="0" w:space="0" w:color="auto"/>
            <w:right w:val="none" w:sz="0" w:space="0" w:color="auto"/>
          </w:divBdr>
        </w:div>
        <w:div w:id="1257205151">
          <w:marLeft w:val="0"/>
          <w:marRight w:val="0"/>
          <w:marTop w:val="0"/>
          <w:marBottom w:val="0"/>
          <w:divBdr>
            <w:top w:val="none" w:sz="0" w:space="0" w:color="auto"/>
            <w:left w:val="none" w:sz="0" w:space="0" w:color="auto"/>
            <w:bottom w:val="none" w:sz="0" w:space="0" w:color="auto"/>
            <w:right w:val="none" w:sz="0" w:space="0" w:color="auto"/>
          </w:divBdr>
        </w:div>
        <w:div w:id="1280527744">
          <w:marLeft w:val="0"/>
          <w:marRight w:val="0"/>
          <w:marTop w:val="0"/>
          <w:marBottom w:val="0"/>
          <w:divBdr>
            <w:top w:val="none" w:sz="0" w:space="0" w:color="auto"/>
            <w:left w:val="none" w:sz="0" w:space="0" w:color="auto"/>
            <w:bottom w:val="none" w:sz="0" w:space="0" w:color="auto"/>
            <w:right w:val="none" w:sz="0" w:space="0" w:color="auto"/>
          </w:divBdr>
        </w:div>
      </w:divsChild>
    </w:div>
    <w:div w:id="946740402">
      <w:bodyDiv w:val="1"/>
      <w:marLeft w:val="0"/>
      <w:marRight w:val="0"/>
      <w:marTop w:val="0"/>
      <w:marBottom w:val="0"/>
      <w:divBdr>
        <w:top w:val="none" w:sz="0" w:space="0" w:color="auto"/>
        <w:left w:val="none" w:sz="0" w:space="0" w:color="auto"/>
        <w:bottom w:val="none" w:sz="0" w:space="0" w:color="auto"/>
        <w:right w:val="none" w:sz="0" w:space="0" w:color="auto"/>
      </w:divBdr>
    </w:div>
    <w:div w:id="1613586057">
      <w:bodyDiv w:val="1"/>
      <w:marLeft w:val="0"/>
      <w:marRight w:val="0"/>
      <w:marTop w:val="0"/>
      <w:marBottom w:val="0"/>
      <w:divBdr>
        <w:top w:val="none" w:sz="0" w:space="0" w:color="auto"/>
        <w:left w:val="none" w:sz="0" w:space="0" w:color="auto"/>
        <w:bottom w:val="none" w:sz="0" w:space="0" w:color="auto"/>
        <w:right w:val="none" w:sz="0" w:space="0" w:color="auto"/>
      </w:divBdr>
    </w:div>
    <w:div w:id="18601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654" TargetMode="External"/><Relationship Id="rId21" Type="http://schemas.openxmlformats.org/officeDocument/2006/relationships/hyperlink" Target="https://www.legis.ga.gov/legislation/63678" TargetMode="External"/><Relationship Id="rId42" Type="http://schemas.openxmlformats.org/officeDocument/2006/relationships/hyperlink" Target="https://www.legis.ga.gov/legislation/64446" TargetMode="External"/><Relationship Id="rId63" Type="http://schemas.openxmlformats.org/officeDocument/2006/relationships/hyperlink" Target="https://www.legis.ga.gov/legislation/64781" TargetMode="External"/><Relationship Id="rId84" Type="http://schemas.openxmlformats.org/officeDocument/2006/relationships/hyperlink" Target="https://www.legis.ga.gov/legislation/64538" TargetMode="External"/><Relationship Id="rId138" Type="http://schemas.openxmlformats.org/officeDocument/2006/relationships/hyperlink" Target="https://www.legis.ga.gov/legislation/64684" TargetMode="External"/><Relationship Id="rId159" Type="http://schemas.openxmlformats.org/officeDocument/2006/relationships/hyperlink" Target="https://www.legis.ga.gov/legislation/64161" TargetMode="External"/><Relationship Id="rId170" Type="http://schemas.openxmlformats.org/officeDocument/2006/relationships/hyperlink" Target="https://www.legis.ga.gov/legislation/63780" TargetMode="External"/><Relationship Id="rId191" Type="http://schemas.openxmlformats.org/officeDocument/2006/relationships/theme" Target="theme/theme1.xml"/><Relationship Id="rId107" Type="http://schemas.openxmlformats.org/officeDocument/2006/relationships/hyperlink" Target="https://www.legis.ga.gov/legislation/64528" TargetMode="External"/><Relationship Id="rId11" Type="http://schemas.openxmlformats.org/officeDocument/2006/relationships/hyperlink" Target="https://www.legis.ga.gov/legislation/63793" TargetMode="External"/><Relationship Id="rId32" Type="http://schemas.openxmlformats.org/officeDocument/2006/relationships/hyperlink" Target="https://www.legis.ga.gov/legislation/64406" TargetMode="External"/><Relationship Id="rId53" Type="http://schemas.openxmlformats.org/officeDocument/2006/relationships/hyperlink" Target="https://www.legis.ga.gov/legislation/63898" TargetMode="External"/><Relationship Id="rId74" Type="http://schemas.openxmlformats.org/officeDocument/2006/relationships/hyperlink" Target="https://www.legis.ga.gov/legislation/64465" TargetMode="External"/><Relationship Id="rId128" Type="http://schemas.openxmlformats.org/officeDocument/2006/relationships/hyperlink" Target="https://www.legis.ga.gov/legislation/63644" TargetMode="External"/><Relationship Id="rId149" Type="http://schemas.openxmlformats.org/officeDocument/2006/relationships/hyperlink" Target="https://www.legis.ga.gov/legislation/63628" TargetMode="External"/><Relationship Id="rId5" Type="http://schemas.openxmlformats.org/officeDocument/2006/relationships/footnotes" Target="footnotes.xml"/><Relationship Id="rId95" Type="http://schemas.openxmlformats.org/officeDocument/2006/relationships/hyperlink" Target="https://www.legis.ga.gov/legislation/64653" TargetMode="External"/><Relationship Id="rId160" Type="http://schemas.openxmlformats.org/officeDocument/2006/relationships/hyperlink" Target="https://www.legis.ga.gov/legislation/64602" TargetMode="External"/><Relationship Id="rId181" Type="http://schemas.openxmlformats.org/officeDocument/2006/relationships/hyperlink" Target="https://www.legis.ga.gov/legislation/64198" TargetMode="External"/><Relationship Id="rId22" Type="http://schemas.openxmlformats.org/officeDocument/2006/relationships/hyperlink" Target="https://www.legis.ga.gov/legislation/64122" TargetMode="External"/><Relationship Id="rId43" Type="http://schemas.openxmlformats.org/officeDocument/2006/relationships/hyperlink" Target="https://www.legis.ga.gov/legislation/64475" TargetMode="External"/><Relationship Id="rId64" Type="http://schemas.openxmlformats.org/officeDocument/2006/relationships/hyperlink" Target="https://www.legis.ga.gov/legislation/64797" TargetMode="External"/><Relationship Id="rId118" Type="http://schemas.openxmlformats.org/officeDocument/2006/relationships/hyperlink" Target="https://www.legis.ga.gov/legislation/64768" TargetMode="External"/><Relationship Id="rId139" Type="http://schemas.openxmlformats.org/officeDocument/2006/relationships/hyperlink" Target="https://www.legis.ga.gov/legislation/63472" TargetMode="External"/><Relationship Id="rId85" Type="http://schemas.openxmlformats.org/officeDocument/2006/relationships/hyperlink" Target="https://www.legis.ga.gov/legislation/64547" TargetMode="External"/><Relationship Id="rId150" Type="http://schemas.openxmlformats.org/officeDocument/2006/relationships/hyperlink" Target="https://www.legis.ga.gov/legislation/63776" TargetMode="External"/><Relationship Id="rId171" Type="http://schemas.openxmlformats.org/officeDocument/2006/relationships/hyperlink" Target="https://www.legis.ga.gov/legislation/63778" TargetMode="External"/><Relationship Id="rId12" Type="http://schemas.openxmlformats.org/officeDocument/2006/relationships/hyperlink" Target="https://www.legis.ga.gov/legislation/64118" TargetMode="External"/><Relationship Id="rId33" Type="http://schemas.openxmlformats.org/officeDocument/2006/relationships/hyperlink" Target="https://www.legis.ga.gov/legislation/64496" TargetMode="External"/><Relationship Id="rId108" Type="http://schemas.openxmlformats.org/officeDocument/2006/relationships/hyperlink" Target="https://www.legis.ga.gov/legislation/64544" TargetMode="External"/><Relationship Id="rId129" Type="http://schemas.openxmlformats.org/officeDocument/2006/relationships/hyperlink" Target="https://www.legis.ga.gov/legislation/63655" TargetMode="External"/><Relationship Id="rId54" Type="http://schemas.openxmlformats.org/officeDocument/2006/relationships/hyperlink" Target="https://www.legis.ga.gov/legislation/63938" TargetMode="External"/><Relationship Id="rId75" Type="http://schemas.openxmlformats.org/officeDocument/2006/relationships/hyperlink" Target="https://www.legis.ga.gov/legislation/64567" TargetMode="External"/><Relationship Id="rId96" Type="http://schemas.openxmlformats.org/officeDocument/2006/relationships/hyperlink" Target="https://www.legis.ga.gov/legislation/64685" TargetMode="External"/><Relationship Id="rId140" Type="http://schemas.openxmlformats.org/officeDocument/2006/relationships/hyperlink" Target="https://www.legis.ga.gov/legislation/63544" TargetMode="External"/><Relationship Id="rId161" Type="http://schemas.openxmlformats.org/officeDocument/2006/relationships/hyperlink" Target="https://www.legis.ga.gov/legislation/64635" TargetMode="External"/><Relationship Id="rId182" Type="http://schemas.openxmlformats.org/officeDocument/2006/relationships/hyperlink" Target="https://www.legis.ga.gov/legislation/63560" TargetMode="External"/><Relationship Id="rId6" Type="http://schemas.openxmlformats.org/officeDocument/2006/relationships/endnotes" Target="endnotes.xml"/><Relationship Id="rId23" Type="http://schemas.openxmlformats.org/officeDocument/2006/relationships/hyperlink" Target="https://www.legis.ga.gov/legislation/64155" TargetMode="External"/><Relationship Id="rId119" Type="http://schemas.openxmlformats.org/officeDocument/2006/relationships/hyperlink" Target="https://www.legis.ga.gov/legislation/64799" TargetMode="External"/><Relationship Id="rId44" Type="http://schemas.openxmlformats.org/officeDocument/2006/relationships/hyperlink" Target="https://www.legis.ga.gov/legislation/64474" TargetMode="External"/><Relationship Id="rId65" Type="http://schemas.openxmlformats.org/officeDocument/2006/relationships/hyperlink" Target="https://www.legis.ga.gov/legislation/64813" TargetMode="External"/><Relationship Id="rId86" Type="http://schemas.openxmlformats.org/officeDocument/2006/relationships/hyperlink" Target="https://www.legis.ga.gov/legislation/64430" TargetMode="External"/><Relationship Id="rId130" Type="http://schemas.openxmlformats.org/officeDocument/2006/relationships/hyperlink" Target="https://www.legis.ga.gov/legislation/63959" TargetMode="External"/><Relationship Id="rId151" Type="http://schemas.openxmlformats.org/officeDocument/2006/relationships/hyperlink" Target="https://www.legis.ga.gov/legislation/63896" TargetMode="External"/><Relationship Id="rId172" Type="http://schemas.openxmlformats.org/officeDocument/2006/relationships/hyperlink" Target="https://www.legis.ga.gov/legislation/63783" TargetMode="External"/><Relationship Id="rId13" Type="http://schemas.openxmlformats.org/officeDocument/2006/relationships/hyperlink" Target="https://www.legis.ga.gov/legislation/64477" TargetMode="External"/><Relationship Id="rId18" Type="http://schemas.openxmlformats.org/officeDocument/2006/relationships/hyperlink" Target="https://www.legis.ga.gov/legislation/64250" TargetMode="External"/><Relationship Id="rId39" Type="http://schemas.openxmlformats.org/officeDocument/2006/relationships/hyperlink" Target="https://www.legis.ga.gov/legislation/64782" TargetMode="External"/><Relationship Id="rId109" Type="http://schemas.openxmlformats.org/officeDocument/2006/relationships/hyperlink" Target="https://www.legis.ga.gov/legislation/64724" TargetMode="External"/><Relationship Id="rId34" Type="http://schemas.openxmlformats.org/officeDocument/2006/relationships/hyperlink" Target="https://www.legis.ga.gov/legislation/63631" TargetMode="External"/><Relationship Id="rId50" Type="http://schemas.openxmlformats.org/officeDocument/2006/relationships/hyperlink" Target="https://www.legis.ga.gov/legislation/63641" TargetMode="External"/><Relationship Id="rId55" Type="http://schemas.openxmlformats.org/officeDocument/2006/relationships/hyperlink" Target="https://www.legis.ga.gov/legislation/64037" TargetMode="External"/><Relationship Id="rId76" Type="http://schemas.openxmlformats.org/officeDocument/2006/relationships/hyperlink" Target="https://www.legis.ga.gov/legislation/64592" TargetMode="External"/><Relationship Id="rId97" Type="http://schemas.openxmlformats.org/officeDocument/2006/relationships/hyperlink" Target="https://www.legis.ga.gov/legislation/63631" TargetMode="External"/><Relationship Id="rId104" Type="http://schemas.openxmlformats.org/officeDocument/2006/relationships/hyperlink" Target="https://www.legis.ga.gov/legislation/63901" TargetMode="External"/><Relationship Id="rId120" Type="http://schemas.openxmlformats.org/officeDocument/2006/relationships/hyperlink" Target="https://www.legis.ga.gov/legislation/64877" TargetMode="External"/><Relationship Id="rId125" Type="http://schemas.openxmlformats.org/officeDocument/2006/relationships/hyperlink" Target="https://www.legis.ga.gov/legislation/64565" TargetMode="External"/><Relationship Id="rId141" Type="http://schemas.openxmlformats.org/officeDocument/2006/relationships/hyperlink" Target="https://www.legis.ga.gov/legislation/63876" TargetMode="External"/><Relationship Id="rId146" Type="http://schemas.openxmlformats.org/officeDocument/2006/relationships/hyperlink" Target="https://www.legis.ga.gov/legislation/64237" TargetMode="External"/><Relationship Id="rId167" Type="http://schemas.openxmlformats.org/officeDocument/2006/relationships/hyperlink" Target="https://www.legis.ga.gov/legislation/63567" TargetMode="External"/><Relationship Id="rId188"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legis.ga.gov/legislation/64193" TargetMode="External"/><Relationship Id="rId92" Type="http://schemas.openxmlformats.org/officeDocument/2006/relationships/hyperlink" Target="https://www.legis.ga.gov/legislation/64443" TargetMode="External"/><Relationship Id="rId162" Type="http://schemas.openxmlformats.org/officeDocument/2006/relationships/hyperlink" Target="https://www.legis.ga.gov/legislation/64784" TargetMode="External"/><Relationship Id="rId183" Type="http://schemas.openxmlformats.org/officeDocument/2006/relationships/hyperlink" Target="https://www.legis.ga.gov/legislation/63881" TargetMode="External"/><Relationship Id="rId2" Type="http://schemas.openxmlformats.org/officeDocument/2006/relationships/styles" Target="styles.xml"/><Relationship Id="rId29" Type="http://schemas.openxmlformats.org/officeDocument/2006/relationships/hyperlink" Target="https://www.legis.ga.gov/legislation/64145" TargetMode="External"/><Relationship Id="rId24" Type="http://schemas.openxmlformats.org/officeDocument/2006/relationships/hyperlink" Target="https://www.legis.ga.gov/legislation/64204" TargetMode="External"/><Relationship Id="rId40" Type="http://schemas.openxmlformats.org/officeDocument/2006/relationships/hyperlink" Target="https://www.legis.ga.gov/legislation/64176" TargetMode="External"/><Relationship Id="rId45" Type="http://schemas.openxmlformats.org/officeDocument/2006/relationships/hyperlink" Target="https://www.legis.ga.gov/legislation/64477" TargetMode="External"/><Relationship Id="rId66" Type="http://schemas.openxmlformats.org/officeDocument/2006/relationships/hyperlink" Target="https://www.legis.ga.gov/legislation/63992" TargetMode="External"/><Relationship Id="rId87" Type="http://schemas.openxmlformats.org/officeDocument/2006/relationships/hyperlink" Target="https://www.legis.ga.gov/legislation/63793" TargetMode="External"/><Relationship Id="rId110" Type="http://schemas.openxmlformats.org/officeDocument/2006/relationships/hyperlink" Target="https://www.legis.ga.gov/legislation/64729" TargetMode="External"/><Relationship Id="rId115" Type="http://schemas.openxmlformats.org/officeDocument/2006/relationships/hyperlink" Target="https://www.legis.ga.gov/legislation/64316" TargetMode="External"/><Relationship Id="rId131" Type="http://schemas.openxmlformats.org/officeDocument/2006/relationships/hyperlink" Target="https://www.legis.ga.gov/legislation/63622" TargetMode="External"/><Relationship Id="rId136" Type="http://schemas.openxmlformats.org/officeDocument/2006/relationships/hyperlink" Target="https://www.legis.ga.gov/legislation/64062" TargetMode="External"/><Relationship Id="rId157" Type="http://schemas.openxmlformats.org/officeDocument/2006/relationships/hyperlink" Target="https://www.legis.ga.gov/legislation/64068" TargetMode="External"/><Relationship Id="rId178" Type="http://schemas.openxmlformats.org/officeDocument/2006/relationships/hyperlink" Target="https://www.legis.ga.gov/legislation/64003" TargetMode="External"/><Relationship Id="rId61" Type="http://schemas.openxmlformats.org/officeDocument/2006/relationships/hyperlink" Target="https://www.legis.ga.gov/legislation/64630" TargetMode="External"/><Relationship Id="rId82" Type="http://schemas.openxmlformats.org/officeDocument/2006/relationships/hyperlink" Target="https://www.legis.ga.gov/legislation/64264" TargetMode="External"/><Relationship Id="rId152" Type="http://schemas.openxmlformats.org/officeDocument/2006/relationships/hyperlink" Target="https://www.legis.ga.gov/legislation/63897" TargetMode="External"/><Relationship Id="rId173" Type="http://schemas.openxmlformats.org/officeDocument/2006/relationships/hyperlink" Target="https://www.legis.ga.gov/legislation/63787" TargetMode="External"/><Relationship Id="rId19" Type="http://schemas.openxmlformats.org/officeDocument/2006/relationships/hyperlink" Target="https://www.legis.ga.gov/legislation/64544" TargetMode="External"/><Relationship Id="rId14" Type="http://schemas.openxmlformats.org/officeDocument/2006/relationships/hyperlink" Target="https://www.legis.ga.gov/legislation/63991" TargetMode="External"/><Relationship Id="rId30" Type="http://schemas.openxmlformats.org/officeDocument/2006/relationships/hyperlink" Target="https://www.legis.ga.gov/legislation/63803" TargetMode="External"/><Relationship Id="rId35" Type="http://schemas.openxmlformats.org/officeDocument/2006/relationships/hyperlink" Target="https://www.legis.ga.gov/legislation/64456" TargetMode="External"/><Relationship Id="rId56" Type="http://schemas.openxmlformats.org/officeDocument/2006/relationships/hyperlink" Target="https://www.legis.ga.gov/legislation/64071" TargetMode="External"/><Relationship Id="rId77" Type="http://schemas.openxmlformats.org/officeDocument/2006/relationships/hyperlink" Target="https://www.legis.ga.gov/legislation/64795" TargetMode="External"/><Relationship Id="rId100" Type="http://schemas.openxmlformats.org/officeDocument/2006/relationships/hyperlink" Target="https://www.legis.ga.gov/legislation/63666" TargetMode="External"/><Relationship Id="rId105" Type="http://schemas.openxmlformats.org/officeDocument/2006/relationships/hyperlink" Target="https://www.legis.ga.gov/legislation/64154" TargetMode="External"/><Relationship Id="rId126" Type="http://schemas.openxmlformats.org/officeDocument/2006/relationships/hyperlink" Target="https://www.legis.ga.gov/legislation/64599" TargetMode="External"/><Relationship Id="rId147" Type="http://schemas.openxmlformats.org/officeDocument/2006/relationships/hyperlink" Target="https://www.legis.ga.gov/legislation/64718" TargetMode="External"/><Relationship Id="rId168" Type="http://schemas.openxmlformats.org/officeDocument/2006/relationships/hyperlink" Target="https://www.legis.ga.gov/legislation/63654"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3762" TargetMode="External"/><Relationship Id="rId72" Type="http://schemas.openxmlformats.org/officeDocument/2006/relationships/hyperlink" Target="https://www.legis.ga.gov/legislation/64325" TargetMode="External"/><Relationship Id="rId93" Type="http://schemas.openxmlformats.org/officeDocument/2006/relationships/hyperlink" Target="https://www.legis.ga.gov/legislation/64148" TargetMode="External"/><Relationship Id="rId98" Type="http://schemas.openxmlformats.org/officeDocument/2006/relationships/hyperlink" Target="https://www.legis.ga.gov/legislation/64456" TargetMode="External"/><Relationship Id="rId121" Type="http://schemas.openxmlformats.org/officeDocument/2006/relationships/hyperlink" Target="https://www.legis.ga.gov/legislation/64040" TargetMode="External"/><Relationship Id="rId142" Type="http://schemas.openxmlformats.org/officeDocument/2006/relationships/hyperlink" Target="https://www.legis.ga.gov/legislation/64634" TargetMode="External"/><Relationship Id="rId163" Type="http://schemas.openxmlformats.org/officeDocument/2006/relationships/hyperlink" Target="https://www.legis.ga.gov/legislation/63511" TargetMode="External"/><Relationship Id="rId184" Type="http://schemas.openxmlformats.org/officeDocument/2006/relationships/hyperlink" Target="https://www.legis.ga.gov/legislation/64153" TargetMode="External"/><Relationship Id="rId189"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www.legis.ga.gov/legislation/64363" TargetMode="External"/><Relationship Id="rId46" Type="http://schemas.openxmlformats.org/officeDocument/2006/relationships/hyperlink" Target="https://www.legis.ga.gov/legislation/64499" TargetMode="External"/><Relationship Id="rId67" Type="http://schemas.openxmlformats.org/officeDocument/2006/relationships/hyperlink" Target="https://www.legis.ga.gov/legislation/63660" TargetMode="External"/><Relationship Id="rId116" Type="http://schemas.openxmlformats.org/officeDocument/2006/relationships/hyperlink" Target="https://www.legis.ga.gov/legislation/64331" TargetMode="External"/><Relationship Id="rId137" Type="http://schemas.openxmlformats.org/officeDocument/2006/relationships/hyperlink" Target="https://www.legis.ga.gov/legislation/64683" TargetMode="External"/><Relationship Id="rId158" Type="http://schemas.openxmlformats.org/officeDocument/2006/relationships/hyperlink" Target="https://www.legis.ga.gov/legislation/64096" TargetMode="External"/><Relationship Id="rId20" Type="http://schemas.openxmlformats.org/officeDocument/2006/relationships/hyperlink" Target="https://www.legis.ga.gov/legislation/64797" TargetMode="External"/><Relationship Id="rId41" Type="http://schemas.openxmlformats.org/officeDocument/2006/relationships/hyperlink" Target="https://www.legis.ga.gov/legislation/64220" TargetMode="External"/><Relationship Id="rId62" Type="http://schemas.openxmlformats.org/officeDocument/2006/relationships/hyperlink" Target="https://www.legis.ga.gov/legislation/64637" TargetMode="External"/><Relationship Id="rId83" Type="http://schemas.openxmlformats.org/officeDocument/2006/relationships/hyperlink" Target="https://www.legis.ga.gov/legislation/64294" TargetMode="External"/><Relationship Id="rId88" Type="http://schemas.openxmlformats.org/officeDocument/2006/relationships/hyperlink" Target="https://www.legis.ga.gov/legislation/64376" TargetMode="External"/><Relationship Id="rId111" Type="http://schemas.openxmlformats.org/officeDocument/2006/relationships/hyperlink" Target="https://www.legis.ga.gov/legislation/64805" TargetMode="External"/><Relationship Id="rId132" Type="http://schemas.openxmlformats.org/officeDocument/2006/relationships/hyperlink" Target="https://www.legis.ga.gov/legislation/63975" TargetMode="External"/><Relationship Id="rId153" Type="http://schemas.openxmlformats.org/officeDocument/2006/relationships/hyperlink" Target="https://www.legis.ga.gov/legislation/63906" TargetMode="External"/><Relationship Id="rId174" Type="http://schemas.openxmlformats.org/officeDocument/2006/relationships/hyperlink" Target="https://www.legis.ga.gov/legislation/64089" TargetMode="External"/><Relationship Id="rId179" Type="http://schemas.openxmlformats.org/officeDocument/2006/relationships/hyperlink" Target="https://www.legis.ga.gov/legislation/64590" TargetMode="External"/><Relationship Id="rId190" Type="http://schemas.openxmlformats.org/officeDocument/2006/relationships/fontTable" Target="fontTable.xml"/><Relationship Id="rId15" Type="http://schemas.openxmlformats.org/officeDocument/2006/relationships/hyperlink" Target="https://www.legis.ga.gov/legislation/64653" TargetMode="External"/><Relationship Id="rId36" Type="http://schemas.openxmlformats.org/officeDocument/2006/relationships/hyperlink" Target="https://www.legis.ga.gov/legislation/64073" TargetMode="External"/><Relationship Id="rId57" Type="http://schemas.openxmlformats.org/officeDocument/2006/relationships/hyperlink" Target="https://www.legis.ga.gov/legislation/64085" TargetMode="External"/><Relationship Id="rId106" Type="http://schemas.openxmlformats.org/officeDocument/2006/relationships/hyperlink" Target="https://www.legis.ga.gov/legislation/64517" TargetMode="External"/><Relationship Id="rId127" Type="http://schemas.openxmlformats.org/officeDocument/2006/relationships/hyperlink" Target="https://www.legis.ga.gov/legislation/64730"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3962" TargetMode="External"/><Relationship Id="rId52" Type="http://schemas.openxmlformats.org/officeDocument/2006/relationships/hyperlink" Target="https://www.legis.ga.gov/legislation/63827" TargetMode="External"/><Relationship Id="rId73" Type="http://schemas.openxmlformats.org/officeDocument/2006/relationships/hyperlink" Target="https://www.legis.ga.gov/legislation/64375" TargetMode="External"/><Relationship Id="rId78" Type="http://schemas.openxmlformats.org/officeDocument/2006/relationships/hyperlink" Target="https://www.legis.ga.gov/legislation/64842" TargetMode="External"/><Relationship Id="rId94" Type="http://schemas.openxmlformats.org/officeDocument/2006/relationships/hyperlink" Target="https://www.legis.ga.gov/legislation/64471" TargetMode="External"/><Relationship Id="rId99" Type="http://schemas.openxmlformats.org/officeDocument/2006/relationships/hyperlink" Target="https://www.legis.ga.gov/legislation/64416" TargetMode="External"/><Relationship Id="rId101" Type="http://schemas.openxmlformats.org/officeDocument/2006/relationships/hyperlink" Target="https://www.legis.ga.gov/legislation/63759" TargetMode="External"/><Relationship Id="rId122" Type="http://schemas.openxmlformats.org/officeDocument/2006/relationships/hyperlink" Target="https://www.legis.ga.gov/legislation/64324" TargetMode="External"/><Relationship Id="rId143" Type="http://schemas.openxmlformats.org/officeDocument/2006/relationships/hyperlink" Target="https://www.legis.ga.gov/legislation/64497" TargetMode="External"/><Relationship Id="rId148" Type="http://schemas.openxmlformats.org/officeDocument/2006/relationships/hyperlink" Target="https://www.legis.ga.gov/legislation/63625" TargetMode="External"/><Relationship Id="rId164" Type="http://schemas.openxmlformats.org/officeDocument/2006/relationships/hyperlink" Target="https://www.legis.ga.gov/legislation/63643" TargetMode="External"/><Relationship Id="rId169" Type="http://schemas.openxmlformats.org/officeDocument/2006/relationships/hyperlink" Target="https://www.legis.ga.gov/legislation/63692" TargetMode="External"/><Relationship Id="rId185" Type="http://schemas.openxmlformats.org/officeDocument/2006/relationships/hyperlink" Target="https://www.legis.ga.gov/legislation/64365"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4811" TargetMode="External"/><Relationship Id="rId26" Type="http://schemas.openxmlformats.org/officeDocument/2006/relationships/hyperlink" Target="https://www.legis.ga.gov/legislation/64466" TargetMode="External"/><Relationship Id="rId47" Type="http://schemas.openxmlformats.org/officeDocument/2006/relationships/hyperlink" Target="https://www.legis.ga.gov/legislation/64503" TargetMode="External"/><Relationship Id="rId68" Type="http://schemas.openxmlformats.org/officeDocument/2006/relationships/hyperlink" Target="https://www.legis.ga.gov/legislation/64116" TargetMode="External"/><Relationship Id="rId89" Type="http://schemas.openxmlformats.org/officeDocument/2006/relationships/hyperlink" Target="https://www.legis.ga.gov/legislation/64397" TargetMode="External"/><Relationship Id="rId112" Type="http://schemas.openxmlformats.org/officeDocument/2006/relationships/hyperlink" Target="https://www.legis.ga.gov/legislation/64806" TargetMode="External"/><Relationship Id="rId133" Type="http://schemas.openxmlformats.org/officeDocument/2006/relationships/hyperlink" Target="https://www.legis.ga.gov/legislation/64081" TargetMode="External"/><Relationship Id="rId154" Type="http://schemas.openxmlformats.org/officeDocument/2006/relationships/hyperlink" Target="https://www.legis.ga.gov/legislation/63950" TargetMode="External"/><Relationship Id="rId175" Type="http://schemas.openxmlformats.org/officeDocument/2006/relationships/hyperlink" Target="https://www.legis.ga.gov/legislation/64094" TargetMode="External"/><Relationship Id="rId16" Type="http://schemas.openxmlformats.org/officeDocument/2006/relationships/hyperlink" Target="https://www.legis.ga.gov/legislation/63787" TargetMode="External"/><Relationship Id="rId37" Type="http://schemas.openxmlformats.org/officeDocument/2006/relationships/hyperlink" Target="https://www.legis.ga.gov/legislation/64077" TargetMode="External"/><Relationship Id="rId58" Type="http://schemas.openxmlformats.org/officeDocument/2006/relationships/hyperlink" Target="https://www.legis.ga.gov/legislation/64121" TargetMode="External"/><Relationship Id="rId79" Type="http://schemas.openxmlformats.org/officeDocument/2006/relationships/hyperlink" Target="https://www.legis.ga.gov/legislation/64843" TargetMode="External"/><Relationship Id="rId102" Type="http://schemas.openxmlformats.org/officeDocument/2006/relationships/hyperlink" Target="https://www.legis.ga.gov/legislation/63770" TargetMode="External"/><Relationship Id="rId123" Type="http://schemas.openxmlformats.org/officeDocument/2006/relationships/hyperlink" Target="https://www.legis.ga.gov/legislation/64092" TargetMode="External"/><Relationship Id="rId144" Type="http://schemas.openxmlformats.org/officeDocument/2006/relationships/hyperlink" Target="https://www.legis.ga.gov/legislation/63669" TargetMode="External"/><Relationship Id="rId90" Type="http://schemas.openxmlformats.org/officeDocument/2006/relationships/hyperlink" Target="https://www.legis.ga.gov/legislation/64378" TargetMode="External"/><Relationship Id="rId165" Type="http://schemas.openxmlformats.org/officeDocument/2006/relationships/hyperlink" Target="https://www.legis.ga.gov/legislation/63871" TargetMode="External"/><Relationship Id="rId186" Type="http://schemas.openxmlformats.org/officeDocument/2006/relationships/hyperlink" Target="https://www.legis.ga.gov/legislation/64888" TargetMode="External"/><Relationship Id="rId27" Type="http://schemas.openxmlformats.org/officeDocument/2006/relationships/hyperlink" Target="https://www.legis.ga.gov/legislation/64796" TargetMode="External"/><Relationship Id="rId48" Type="http://schemas.openxmlformats.org/officeDocument/2006/relationships/hyperlink" Target="https://www.legis.ga.gov/legislation/63545" TargetMode="External"/><Relationship Id="rId69" Type="http://schemas.openxmlformats.org/officeDocument/2006/relationships/hyperlink" Target="https://www.legis.ga.gov/legislation/64118" TargetMode="External"/><Relationship Id="rId113" Type="http://schemas.openxmlformats.org/officeDocument/2006/relationships/hyperlink" Target="https://www.legis.ga.gov/legislation/63887" TargetMode="External"/><Relationship Id="rId134" Type="http://schemas.openxmlformats.org/officeDocument/2006/relationships/hyperlink" Target="https://www.legis.ga.gov/legislation/64082" TargetMode="External"/><Relationship Id="rId80" Type="http://schemas.openxmlformats.org/officeDocument/2006/relationships/hyperlink" Target="https://www.legis.ga.gov/legislation/64914" TargetMode="External"/><Relationship Id="rId155" Type="http://schemas.openxmlformats.org/officeDocument/2006/relationships/hyperlink" Target="https://www.legis.ga.gov/legislation/63980" TargetMode="External"/><Relationship Id="rId176" Type="http://schemas.openxmlformats.org/officeDocument/2006/relationships/hyperlink" Target="https://www.legis.ga.gov/legislation/64098" TargetMode="External"/><Relationship Id="rId17" Type="http://schemas.openxmlformats.org/officeDocument/2006/relationships/hyperlink" Target="https://www.legis.ga.gov/legislation/64365" TargetMode="External"/><Relationship Id="rId38" Type="http://schemas.openxmlformats.org/officeDocument/2006/relationships/hyperlink" Target="https://www.legis.ga.gov/legislation/64651" TargetMode="External"/><Relationship Id="rId59" Type="http://schemas.openxmlformats.org/officeDocument/2006/relationships/hyperlink" Target="https://www.legis.ga.gov/legislation/64379" TargetMode="External"/><Relationship Id="rId103" Type="http://schemas.openxmlformats.org/officeDocument/2006/relationships/hyperlink" Target="https://www.legis.ga.gov/legislation/63822" TargetMode="External"/><Relationship Id="rId124" Type="http://schemas.openxmlformats.org/officeDocument/2006/relationships/hyperlink" Target="https://www.legis.ga.gov/legislation/64132" TargetMode="External"/><Relationship Id="rId70" Type="http://schemas.openxmlformats.org/officeDocument/2006/relationships/hyperlink" Target="https://www.legis.ga.gov/legislation/64126" TargetMode="External"/><Relationship Id="rId91" Type="http://schemas.openxmlformats.org/officeDocument/2006/relationships/hyperlink" Target="https://www.legis.ga.gov/legislation/63905" TargetMode="External"/><Relationship Id="rId145" Type="http://schemas.openxmlformats.org/officeDocument/2006/relationships/hyperlink" Target="https://www.legis.ga.gov/legislation/64213" TargetMode="External"/><Relationship Id="rId166" Type="http://schemas.openxmlformats.org/officeDocument/2006/relationships/hyperlink" Target="https://www.legis.ga.gov/legislation/64373" TargetMode="External"/><Relationship Id="rId187" Type="http://schemas.openxmlformats.org/officeDocument/2006/relationships/hyperlink" Target="https://www.legis.ga.gov/legislation/64250" TargetMode="External"/><Relationship Id="rId1" Type="http://schemas.openxmlformats.org/officeDocument/2006/relationships/numbering" Target="numbering.xml"/><Relationship Id="rId28" Type="http://schemas.openxmlformats.org/officeDocument/2006/relationships/hyperlink" Target="https://www.legis.ga.gov/legislation/64812" TargetMode="External"/><Relationship Id="rId49" Type="http://schemas.openxmlformats.org/officeDocument/2006/relationships/hyperlink" Target="https://www.legis.ga.gov/legislation/63633" TargetMode="External"/><Relationship Id="rId114" Type="http://schemas.openxmlformats.org/officeDocument/2006/relationships/hyperlink" Target="https://www.legis.ga.gov/legislation/64060" TargetMode="External"/><Relationship Id="rId60" Type="http://schemas.openxmlformats.org/officeDocument/2006/relationships/hyperlink" Target="https://www.legis.ga.gov/legislation/64638" TargetMode="External"/><Relationship Id="rId81" Type="http://schemas.openxmlformats.org/officeDocument/2006/relationships/hyperlink" Target="https://www.legis.ga.gov/legislation/64848" TargetMode="External"/><Relationship Id="rId135" Type="http://schemas.openxmlformats.org/officeDocument/2006/relationships/hyperlink" Target="https://www.legis.ga.gov/legislation/64131" TargetMode="External"/><Relationship Id="rId156" Type="http://schemas.openxmlformats.org/officeDocument/2006/relationships/hyperlink" Target="https://www.legis.ga.gov/legislation/63989" TargetMode="External"/><Relationship Id="rId177" Type="http://schemas.openxmlformats.org/officeDocument/2006/relationships/hyperlink" Target="https://www.legis.ga.gov/legislation/63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15495</Words>
  <Characters>88322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2023-03-05T14:30:00Z</cp:lastPrinted>
  <dcterms:created xsi:type="dcterms:W3CDTF">2023-03-05T15:28:00Z</dcterms:created>
  <dcterms:modified xsi:type="dcterms:W3CDTF">2023-03-05T15:28:00Z</dcterms:modified>
</cp:coreProperties>
</file>