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074CAB" w14:textId="6E658C43" w:rsidR="00506BE4" w:rsidRDefault="00DB0A41" w:rsidP="00506BE4">
      <w:pPr>
        <w:jc w:val="both"/>
        <w:rPr>
          <w:color w:val="3366FF"/>
          <w:sz w:val="20"/>
          <w:szCs w:val="20"/>
        </w:rPr>
      </w:pPr>
      <w:r>
        <w:rPr>
          <w:color w:val="3366FF"/>
          <w:sz w:val="20"/>
          <w:szCs w:val="20"/>
        </w:rPr>
        <w:t>f</w:t>
      </w:r>
    </w:p>
    <w:p w14:paraId="591523D2" w14:textId="77777777" w:rsidR="00506BE4" w:rsidRPr="00ED6389" w:rsidRDefault="00506BE4" w:rsidP="00506BE4">
      <w:pPr>
        <w:ind w:left="360"/>
        <w:jc w:val="both"/>
        <w:rPr>
          <w:b/>
          <w:color w:val="000000" w:themeColor="text1"/>
          <w:shd w:val="clear" w:color="auto" w:fill="FFFFFF"/>
        </w:rPr>
      </w:pPr>
      <w:r>
        <w:rPr>
          <w:b/>
          <w:bCs/>
          <w:noProof/>
        </w:rPr>
        <mc:AlternateContent>
          <mc:Choice Requires="wpg">
            <w:drawing>
              <wp:anchor distT="0" distB="0" distL="114300" distR="114300" simplePos="0" relativeHeight="251659264" behindDoc="0" locked="0" layoutInCell="1" allowOverlap="1" wp14:anchorId="6488D1CC" wp14:editId="35BC82E4">
                <wp:simplePos x="0" y="0"/>
                <wp:positionH relativeFrom="column">
                  <wp:posOffset>-43111</wp:posOffset>
                </wp:positionH>
                <wp:positionV relativeFrom="paragraph">
                  <wp:posOffset>-280035</wp:posOffset>
                </wp:positionV>
                <wp:extent cx="6072649" cy="1436370"/>
                <wp:effectExtent l="0" t="0" r="0" b="0"/>
                <wp:wrapNone/>
                <wp:docPr id="7" name="Group 7"/>
                <wp:cNvGraphicFramePr/>
                <a:graphic xmlns:a="http://schemas.openxmlformats.org/drawingml/2006/main">
                  <a:graphicData uri="http://schemas.microsoft.com/office/word/2010/wordprocessingGroup">
                    <wpg:wgp>
                      <wpg:cNvGrpSpPr/>
                      <wpg:grpSpPr>
                        <a:xfrm>
                          <a:off x="0" y="0"/>
                          <a:ext cx="6072649" cy="1436370"/>
                          <a:chOff x="0" y="0"/>
                          <a:chExt cx="6172200" cy="1365794"/>
                        </a:xfrm>
                      </wpg:grpSpPr>
                      <wpg:grpSp>
                        <wpg:cNvPr id="1" name="Group 2"/>
                        <wpg:cNvGrpSpPr>
                          <a:grpSpLocks/>
                        </wpg:cNvGrpSpPr>
                        <wpg:grpSpPr bwMode="auto">
                          <a:xfrm>
                            <a:off x="0" y="0"/>
                            <a:ext cx="6172200" cy="853440"/>
                            <a:chOff x="2012" y="823"/>
                            <a:chExt cx="8928" cy="1344"/>
                          </a:xfrm>
                        </wpg:grpSpPr>
                        <pic:pic xmlns:pic="http://schemas.openxmlformats.org/drawingml/2006/picture">
                          <pic:nvPicPr>
                            <pic:cNvPr id="2" name="Object 3"/>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2012" y="823"/>
                              <a:ext cx="2160" cy="1344"/>
                            </a:xfrm>
                            <a:prstGeom prst="rect">
                              <a:avLst/>
                            </a:prstGeom>
                            <a:noFill/>
                            <a:extLst>
                              <a:ext uri="{909E8E84-426E-40DD-AFC4-6F175D3DCCD1}">
                                <a14:hiddenFill xmlns:a14="http://schemas.microsoft.com/office/drawing/2010/main">
                                  <a:solidFill>
                                    <a:srgbClr val="FFFFFF"/>
                                  </a:solidFill>
                                </a14:hiddenFill>
                              </a:ext>
                            </a:extLst>
                          </pic:spPr>
                        </pic:pic>
                        <wps:wsp>
                          <wps:cNvPr id="3" name="Text Box 4"/>
                          <wps:cNvSpPr txBox="1">
                            <a:spLocks/>
                          </wps:cNvSpPr>
                          <wps:spPr bwMode="auto">
                            <a:xfrm>
                              <a:off x="4028" y="862"/>
                              <a:ext cx="5616" cy="89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56CED87" w14:textId="77777777" w:rsidR="009829E3" w:rsidRPr="00BC0E74" w:rsidRDefault="009829E3" w:rsidP="00506BE4">
                                <w:pPr>
                                  <w:rPr>
                                    <w:rFonts w:ascii="Centaur" w:hAnsi="Centaur"/>
                                    <w:b/>
                                    <w:sz w:val="40"/>
                                    <w:szCs w:val="40"/>
                                  </w:rPr>
                                </w:pPr>
                                <w:r>
                                  <w:rPr>
                                    <w:rFonts w:ascii="Georgia" w:hAnsi="Georgia"/>
                                    <w:sz w:val="40"/>
                                    <w:szCs w:val="40"/>
                                  </w:rPr>
                                  <w:t xml:space="preserve"> </w:t>
                                </w:r>
                                <w:r w:rsidRPr="00BC0E74">
                                  <w:rPr>
                                    <w:rFonts w:ascii="Georgia" w:hAnsi="Georgia"/>
                                    <w:sz w:val="40"/>
                                    <w:szCs w:val="40"/>
                                  </w:rPr>
                                  <w:t>Mathews &amp; Maxwell,</w:t>
                                </w:r>
                                <w:r>
                                  <w:rPr>
                                    <w:rFonts w:ascii="Georgia" w:hAnsi="Georgia"/>
                                    <w:sz w:val="48"/>
                                  </w:rPr>
                                  <w:t xml:space="preserve"> </w:t>
                                </w:r>
                                <w:r>
                                  <w:rPr>
                                    <w:rFonts w:ascii="Georgia" w:hAnsi="Georgia"/>
                                    <w:sz w:val="40"/>
                                    <w:szCs w:val="40"/>
                                  </w:rPr>
                                  <w:t>Inc.</w:t>
                                </w:r>
                              </w:p>
                            </w:txbxContent>
                          </wps:txbx>
                          <wps:bodyPr rot="0" vert="horz" wrap="square" lIns="91440" tIns="45720" rIns="91440" bIns="45720" anchor="t" anchorCtr="0" upright="1">
                            <a:noAutofit/>
                          </wps:bodyPr>
                        </wps:wsp>
                        <wps:wsp>
                          <wps:cNvPr id="4" name="Text Box 5"/>
                          <wps:cNvSpPr txBox="1">
                            <a:spLocks/>
                          </wps:cNvSpPr>
                          <wps:spPr bwMode="auto">
                            <a:xfrm>
                              <a:off x="5468" y="1422"/>
                              <a:ext cx="5472" cy="53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2984705" w14:textId="77777777" w:rsidR="009829E3" w:rsidRDefault="009829E3" w:rsidP="00506BE4">
                                <w:pPr>
                                  <w:ind w:left="720"/>
                                  <w:rPr>
                                    <w:i/>
                                  </w:rPr>
                                </w:pPr>
                                <w:r>
                                  <w:rPr>
                                    <w:b/>
                                    <w:i/>
                                    <w:sz w:val="28"/>
                                  </w:rPr>
                                  <w:t xml:space="preserve">                  </w:t>
                                </w:r>
                                <w:r>
                                  <w:rPr>
                                    <w:i/>
                                    <w:sz w:val="28"/>
                                  </w:rPr>
                                  <w:t>Governmental Affairs Consulting</w:t>
                                </w:r>
                              </w:p>
                            </w:txbxContent>
                          </wps:txbx>
                          <wps:bodyPr rot="0" vert="horz" wrap="square" lIns="91440" tIns="45720" rIns="91440" bIns="45720" anchor="t" anchorCtr="0" upright="1">
                            <a:noAutofit/>
                          </wps:bodyPr>
                        </wps:wsp>
                        <wps:wsp>
                          <wps:cNvPr id="5" name="Line 6"/>
                          <wps:cNvCnPr>
                            <a:cxnSpLocks/>
                          </wps:cNvCnPr>
                          <wps:spPr bwMode="auto">
                            <a:xfrm flipV="1">
                              <a:off x="3814" y="1431"/>
                              <a:ext cx="6982" cy="1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g:grpSp>
                      <wps:wsp>
                        <wps:cNvPr id="6" name="Text Box 6"/>
                        <wps:cNvSpPr txBox="1"/>
                        <wps:spPr>
                          <a:xfrm>
                            <a:off x="4151086" y="725714"/>
                            <a:ext cx="1994535" cy="640080"/>
                          </a:xfrm>
                          <a:prstGeom prst="rect">
                            <a:avLst/>
                          </a:prstGeom>
                          <a:solidFill>
                            <a:schemeClr val="lt1"/>
                          </a:solidFill>
                          <a:ln w="6350">
                            <a:noFill/>
                          </a:ln>
                        </wps:spPr>
                        <wps:txbx>
                          <w:txbxContent>
                            <w:p w14:paraId="227F75F0" w14:textId="77777777" w:rsidR="009829E3" w:rsidRPr="00CF375A" w:rsidRDefault="009829E3" w:rsidP="00506BE4">
                              <w:pPr>
                                <w:jc w:val="right"/>
                                <w:rPr>
                                  <w:sz w:val="18"/>
                                  <w:szCs w:val="18"/>
                                </w:rPr>
                              </w:pPr>
                              <w:r w:rsidRPr="00CF375A">
                                <w:rPr>
                                  <w:sz w:val="18"/>
                                  <w:szCs w:val="18"/>
                                </w:rPr>
                                <w:t>Terry Mathews: 404-310-4173</w:t>
                              </w:r>
                            </w:p>
                            <w:p w14:paraId="0EDC4584" w14:textId="77777777" w:rsidR="009829E3" w:rsidRPr="00506BE4" w:rsidRDefault="009829E3" w:rsidP="00506BE4">
                              <w:pPr>
                                <w:jc w:val="right"/>
                                <w:rPr>
                                  <w:color w:val="000000" w:themeColor="text1"/>
                                  <w:sz w:val="18"/>
                                  <w:szCs w:val="18"/>
                                </w:rPr>
                              </w:pPr>
                              <w:hyperlink r:id="rId8" w:history="1">
                                <w:r w:rsidRPr="00506BE4">
                                  <w:rPr>
                                    <w:rStyle w:val="Hyperlink"/>
                                    <w:color w:val="000000" w:themeColor="text1"/>
                                    <w:sz w:val="18"/>
                                    <w:szCs w:val="18"/>
                                    <w:u w:val="none"/>
                                  </w:rPr>
                                  <w:t>terry.mathews@comcast.net</w:t>
                                </w:r>
                              </w:hyperlink>
                            </w:p>
                            <w:p w14:paraId="33639DD0" w14:textId="7EEC065D" w:rsidR="009829E3" w:rsidRDefault="009829E3" w:rsidP="00506BE4">
                              <w:pPr>
                                <w:jc w:val="right"/>
                                <w:rPr>
                                  <w:sz w:val="18"/>
                                  <w:szCs w:val="18"/>
                                </w:rPr>
                              </w:pPr>
                              <w:r>
                                <w:rPr>
                                  <w:sz w:val="18"/>
                                  <w:szCs w:val="18"/>
                                </w:rPr>
                                <w:t>Rita Rocker: 404-520-3147</w:t>
                              </w:r>
                            </w:p>
                            <w:p w14:paraId="0FAA0BA2" w14:textId="5237A70F" w:rsidR="009829E3" w:rsidRPr="006017A0" w:rsidRDefault="009829E3" w:rsidP="00506BE4">
                              <w:pPr>
                                <w:jc w:val="right"/>
                                <w:rPr>
                                  <w:sz w:val="18"/>
                                  <w:szCs w:val="18"/>
                                </w:rPr>
                              </w:pPr>
                              <w:r>
                                <w:rPr>
                                  <w:sz w:val="18"/>
                                  <w:szCs w:val="18"/>
                                </w:rPr>
                                <w:t>ritarocker@comcast.net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488D1CC" id="Group 7" o:spid="_x0000_s1026" style="position:absolute;left:0;text-align:left;margin-left:-3.4pt;margin-top:-22.05pt;width:478.15pt;height:113.1pt;z-index:251659264;mso-width-relative:margin;mso-height-relative:margin" coordsize="61722,13657"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">
                <v:group id="Group 2" o:spid="_x0000_s1027" style="position:absolute;width:61722;height:8534" coordorigin="2012,823" coordsize="8928,13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ject 3" o:spid="_x0000_s1028" type="#_x0000_t75" style="position:absolute;left:2012;top:823;width:2160;height:1344;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">
                    <v:imagedata r:id="rId9" o:title=""/>
                    <o:lock v:ext="edit" aspectratio="f"/>
                  </v:shape>
                  <v:shapetype id="_x0000_t202" coordsize="21600,21600" o:spt="202" path="m,l,21600r21600,l21600,xe">
                    <v:stroke joinstyle="miter"/>
                    <v:path gradientshapeok="t" o:connecttype="rect"/>
                  </v:shapetype>
                  <v:shape id="Text Box 4" o:spid="_x0000_s1029" type="#_x0000_t202" style="position:absolute;left:4028;top:862;width:5616;height:89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" stroked="f">
                    <v:path arrowok="t"/>
                    <v:textbox>
                      <w:txbxContent>
                        <w:p w14:paraId="656CED87" w14:textId="77777777" w:rsidR="009829E3" w:rsidRPr="00BC0E74" w:rsidRDefault="009829E3" w:rsidP="00506BE4">
                          <w:pPr>
                            <w:rPr>
                              <w:rFonts w:ascii="Centaur" w:hAnsi="Centaur"/>
                              <w:b/>
                              <w:sz w:val="40"/>
                              <w:szCs w:val="40"/>
                            </w:rPr>
                          </w:pPr>
                          <w:r>
                            <w:rPr>
                              <w:rFonts w:ascii="Georgia" w:hAnsi="Georgia"/>
                              <w:sz w:val="40"/>
                              <w:szCs w:val="40"/>
                            </w:rPr>
                            <w:t xml:space="preserve"> </w:t>
                          </w:r>
                          <w:r w:rsidRPr="00BC0E74">
                            <w:rPr>
                              <w:rFonts w:ascii="Georgia" w:hAnsi="Georgia"/>
                              <w:sz w:val="40"/>
                              <w:szCs w:val="40"/>
                            </w:rPr>
                            <w:t>Mathews &amp; Maxwell,</w:t>
                          </w:r>
                          <w:r>
                            <w:rPr>
                              <w:rFonts w:ascii="Georgia" w:hAnsi="Georgia"/>
                              <w:sz w:val="48"/>
                            </w:rPr>
                            <w:t xml:space="preserve"> </w:t>
                          </w:r>
                          <w:r>
                            <w:rPr>
                              <w:rFonts w:ascii="Georgia" w:hAnsi="Georgia"/>
                              <w:sz w:val="40"/>
                              <w:szCs w:val="40"/>
                            </w:rPr>
                            <w:t>Inc.</w:t>
                          </w:r>
                        </w:p>
                      </w:txbxContent>
                    </v:textbox>
                  </v:shape>
                  <v:shape id="Text Box 5" o:spid="_x0000_s1030" type="#_x0000_t202" style="position:absolute;left:5468;top:1422;width:5472;height:53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" stroked="f">
                    <v:path arrowok="t"/>
                    <v:textbox>
                      <w:txbxContent>
                        <w:p w14:paraId="42984705" w14:textId="77777777" w:rsidR="009829E3" w:rsidRDefault="009829E3" w:rsidP="00506BE4">
                          <w:pPr>
                            <w:ind w:left="720"/>
                            <w:rPr>
                              <w:i/>
                            </w:rPr>
                          </w:pPr>
                          <w:r>
                            <w:rPr>
                              <w:b/>
                              <w:i/>
                              <w:sz w:val="28"/>
                            </w:rPr>
                            <w:t xml:space="preserve">                  </w:t>
                          </w:r>
                          <w:r>
                            <w:rPr>
                              <w:i/>
                              <w:sz w:val="28"/>
                            </w:rPr>
                            <w:t>Governmental Affairs Consulting</w:t>
                          </w:r>
                        </w:p>
                      </w:txbxContent>
                    </v:textbox>
                  </v:shape>
                  <v:line id="Line 6" o:spid="_x0000_s1031" style="position:absolute;flip:y;visibility:visible;mso-wrap-style:square" from="3814,1431" to="10796,1441"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" strokeweight="1.5pt">
                    <o:lock v:ext="edit" shapetype="f"/>
                  </v:line>
                </v:group>
                <v:shape id="Text Box 6" o:spid="_x0000_s1032" type="#_x0000_t202" style="position:absolute;left:41510;top:7257;width:19946;height:640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" fillcolor="white [3201]" stroked="f" strokeweight=".5pt">
                  <v:textbox>
                    <w:txbxContent>
                      <w:p w14:paraId="227F75F0" w14:textId="77777777" w:rsidR="009829E3" w:rsidRPr="00CF375A" w:rsidRDefault="009829E3" w:rsidP="00506BE4">
                        <w:pPr>
                          <w:jc w:val="right"/>
                          <w:rPr>
                            <w:sz w:val="18"/>
                            <w:szCs w:val="18"/>
                          </w:rPr>
                        </w:pPr>
                        <w:r w:rsidRPr="00CF375A">
                          <w:rPr>
                            <w:sz w:val="18"/>
                            <w:szCs w:val="18"/>
                          </w:rPr>
                          <w:t>Terry Mathews: 404-310-4173</w:t>
                        </w:r>
                      </w:p>
                      <w:p w14:paraId="0EDC4584" w14:textId="77777777" w:rsidR="009829E3" w:rsidRPr="00506BE4" w:rsidRDefault="009829E3" w:rsidP="00506BE4">
                        <w:pPr>
                          <w:jc w:val="right"/>
                          <w:rPr>
                            <w:color w:val="000000" w:themeColor="text1"/>
                            <w:sz w:val="18"/>
                            <w:szCs w:val="18"/>
                          </w:rPr>
                        </w:pPr>
                        <w:hyperlink r:id="rId10" w:history="1">
                          <w:r w:rsidRPr="00506BE4">
                            <w:rPr>
                              <w:rStyle w:val="Hyperlink"/>
                              <w:color w:val="000000" w:themeColor="text1"/>
                              <w:sz w:val="18"/>
                              <w:szCs w:val="18"/>
                              <w:u w:val="none"/>
                            </w:rPr>
                            <w:t>terry.mathews@comcast.net</w:t>
                          </w:r>
                        </w:hyperlink>
                      </w:p>
                      <w:p w14:paraId="33639DD0" w14:textId="7EEC065D" w:rsidR="009829E3" w:rsidRDefault="009829E3" w:rsidP="00506BE4">
                        <w:pPr>
                          <w:jc w:val="right"/>
                          <w:rPr>
                            <w:sz w:val="18"/>
                            <w:szCs w:val="18"/>
                          </w:rPr>
                        </w:pPr>
                        <w:r>
                          <w:rPr>
                            <w:sz w:val="18"/>
                            <w:szCs w:val="18"/>
                          </w:rPr>
                          <w:t>Rita Rocker: 404-520-3147</w:t>
                        </w:r>
                      </w:p>
                      <w:p w14:paraId="0FAA0BA2" w14:textId="5237A70F" w:rsidR="009829E3" w:rsidRPr="006017A0" w:rsidRDefault="009829E3" w:rsidP="00506BE4">
                        <w:pPr>
                          <w:jc w:val="right"/>
                          <w:rPr>
                            <w:sz w:val="18"/>
                            <w:szCs w:val="18"/>
                          </w:rPr>
                        </w:pPr>
                        <w:r>
                          <w:rPr>
                            <w:sz w:val="18"/>
                            <w:szCs w:val="18"/>
                          </w:rPr>
                          <w:t>ritarocker@comcast.net</w:t>
                        </w:r>
                      </w:p>
                    </w:txbxContent>
                  </v:textbox>
                </v:shape>
              </v:group>
            </w:pict>
          </mc:Fallback>
        </mc:AlternateContent>
      </w:r>
    </w:p>
    <w:p w14:paraId="1B0C181E" w14:textId="77777777" w:rsidR="00506BE4" w:rsidRPr="00CF3ABF" w:rsidRDefault="00506BE4" w:rsidP="00506BE4">
      <w:pPr>
        <w:rPr>
          <w:b/>
          <w:bCs/>
        </w:rPr>
      </w:pPr>
    </w:p>
    <w:p w14:paraId="3A05EECC" w14:textId="77777777" w:rsidR="00506BE4" w:rsidRPr="00ED6389" w:rsidRDefault="00506BE4" w:rsidP="00506BE4">
      <w:pPr>
        <w:ind w:left="360"/>
        <w:jc w:val="both"/>
        <w:rPr>
          <w:b/>
          <w:color w:val="000000" w:themeColor="text1"/>
          <w:shd w:val="clear" w:color="auto" w:fill="FFFFFF"/>
        </w:rPr>
      </w:pPr>
    </w:p>
    <w:p w14:paraId="10A6CEEB" w14:textId="77777777" w:rsidR="00506BE4" w:rsidRDefault="00506BE4" w:rsidP="00506BE4">
      <w:pPr>
        <w:rPr>
          <w:b/>
          <w:color w:val="000000" w:themeColor="text1"/>
          <w:shd w:val="clear" w:color="auto" w:fill="FFFFFF"/>
        </w:rPr>
      </w:pPr>
    </w:p>
    <w:p w14:paraId="6A5CD9CC" w14:textId="77777777" w:rsidR="00506BE4" w:rsidRPr="00CF375A" w:rsidRDefault="00506BE4" w:rsidP="00506BE4">
      <w:pPr>
        <w:jc w:val="right"/>
        <w:rPr>
          <w:sz w:val="18"/>
          <w:szCs w:val="18"/>
        </w:rPr>
      </w:pPr>
    </w:p>
    <w:p w14:paraId="071C4B71" w14:textId="77777777" w:rsidR="00506BE4" w:rsidRDefault="00506BE4" w:rsidP="00506BE4">
      <w:pPr>
        <w:jc w:val="both"/>
        <w:rPr>
          <w:color w:val="3366FF"/>
          <w:sz w:val="20"/>
          <w:szCs w:val="20"/>
        </w:rPr>
      </w:pPr>
    </w:p>
    <w:p w14:paraId="6386E9D7" w14:textId="77777777" w:rsidR="00506BE4" w:rsidRDefault="00506BE4" w:rsidP="00506BE4">
      <w:pPr>
        <w:jc w:val="both"/>
        <w:rPr>
          <w:color w:val="3366FF"/>
          <w:sz w:val="20"/>
          <w:szCs w:val="20"/>
        </w:rPr>
      </w:pPr>
    </w:p>
    <w:p w14:paraId="66957F0E" w14:textId="77777777" w:rsidR="00456358" w:rsidRPr="00224658" w:rsidRDefault="00456358" w:rsidP="00456358">
      <w:pPr>
        <w:jc w:val="center"/>
        <w:rPr>
          <w:rFonts w:ascii="Times New Roman" w:hAnsi="Times New Roman" w:cs="Times New Roman"/>
          <w:b/>
          <w:sz w:val="28"/>
          <w:szCs w:val="28"/>
        </w:rPr>
      </w:pPr>
      <w:r w:rsidRPr="00224658">
        <w:rPr>
          <w:rFonts w:ascii="Times New Roman" w:hAnsi="Times New Roman" w:cs="Times New Roman"/>
          <w:b/>
          <w:sz w:val="28"/>
          <w:szCs w:val="28"/>
        </w:rPr>
        <w:t>Weekly Legislative Report #1</w:t>
      </w:r>
    </w:p>
    <w:p w14:paraId="1038248A" w14:textId="77777777" w:rsidR="00456358" w:rsidRPr="00224658" w:rsidRDefault="00456358" w:rsidP="00456358">
      <w:pPr>
        <w:jc w:val="center"/>
        <w:rPr>
          <w:rFonts w:ascii="Times New Roman" w:hAnsi="Times New Roman" w:cs="Times New Roman"/>
          <w:b/>
        </w:rPr>
      </w:pPr>
    </w:p>
    <w:p w14:paraId="54DE7D8D" w14:textId="7E5CFD2E" w:rsidR="00456358" w:rsidRPr="00AE4C36" w:rsidRDefault="00456358" w:rsidP="00456358">
      <w:pPr>
        <w:jc w:val="center"/>
        <w:rPr>
          <w:rFonts w:ascii="Times New Roman" w:hAnsi="Times New Roman" w:cs="Times New Roman"/>
          <w:b/>
        </w:rPr>
      </w:pPr>
      <w:r w:rsidRPr="00AE4C36">
        <w:rPr>
          <w:rFonts w:ascii="Times New Roman" w:hAnsi="Times New Roman" w:cs="Times New Roman"/>
          <w:b/>
        </w:rPr>
        <w:t>Week Ending January 16, 2026</w:t>
      </w:r>
    </w:p>
    <w:p w14:paraId="3B07B799" w14:textId="77777777" w:rsidR="00F71053" w:rsidRPr="00AE4C36" w:rsidRDefault="00F71053" w:rsidP="00456358">
      <w:pPr>
        <w:jc w:val="center"/>
        <w:rPr>
          <w:rFonts w:ascii="Times New Roman" w:hAnsi="Times New Roman" w:cs="Times New Roman"/>
          <w:b/>
        </w:rPr>
      </w:pPr>
    </w:p>
    <w:p w14:paraId="36F9CDBE" w14:textId="3362BDAA" w:rsidR="00471ABE" w:rsidRPr="00471ABE" w:rsidRDefault="00471ABE" w:rsidP="00F66F9E">
      <w:pPr>
        <w:pStyle w:val="NormalWeb"/>
        <w:spacing w:before="0" w:beforeAutospacing="0" w:after="0" w:afterAutospacing="0"/>
        <w:jc w:val="both"/>
        <w:textAlignment w:val="baseline"/>
        <w:rPr>
          <w:b/>
          <w:bCs/>
          <w:color w:val="000000" w:themeColor="text1"/>
        </w:rPr>
      </w:pPr>
      <w:r w:rsidRPr="00471ABE">
        <w:rPr>
          <w:b/>
          <w:bCs/>
          <w:color w:val="000000" w:themeColor="text1"/>
        </w:rPr>
        <w:t>The 2026 Legislative Session is Underway</w:t>
      </w:r>
    </w:p>
    <w:p w14:paraId="237BDE9C" w14:textId="77777777" w:rsidR="00471ABE" w:rsidRDefault="00471ABE" w:rsidP="00F66F9E">
      <w:pPr>
        <w:pStyle w:val="NormalWeb"/>
        <w:spacing w:before="0" w:beforeAutospacing="0" w:after="0" w:afterAutospacing="0"/>
        <w:jc w:val="both"/>
        <w:textAlignment w:val="baseline"/>
        <w:rPr>
          <w:color w:val="000000" w:themeColor="text1"/>
        </w:rPr>
      </w:pPr>
    </w:p>
    <w:p w14:paraId="6C1F630D" w14:textId="5C01B59A" w:rsidR="00F71053" w:rsidRPr="00AE4C36" w:rsidRDefault="00F66F9E" w:rsidP="00F66F9E">
      <w:pPr>
        <w:pStyle w:val="NormalWeb"/>
        <w:spacing w:before="0" w:beforeAutospacing="0" w:after="0" w:afterAutospacing="0"/>
        <w:jc w:val="both"/>
        <w:textAlignment w:val="baseline"/>
        <w:rPr>
          <w:color w:val="000000" w:themeColor="text1"/>
        </w:rPr>
      </w:pPr>
      <w:r w:rsidRPr="00AE4C36">
        <w:rPr>
          <w:color w:val="000000" w:themeColor="text1"/>
        </w:rPr>
        <w:t xml:space="preserve">Legislators, </w:t>
      </w:r>
      <w:r w:rsidR="00F71053" w:rsidRPr="00AE4C36">
        <w:rPr>
          <w:color w:val="000000" w:themeColor="text1"/>
        </w:rPr>
        <w:t>lobbyists and protesters</w:t>
      </w:r>
      <w:r w:rsidR="009A66C4">
        <w:rPr>
          <w:color w:val="000000" w:themeColor="text1"/>
        </w:rPr>
        <w:t>,</w:t>
      </w:r>
      <w:r w:rsidR="00B70D2E" w:rsidRPr="00AE4C36">
        <w:rPr>
          <w:color w:val="000000" w:themeColor="text1"/>
        </w:rPr>
        <w:t xml:space="preserve"> supporting civil </w:t>
      </w:r>
      <w:r w:rsidR="00D21F5B" w:rsidRPr="00AE4C36">
        <w:rPr>
          <w:color w:val="000000" w:themeColor="text1"/>
        </w:rPr>
        <w:t>rights, were</w:t>
      </w:r>
      <w:r w:rsidRPr="00AE4C36">
        <w:rPr>
          <w:color w:val="000000" w:themeColor="text1"/>
        </w:rPr>
        <w:t xml:space="preserve"> all present and accounted for at the State Capitol for the first day of the legislative session </w:t>
      </w:r>
      <w:r w:rsidR="00BA1FB6">
        <w:rPr>
          <w:color w:val="000000" w:themeColor="text1"/>
        </w:rPr>
        <w:t>this past</w:t>
      </w:r>
      <w:r w:rsidRPr="00AE4C36">
        <w:rPr>
          <w:color w:val="000000" w:themeColor="text1"/>
        </w:rPr>
        <w:t xml:space="preserve"> Monday.  It will be a crucial session for many of the </w:t>
      </w:r>
      <w:r w:rsidR="00B70D2E" w:rsidRPr="00AE4C36">
        <w:rPr>
          <w:color w:val="000000" w:themeColor="text1"/>
        </w:rPr>
        <w:t>legislators</w:t>
      </w:r>
      <w:r w:rsidRPr="00AE4C36">
        <w:rPr>
          <w:color w:val="000000" w:themeColor="text1"/>
        </w:rPr>
        <w:t xml:space="preserve"> who are running for higher office.</w:t>
      </w:r>
      <w:r w:rsidR="00B70D2E" w:rsidRPr="00AE4C36">
        <w:rPr>
          <w:color w:val="000000" w:themeColor="text1"/>
        </w:rPr>
        <w:t xml:space="preserve"> </w:t>
      </w:r>
      <w:r w:rsidR="00F71053" w:rsidRPr="00AE4C36">
        <w:rPr>
          <w:color w:val="000000" w:themeColor="text1"/>
        </w:rPr>
        <w:t>By the end of the three-month session, the General Assembly will have passed hundreds of bills, including the state’s next budget. Last year, Gov. Kemp signed a $37.7 billion budget into law along with 350 bills.</w:t>
      </w:r>
    </w:p>
    <w:p w14:paraId="297D4427" w14:textId="77777777" w:rsidR="00F66F9E" w:rsidRPr="00AE4C36" w:rsidRDefault="00F66F9E" w:rsidP="00F66F9E">
      <w:pPr>
        <w:pStyle w:val="NormalWeb"/>
        <w:spacing w:before="0" w:beforeAutospacing="0" w:after="0" w:afterAutospacing="0"/>
        <w:jc w:val="both"/>
        <w:textAlignment w:val="baseline"/>
        <w:rPr>
          <w:color w:val="000000" w:themeColor="text1"/>
        </w:rPr>
      </w:pPr>
    </w:p>
    <w:p w14:paraId="49326A7F" w14:textId="5007D160" w:rsidR="00F71053" w:rsidRPr="00AE4C36" w:rsidRDefault="00B70D2E" w:rsidP="00F66F9E">
      <w:pPr>
        <w:pStyle w:val="NormalWeb"/>
        <w:spacing w:before="0" w:beforeAutospacing="0" w:after="0" w:afterAutospacing="0"/>
        <w:jc w:val="both"/>
        <w:textAlignment w:val="baseline"/>
        <w:rPr>
          <w:color w:val="000000" w:themeColor="text1"/>
        </w:rPr>
      </w:pPr>
      <w:r w:rsidRPr="00AE4C36">
        <w:rPr>
          <w:color w:val="000000" w:themeColor="text1"/>
        </w:rPr>
        <w:t xml:space="preserve">New President Pro-Tem Larry Walker said, </w:t>
      </w:r>
      <w:r w:rsidR="00F71053" w:rsidRPr="00AE4C36">
        <w:rPr>
          <w:color w:val="000000" w:themeColor="text1"/>
        </w:rPr>
        <w:t>“We’re going to focus on things that matter to hard-working Georgians, which is cost of living, public safety and education</w:t>
      </w:r>
      <w:r w:rsidR="00BA1FB6">
        <w:rPr>
          <w:color w:val="000000" w:themeColor="text1"/>
        </w:rPr>
        <w:t>.</w:t>
      </w:r>
      <w:r w:rsidR="00F71053" w:rsidRPr="00AE4C36">
        <w:rPr>
          <w:color w:val="000000" w:themeColor="text1"/>
        </w:rPr>
        <w:t>”</w:t>
      </w:r>
      <w:r w:rsidR="00BA1FB6">
        <w:rPr>
          <w:color w:val="000000" w:themeColor="text1"/>
        </w:rPr>
        <w:t xml:space="preserve"> </w:t>
      </w:r>
      <w:r w:rsidR="00F71053" w:rsidRPr="00AE4C36">
        <w:rPr>
          <w:color w:val="000000" w:themeColor="text1"/>
        </w:rPr>
        <w:t>Republicans in the Senate, led by Lt. Gov. Burt Jones, are promoting efforts to eventually eliminate Georgia’s income tax</w:t>
      </w:r>
      <w:r w:rsidR="00A941EC">
        <w:rPr>
          <w:color w:val="000000" w:themeColor="text1"/>
        </w:rPr>
        <w:t>, w</w:t>
      </w:r>
      <w:r w:rsidR="00F71053" w:rsidRPr="00AE4C36">
        <w:rPr>
          <w:color w:val="000000" w:themeColor="text1"/>
        </w:rPr>
        <w:t>hile Republican House Speaker Jon Burns</w:t>
      </w:r>
      <w:r w:rsidR="00BA1FB6">
        <w:rPr>
          <w:color w:val="000000" w:themeColor="text1"/>
        </w:rPr>
        <w:t xml:space="preserve"> </w:t>
      </w:r>
      <w:r w:rsidR="00F71053" w:rsidRPr="00AE4C36">
        <w:rPr>
          <w:color w:val="000000" w:themeColor="text1"/>
        </w:rPr>
        <w:t xml:space="preserve">and his </w:t>
      </w:r>
      <w:r w:rsidRPr="00AE4C36">
        <w:rPr>
          <w:color w:val="000000" w:themeColor="text1"/>
        </w:rPr>
        <w:t>leadership</w:t>
      </w:r>
      <w:r w:rsidR="00F71053" w:rsidRPr="00AE4C36">
        <w:rPr>
          <w:color w:val="000000" w:themeColor="text1"/>
        </w:rPr>
        <w:t xml:space="preserve"> </w:t>
      </w:r>
      <w:r w:rsidR="00BA1FB6">
        <w:rPr>
          <w:color w:val="000000" w:themeColor="text1"/>
        </w:rPr>
        <w:t xml:space="preserve">are more interested in providing </w:t>
      </w:r>
      <w:r w:rsidR="00F71053" w:rsidRPr="00BA1FB6">
        <w:rPr>
          <w:bdr w:val="none" w:sz="0" w:space="0" w:color="auto" w:frame="1"/>
        </w:rPr>
        <w:t>property ta</w:t>
      </w:r>
      <w:r w:rsidR="00BA1FB6">
        <w:rPr>
          <w:bdr w:val="none" w:sz="0" w:space="0" w:color="auto" w:frame="1"/>
        </w:rPr>
        <w:t>x relief.</w:t>
      </w:r>
      <w:r w:rsidRPr="00AE4C36">
        <w:rPr>
          <w:color w:val="000000" w:themeColor="text1"/>
        </w:rPr>
        <w:t xml:space="preserve"> Last week during a press conference, Speaker Burns said, </w:t>
      </w:r>
      <w:r w:rsidR="00F71053" w:rsidRPr="00AE4C36">
        <w:rPr>
          <w:color w:val="000000" w:themeColor="text1"/>
        </w:rPr>
        <w:t>“I’m looking forward to this session. It’s going to be good. We’re going to get a lot done</w:t>
      </w:r>
      <w:r w:rsidRPr="00AE4C36">
        <w:rPr>
          <w:color w:val="000000" w:themeColor="text1"/>
        </w:rPr>
        <w:t>.”</w:t>
      </w:r>
    </w:p>
    <w:p w14:paraId="20548763" w14:textId="77777777" w:rsidR="00B70D2E" w:rsidRPr="00AE4C36" w:rsidRDefault="00B70D2E" w:rsidP="00F66F9E">
      <w:pPr>
        <w:pStyle w:val="NormalWeb"/>
        <w:spacing w:before="0" w:beforeAutospacing="0" w:after="0" w:afterAutospacing="0"/>
        <w:jc w:val="both"/>
        <w:textAlignment w:val="baseline"/>
        <w:rPr>
          <w:color w:val="000000" w:themeColor="text1"/>
        </w:rPr>
      </w:pPr>
    </w:p>
    <w:p w14:paraId="26CAC23E" w14:textId="02C9F3A7" w:rsidR="00F71053" w:rsidRPr="00E22E62" w:rsidRDefault="00F71053" w:rsidP="00F66F9E">
      <w:pPr>
        <w:pStyle w:val="NormalWeb"/>
        <w:spacing w:before="0" w:beforeAutospacing="0" w:after="0" w:afterAutospacing="0"/>
        <w:jc w:val="both"/>
        <w:textAlignment w:val="baseline"/>
        <w:rPr>
          <w:color w:val="000000" w:themeColor="text1"/>
        </w:rPr>
      </w:pPr>
      <w:r w:rsidRPr="00AE4C36">
        <w:rPr>
          <w:color w:val="000000" w:themeColor="text1"/>
        </w:rPr>
        <w:t>Republicans hold majorities in both the state House and Senate</w:t>
      </w:r>
      <w:r w:rsidR="00AE4C36" w:rsidRPr="00AE4C36">
        <w:rPr>
          <w:color w:val="000000" w:themeColor="text1"/>
        </w:rPr>
        <w:t xml:space="preserve">. </w:t>
      </w:r>
      <w:r w:rsidR="00763CAD">
        <w:rPr>
          <w:color w:val="000000" w:themeColor="text1"/>
        </w:rPr>
        <w:t xml:space="preserve">There are two vacancies in the House and two vacancies in the Senate. </w:t>
      </w:r>
      <w:r w:rsidR="00FD111D">
        <w:rPr>
          <w:color w:val="000000" w:themeColor="text1"/>
        </w:rPr>
        <w:t xml:space="preserve">Democrat </w:t>
      </w:r>
      <w:r w:rsidR="00E22E62">
        <w:rPr>
          <w:color w:val="000000" w:themeColor="text1"/>
        </w:rPr>
        <w:t>Reps</w:t>
      </w:r>
      <w:r w:rsidR="00E22E62">
        <w:rPr>
          <w:color w:val="000000" w:themeColor="text1"/>
        </w:rPr>
        <w:t xml:space="preserve">. </w:t>
      </w:r>
      <w:r w:rsidR="00E22E62">
        <w:rPr>
          <w:color w:val="000000" w:themeColor="text1"/>
        </w:rPr>
        <w:t>Karen Bennett and Lynn Heffner resigned from the House.</w:t>
      </w:r>
      <w:r w:rsidR="00E22E62">
        <w:rPr>
          <w:color w:val="000000" w:themeColor="text1"/>
        </w:rPr>
        <w:t xml:space="preserve"> </w:t>
      </w:r>
      <w:r w:rsidR="00FD111D">
        <w:rPr>
          <w:color w:val="000000" w:themeColor="text1"/>
        </w:rPr>
        <w:t xml:space="preserve">Republican </w:t>
      </w:r>
      <w:r w:rsidRPr="00AE4C36">
        <w:rPr>
          <w:color w:val="000000" w:themeColor="text1"/>
        </w:rPr>
        <w:t>Sen. John F. Kennedy</w:t>
      </w:r>
      <w:r w:rsidR="00763CAD">
        <w:rPr>
          <w:color w:val="000000" w:themeColor="text1"/>
        </w:rPr>
        <w:t xml:space="preserve"> resigned </w:t>
      </w:r>
      <w:r w:rsidRPr="00AE4C36">
        <w:rPr>
          <w:color w:val="000000" w:themeColor="text1"/>
        </w:rPr>
        <w:t>who is running for lieutenant governor</w:t>
      </w:r>
      <w:r w:rsidR="00535B73">
        <w:rPr>
          <w:color w:val="000000" w:themeColor="text1"/>
        </w:rPr>
        <w:t xml:space="preserve"> </w:t>
      </w:r>
      <w:r w:rsidR="00535B73" w:rsidRPr="00763CAD">
        <w:rPr>
          <w:color w:val="000000" w:themeColor="text1"/>
        </w:rPr>
        <w:t xml:space="preserve">and </w:t>
      </w:r>
      <w:r w:rsidR="00FD111D">
        <w:rPr>
          <w:color w:val="000000" w:themeColor="text1"/>
        </w:rPr>
        <w:t xml:space="preserve">Republican </w:t>
      </w:r>
      <w:r w:rsidR="00535B73" w:rsidRPr="00763CAD">
        <w:rPr>
          <w:color w:val="000000" w:themeColor="text1"/>
        </w:rPr>
        <w:t xml:space="preserve">Sen. Colton Moore </w:t>
      </w:r>
      <w:r w:rsidR="00763CAD">
        <w:rPr>
          <w:color w:val="000000" w:themeColor="text1"/>
        </w:rPr>
        <w:t xml:space="preserve">resigned </w:t>
      </w:r>
      <w:r w:rsidR="00535B73" w:rsidRPr="00763CAD">
        <w:rPr>
          <w:color w:val="000000" w:themeColor="text1"/>
        </w:rPr>
        <w:t xml:space="preserve">who is running to replace </w:t>
      </w:r>
      <w:r w:rsidR="000733D5" w:rsidRPr="00763CAD">
        <w:rPr>
          <w:color w:val="000000" w:themeColor="text1"/>
        </w:rPr>
        <w:t>former U</w:t>
      </w:r>
      <w:r w:rsidR="00763CAD">
        <w:rPr>
          <w:color w:val="000000" w:themeColor="text1"/>
        </w:rPr>
        <w:t>.</w:t>
      </w:r>
      <w:r w:rsidR="000733D5" w:rsidRPr="00763CAD">
        <w:rPr>
          <w:color w:val="000000" w:themeColor="text1"/>
        </w:rPr>
        <w:t>S</w:t>
      </w:r>
      <w:r w:rsidR="00763CAD">
        <w:rPr>
          <w:color w:val="000000" w:themeColor="text1"/>
        </w:rPr>
        <w:t>.</w:t>
      </w:r>
      <w:r w:rsidR="000733D5" w:rsidRPr="00763CAD">
        <w:rPr>
          <w:color w:val="000000" w:themeColor="text1"/>
        </w:rPr>
        <w:t xml:space="preserve"> Representative Marjorie Taylor Greene</w:t>
      </w:r>
      <w:r w:rsidR="00E22E62">
        <w:rPr>
          <w:color w:val="000000" w:themeColor="text1"/>
        </w:rPr>
        <w:t xml:space="preserve">. </w:t>
      </w:r>
    </w:p>
    <w:p w14:paraId="56C31CBF" w14:textId="77777777" w:rsidR="0091677F" w:rsidRDefault="0091677F" w:rsidP="00F66F9E">
      <w:pPr>
        <w:pStyle w:val="NormalWeb"/>
        <w:spacing w:before="0" w:beforeAutospacing="0" w:after="0" w:afterAutospacing="0"/>
        <w:jc w:val="both"/>
        <w:textAlignment w:val="baseline"/>
        <w:rPr>
          <w:color w:val="000000" w:themeColor="text1"/>
        </w:rPr>
      </w:pPr>
    </w:p>
    <w:p w14:paraId="2B737B2A" w14:textId="03366BA2" w:rsidR="0091677F" w:rsidRDefault="00BA1FB6" w:rsidP="0091677F">
      <w:pPr>
        <w:jc w:val="both"/>
        <w:rPr>
          <w:rFonts w:ascii="Times New Roman" w:hAnsi="Times New Roman" w:cs="Times New Roman"/>
          <w:b/>
        </w:rPr>
      </w:pPr>
      <w:r>
        <w:rPr>
          <w:rFonts w:ascii="Times New Roman" w:hAnsi="Times New Roman" w:cs="Times New Roman"/>
          <w:b/>
        </w:rPr>
        <w:t xml:space="preserve">Governor Kemp’s Final </w:t>
      </w:r>
      <w:r w:rsidR="0091677F" w:rsidRPr="001E5201">
        <w:rPr>
          <w:rFonts w:ascii="Times New Roman" w:hAnsi="Times New Roman" w:cs="Times New Roman"/>
          <w:b/>
        </w:rPr>
        <w:t>State of the State Address</w:t>
      </w:r>
    </w:p>
    <w:p w14:paraId="0848C27E" w14:textId="77777777" w:rsidR="0091677F" w:rsidRDefault="0091677F" w:rsidP="0091677F">
      <w:pPr>
        <w:jc w:val="both"/>
        <w:rPr>
          <w:rFonts w:ascii="Times New Roman" w:hAnsi="Times New Roman" w:cs="Times New Roman"/>
          <w:b/>
        </w:rPr>
      </w:pPr>
    </w:p>
    <w:p w14:paraId="16EF6FC4" w14:textId="6BCFA88B" w:rsidR="0091677F" w:rsidRDefault="0091677F" w:rsidP="0091677F">
      <w:pPr>
        <w:jc w:val="both"/>
        <w:rPr>
          <w:rFonts w:ascii="Times New Roman" w:hAnsi="Times New Roman" w:cs="Times New Roman"/>
        </w:rPr>
      </w:pPr>
      <w:r>
        <w:rPr>
          <w:rFonts w:ascii="Times New Roman" w:hAnsi="Times New Roman" w:cs="Times New Roman"/>
        </w:rPr>
        <w:t>Governor Kemp delivered his</w:t>
      </w:r>
      <w:r w:rsidR="00BA1FB6">
        <w:rPr>
          <w:rFonts w:ascii="Times New Roman" w:hAnsi="Times New Roman" w:cs="Times New Roman"/>
        </w:rPr>
        <w:t xml:space="preserve"> final</w:t>
      </w:r>
      <w:r>
        <w:rPr>
          <w:rFonts w:ascii="Times New Roman" w:hAnsi="Times New Roman" w:cs="Times New Roman"/>
        </w:rPr>
        <w:t xml:space="preserve"> </w:t>
      </w:r>
      <w:hyperlink r:id="rId11" w:history="1">
        <w:r w:rsidRPr="00480989">
          <w:rPr>
            <w:rStyle w:val="Hyperlink"/>
            <w:rFonts w:ascii="Times New Roman" w:hAnsi="Times New Roman" w:cs="Times New Roman"/>
          </w:rPr>
          <w:t xml:space="preserve">State </w:t>
        </w:r>
        <w:r w:rsidR="00480989" w:rsidRPr="00480989">
          <w:rPr>
            <w:rStyle w:val="Hyperlink"/>
            <w:rFonts w:ascii="Times New Roman" w:hAnsi="Times New Roman" w:cs="Times New Roman"/>
          </w:rPr>
          <w:t xml:space="preserve">of the State </w:t>
        </w:r>
        <w:r w:rsidRPr="00480989">
          <w:rPr>
            <w:rStyle w:val="Hyperlink"/>
            <w:rFonts w:ascii="Times New Roman" w:hAnsi="Times New Roman" w:cs="Times New Roman"/>
          </w:rPr>
          <w:t>Address</w:t>
        </w:r>
      </w:hyperlink>
      <w:r>
        <w:rPr>
          <w:rFonts w:ascii="Times New Roman" w:hAnsi="Times New Roman" w:cs="Times New Roman"/>
        </w:rPr>
        <w:t xml:space="preserve"> to a joint session of the General Assembly on Thursday </w:t>
      </w:r>
    </w:p>
    <w:p w14:paraId="6E7A265F" w14:textId="77777777" w:rsidR="0091677F" w:rsidRDefault="0091677F" w:rsidP="0091677F">
      <w:pPr>
        <w:jc w:val="both"/>
        <w:rPr>
          <w:rFonts w:ascii="Times New Roman" w:hAnsi="Times New Roman" w:cs="Times New Roman"/>
        </w:rPr>
      </w:pPr>
    </w:p>
    <w:p w14:paraId="5FA4DC07" w14:textId="14481BAB" w:rsidR="00AB36FC" w:rsidRDefault="0091677F" w:rsidP="008703BA">
      <w:pPr>
        <w:jc w:val="both"/>
        <w:rPr>
          <w:rFonts w:ascii="Times New Roman" w:hAnsi="Times New Roman" w:cs="Times New Roman"/>
        </w:rPr>
      </w:pPr>
      <w:r>
        <w:rPr>
          <w:rFonts w:ascii="Times New Roman" w:hAnsi="Times New Roman" w:cs="Times New Roman"/>
        </w:rPr>
        <w:t xml:space="preserve">Governor Kemp’s </w:t>
      </w:r>
      <w:r w:rsidR="00D21F5B">
        <w:rPr>
          <w:rFonts w:ascii="Times New Roman" w:hAnsi="Times New Roman" w:cs="Times New Roman"/>
        </w:rPr>
        <w:t>recommendations</w:t>
      </w:r>
      <w:r>
        <w:rPr>
          <w:rFonts w:ascii="Times New Roman" w:hAnsi="Times New Roman" w:cs="Times New Roman"/>
        </w:rPr>
        <w:t xml:space="preserve"> include: $1.8 billion to add express lanes to the I-75 </w:t>
      </w:r>
      <w:r w:rsidR="00471ABE">
        <w:rPr>
          <w:rFonts w:ascii="Times New Roman" w:hAnsi="Times New Roman" w:cs="Times New Roman"/>
        </w:rPr>
        <w:t xml:space="preserve">Henry County </w:t>
      </w:r>
      <w:r>
        <w:rPr>
          <w:rFonts w:ascii="Times New Roman" w:hAnsi="Times New Roman" w:cs="Times New Roman"/>
        </w:rPr>
        <w:t xml:space="preserve">corridor, </w:t>
      </w:r>
      <w:r w:rsidR="00471ABE">
        <w:rPr>
          <w:rFonts w:ascii="Times New Roman" w:hAnsi="Times New Roman" w:cs="Times New Roman"/>
        </w:rPr>
        <w:t xml:space="preserve">$200 million to continue interchange </w:t>
      </w:r>
      <w:r w:rsidR="00AB36FC">
        <w:rPr>
          <w:rFonts w:ascii="Times New Roman" w:hAnsi="Times New Roman" w:cs="Times New Roman"/>
        </w:rPr>
        <w:t>conversions</w:t>
      </w:r>
      <w:r w:rsidR="00471ABE">
        <w:rPr>
          <w:rFonts w:ascii="Times New Roman" w:hAnsi="Times New Roman" w:cs="Times New Roman"/>
        </w:rPr>
        <w:t xml:space="preserve"> </w:t>
      </w:r>
      <w:r w:rsidR="008703BA">
        <w:rPr>
          <w:rFonts w:ascii="Times New Roman" w:hAnsi="Times New Roman" w:cs="Times New Roman"/>
        </w:rPr>
        <w:t>on</w:t>
      </w:r>
      <w:r w:rsidR="00471ABE">
        <w:rPr>
          <w:rFonts w:ascii="Times New Roman" w:hAnsi="Times New Roman" w:cs="Times New Roman"/>
        </w:rPr>
        <w:t xml:space="preserve"> Highway 316 from Atlanta to Athens, $250 million for Local Maintenance Improvement Projects – no local match required, a one time rebate of $250 for single income tax filers and $500 for joint filers, a reduction in the state income tax for personal and corporate filers of </w:t>
      </w:r>
      <w:r w:rsidR="008703BA">
        <w:rPr>
          <w:rFonts w:ascii="Times New Roman" w:hAnsi="Times New Roman" w:cs="Times New Roman"/>
        </w:rPr>
        <w:t xml:space="preserve">20 </w:t>
      </w:r>
      <w:r w:rsidR="00471ABE">
        <w:rPr>
          <w:rFonts w:ascii="Times New Roman" w:hAnsi="Times New Roman" w:cs="Times New Roman"/>
        </w:rPr>
        <w:t>basis points, which will reduce the state income tax rate to 4.99%</w:t>
      </w:r>
      <w:r w:rsidR="008703BA">
        <w:rPr>
          <w:rFonts w:ascii="Times New Roman" w:hAnsi="Times New Roman" w:cs="Times New Roman"/>
        </w:rPr>
        <w:t xml:space="preserve"> -- a campaign pledge Governor Kemp made</w:t>
      </w:r>
      <w:r w:rsidR="00471ABE">
        <w:rPr>
          <w:rFonts w:ascii="Times New Roman" w:hAnsi="Times New Roman" w:cs="Times New Roman"/>
        </w:rPr>
        <w:t xml:space="preserve">, a one time pay supplement of $2,000 for all state employees, teachers and law </w:t>
      </w:r>
      <w:r w:rsidR="00D21F5B">
        <w:rPr>
          <w:rFonts w:ascii="Times New Roman" w:hAnsi="Times New Roman" w:cs="Times New Roman"/>
        </w:rPr>
        <w:t>enforcement</w:t>
      </w:r>
      <w:r w:rsidR="00471ABE">
        <w:rPr>
          <w:rFonts w:ascii="Times New Roman" w:hAnsi="Times New Roman" w:cs="Times New Roman"/>
        </w:rPr>
        <w:t xml:space="preserve"> officers</w:t>
      </w:r>
      <w:r w:rsidR="00AB36FC">
        <w:rPr>
          <w:rFonts w:ascii="Times New Roman" w:hAnsi="Times New Roman" w:cs="Times New Roman"/>
        </w:rPr>
        <w:t>, $100 million to rehabilitate bridges in rural areas, $50 million to the State Housing Trust Fund, $64.6 million t</w:t>
      </w:r>
      <w:r w:rsidR="00CE75F5">
        <w:rPr>
          <w:rFonts w:ascii="Times New Roman" w:hAnsi="Times New Roman" w:cs="Times New Roman"/>
        </w:rPr>
        <w:t>o</w:t>
      </w:r>
      <w:r w:rsidR="00AB36FC">
        <w:rPr>
          <w:rFonts w:ascii="Times New Roman" w:hAnsi="Times New Roman" w:cs="Times New Roman"/>
        </w:rPr>
        <w:t xml:space="preserve"> </w:t>
      </w:r>
      <w:r w:rsidR="00AB36FC">
        <w:rPr>
          <w:rFonts w:ascii="Times New Roman" w:hAnsi="Times New Roman" w:cs="Times New Roman"/>
        </w:rPr>
        <w:lastRenderedPageBreak/>
        <w:t xml:space="preserve">fully fund SNAP administration, </w:t>
      </w:r>
      <w:r w:rsidR="00F12A5D">
        <w:rPr>
          <w:rFonts w:ascii="Times New Roman" w:hAnsi="Times New Roman" w:cs="Times New Roman"/>
        </w:rPr>
        <w:t xml:space="preserve">and </w:t>
      </w:r>
      <w:r w:rsidR="00825D7D">
        <w:rPr>
          <w:rFonts w:ascii="Times New Roman" w:hAnsi="Times New Roman" w:cs="Times New Roman"/>
        </w:rPr>
        <w:t xml:space="preserve">$35 million to create a natural gas infrastructure fund, </w:t>
      </w:r>
      <w:r w:rsidR="00D21F5B">
        <w:rPr>
          <w:rFonts w:ascii="Times New Roman" w:hAnsi="Times New Roman" w:cs="Times New Roman"/>
        </w:rPr>
        <w:t>among many other funding items.</w:t>
      </w:r>
      <w:r w:rsidR="003D14C8">
        <w:rPr>
          <w:rFonts w:ascii="Times New Roman" w:hAnsi="Times New Roman" w:cs="Times New Roman"/>
        </w:rPr>
        <w:t xml:space="preserve"> </w:t>
      </w:r>
    </w:p>
    <w:p w14:paraId="7325BFE4" w14:textId="77777777" w:rsidR="00AB36FC" w:rsidRPr="00582F5E" w:rsidRDefault="00AB36FC" w:rsidP="008703BA">
      <w:pPr>
        <w:jc w:val="both"/>
        <w:rPr>
          <w:rFonts w:ascii="Times New Roman" w:hAnsi="Times New Roman" w:cs="Times New Roman"/>
        </w:rPr>
      </w:pPr>
    </w:p>
    <w:p w14:paraId="2FCB75D0" w14:textId="5B088EE3" w:rsidR="0091677F" w:rsidRPr="00582F5E" w:rsidRDefault="008703BA" w:rsidP="00582F5E">
      <w:pPr>
        <w:jc w:val="both"/>
        <w:rPr>
          <w:rFonts w:ascii="Times New Roman" w:hAnsi="Times New Roman" w:cs="Times New Roman"/>
        </w:rPr>
      </w:pPr>
      <w:r w:rsidRPr="00582F5E">
        <w:rPr>
          <w:rFonts w:ascii="Times New Roman" w:hAnsi="Times New Roman" w:cs="Times New Roman"/>
        </w:rPr>
        <w:t>You can review all of the Governor’s recommendations at</w:t>
      </w:r>
      <w:r w:rsidR="00C41BC0" w:rsidRPr="00582F5E">
        <w:rPr>
          <w:rFonts w:ascii="Times New Roman" w:hAnsi="Times New Roman" w:cs="Times New Roman"/>
        </w:rPr>
        <w:t xml:space="preserve"> </w:t>
      </w:r>
      <w:hyperlink r:id="rId12" w:history="1">
        <w:r w:rsidR="00C41BC0" w:rsidRPr="00582F5E">
          <w:rPr>
            <w:rStyle w:val="Hyperlink"/>
            <w:rFonts w:ascii="Times New Roman" w:hAnsi="Times New Roman" w:cs="Times New Roman"/>
          </w:rPr>
          <w:t>AFY 2026 and FY 2027</w:t>
        </w:r>
      </w:hyperlink>
      <w:r w:rsidR="00C41BC0" w:rsidRPr="00582F5E">
        <w:rPr>
          <w:rFonts w:ascii="Times New Roman" w:hAnsi="Times New Roman" w:cs="Times New Roman"/>
        </w:rPr>
        <w:t>.</w:t>
      </w:r>
      <w:r w:rsidRPr="00582F5E">
        <w:rPr>
          <w:rFonts w:ascii="Times New Roman" w:hAnsi="Times New Roman" w:cs="Times New Roman"/>
        </w:rPr>
        <w:t xml:space="preserve"> </w:t>
      </w:r>
      <w:r w:rsidR="00582F5E" w:rsidRPr="00582F5E">
        <w:rPr>
          <w:rFonts w:ascii="Times New Roman" w:hAnsi="Times New Roman" w:cs="Times New Roman"/>
          <w:color w:val="000000"/>
          <w:shd w:val="clear" w:color="auto" w:fill="FFFFFF"/>
        </w:rPr>
        <w:t>The AFY 2026 budget totals $42.2 billion in state funds, a $4.5 billion increase from the FY 2026 base budget. The FY 2027 proposal includes $38.5 billion in state funds, representing a 2% year-over-year increase to the annual budget.</w:t>
      </w:r>
    </w:p>
    <w:p w14:paraId="4E5B9D50" w14:textId="77777777" w:rsidR="0025574E" w:rsidRPr="00582F5E" w:rsidRDefault="0025574E" w:rsidP="00F66F9E">
      <w:pPr>
        <w:pStyle w:val="NormalWeb"/>
        <w:spacing w:before="0" w:beforeAutospacing="0" w:after="0" w:afterAutospacing="0"/>
        <w:jc w:val="both"/>
        <w:textAlignment w:val="baseline"/>
        <w:rPr>
          <w:color w:val="000000" w:themeColor="text1"/>
        </w:rPr>
      </w:pPr>
    </w:p>
    <w:p w14:paraId="7090DE6A" w14:textId="21992156" w:rsidR="0025574E" w:rsidRDefault="0025574E" w:rsidP="00F66F9E">
      <w:pPr>
        <w:pStyle w:val="NormalWeb"/>
        <w:spacing w:before="0" w:beforeAutospacing="0" w:after="0" w:afterAutospacing="0"/>
        <w:jc w:val="both"/>
        <w:textAlignment w:val="baseline"/>
        <w:rPr>
          <w:b/>
          <w:bCs/>
          <w:color w:val="000000" w:themeColor="text1"/>
        </w:rPr>
      </w:pPr>
      <w:r w:rsidRPr="0025574E">
        <w:rPr>
          <w:b/>
          <w:bCs/>
          <w:color w:val="000000" w:themeColor="text1"/>
        </w:rPr>
        <w:t>Adjournment Resolution</w:t>
      </w:r>
    </w:p>
    <w:p w14:paraId="27E1D43D" w14:textId="61A0D120" w:rsidR="0025574E" w:rsidRDefault="0025574E" w:rsidP="00F66F9E">
      <w:pPr>
        <w:pStyle w:val="NormalWeb"/>
        <w:spacing w:before="0" w:beforeAutospacing="0" w:after="0" w:afterAutospacing="0"/>
        <w:jc w:val="both"/>
        <w:textAlignment w:val="baseline"/>
        <w:rPr>
          <w:b/>
          <w:bCs/>
          <w:color w:val="000000" w:themeColor="text1"/>
        </w:rPr>
      </w:pPr>
    </w:p>
    <w:p w14:paraId="6384C3A3" w14:textId="4BA8089F" w:rsidR="0025574E" w:rsidRPr="0025574E" w:rsidRDefault="002A5D78" w:rsidP="00F66F9E">
      <w:pPr>
        <w:pStyle w:val="NormalWeb"/>
        <w:spacing w:before="0" w:beforeAutospacing="0" w:after="0" w:afterAutospacing="0"/>
        <w:jc w:val="both"/>
        <w:textAlignment w:val="baseline"/>
        <w:rPr>
          <w:color w:val="000000" w:themeColor="text1"/>
        </w:rPr>
      </w:pPr>
      <w:r>
        <w:rPr>
          <w:color w:val="000000" w:themeColor="text1"/>
        </w:rPr>
        <w:t xml:space="preserve">On Monday the House and Senate passed an </w:t>
      </w:r>
      <w:hyperlink r:id="rId13" w:history="1">
        <w:r w:rsidRPr="00D554CD">
          <w:rPr>
            <w:rStyle w:val="Hyperlink"/>
          </w:rPr>
          <w:t xml:space="preserve">Adjournment Resolution, HR </w:t>
        </w:r>
        <w:r w:rsidR="00D554CD" w:rsidRPr="00D554CD">
          <w:rPr>
            <w:rStyle w:val="Hyperlink"/>
          </w:rPr>
          <w:t>998</w:t>
        </w:r>
        <w:r w:rsidRPr="00D554CD">
          <w:rPr>
            <w:rStyle w:val="Hyperlink"/>
          </w:rPr>
          <w:t>,</w:t>
        </w:r>
      </w:hyperlink>
      <w:r>
        <w:rPr>
          <w:color w:val="000000" w:themeColor="text1"/>
        </w:rPr>
        <w:t xml:space="preserve"> giving everyone the ability to plan their li</w:t>
      </w:r>
      <w:r w:rsidR="007F7E0E">
        <w:rPr>
          <w:color w:val="000000" w:themeColor="text1"/>
        </w:rPr>
        <w:t>v</w:t>
      </w:r>
      <w:r>
        <w:rPr>
          <w:color w:val="000000" w:themeColor="text1"/>
        </w:rPr>
        <w:t>es for the next three months.</w:t>
      </w:r>
      <w:r w:rsidR="007F7E0E">
        <w:rPr>
          <w:color w:val="000000" w:themeColor="text1"/>
        </w:rPr>
        <w:t xml:space="preserve"> </w:t>
      </w:r>
    </w:p>
    <w:p w14:paraId="17E3836F" w14:textId="77777777" w:rsidR="00F66F9E" w:rsidRDefault="00F66F9E" w:rsidP="00F66F9E">
      <w:pPr>
        <w:pStyle w:val="NormalWeb"/>
        <w:spacing w:before="0" w:beforeAutospacing="0" w:after="0" w:afterAutospacing="0"/>
        <w:jc w:val="both"/>
        <w:textAlignment w:val="baseline"/>
        <w:rPr>
          <w:color w:val="000000" w:themeColor="text1"/>
        </w:rPr>
      </w:pPr>
    </w:p>
    <w:p w14:paraId="716F8A2F" w14:textId="07EF5553" w:rsidR="0062365C" w:rsidRPr="0062365C" w:rsidRDefault="0062365C" w:rsidP="00F66F9E">
      <w:pPr>
        <w:pStyle w:val="NormalWeb"/>
        <w:spacing w:before="0" w:beforeAutospacing="0" w:after="0" w:afterAutospacing="0"/>
        <w:jc w:val="both"/>
        <w:textAlignment w:val="baseline"/>
        <w:rPr>
          <w:b/>
          <w:bCs/>
          <w:color w:val="000000" w:themeColor="text1"/>
        </w:rPr>
      </w:pPr>
      <w:r w:rsidRPr="0062365C">
        <w:rPr>
          <w:b/>
          <w:bCs/>
          <w:color w:val="000000" w:themeColor="text1"/>
        </w:rPr>
        <w:t>State Income Tax</w:t>
      </w:r>
      <w:r w:rsidR="00E43674">
        <w:rPr>
          <w:b/>
          <w:bCs/>
          <w:color w:val="000000" w:themeColor="text1"/>
        </w:rPr>
        <w:t xml:space="preserve"> Reduction</w:t>
      </w:r>
    </w:p>
    <w:p w14:paraId="474C3302" w14:textId="77777777" w:rsidR="0062365C" w:rsidRDefault="0062365C" w:rsidP="00F66F9E">
      <w:pPr>
        <w:pStyle w:val="NormalWeb"/>
        <w:spacing w:before="0" w:beforeAutospacing="0" w:after="0" w:afterAutospacing="0"/>
        <w:jc w:val="both"/>
        <w:textAlignment w:val="baseline"/>
        <w:rPr>
          <w:color w:val="000000" w:themeColor="text1"/>
        </w:rPr>
      </w:pPr>
    </w:p>
    <w:p w14:paraId="245747BC" w14:textId="77777777" w:rsidR="0062365C" w:rsidRDefault="0062365C" w:rsidP="0062365C">
      <w:pPr>
        <w:pStyle w:val="NormalWeb"/>
        <w:spacing w:before="0" w:beforeAutospacing="0" w:after="0" w:afterAutospacing="0"/>
        <w:jc w:val="both"/>
        <w:textAlignment w:val="baseline"/>
        <w:rPr>
          <w:color w:val="000000" w:themeColor="text1"/>
        </w:rPr>
      </w:pPr>
      <w:r w:rsidRPr="0062365C">
        <w:rPr>
          <w:color w:val="000000" w:themeColor="text1"/>
        </w:rPr>
        <w:t>With affordability a top concern heading into the elections this year, Georgia’s Senate Republicans are proposing billions of dollars in cuts to the state income tax.</w:t>
      </w:r>
    </w:p>
    <w:p w14:paraId="5DD57922" w14:textId="77777777" w:rsidR="0062365C" w:rsidRPr="0062365C" w:rsidRDefault="0062365C" w:rsidP="0062365C">
      <w:pPr>
        <w:pStyle w:val="NormalWeb"/>
        <w:spacing w:before="0" w:beforeAutospacing="0" w:after="0" w:afterAutospacing="0"/>
        <w:jc w:val="both"/>
        <w:textAlignment w:val="baseline"/>
        <w:rPr>
          <w:color w:val="000000" w:themeColor="text1"/>
        </w:rPr>
      </w:pPr>
    </w:p>
    <w:p w14:paraId="1E618E7D" w14:textId="3E197ECB" w:rsidR="0062365C" w:rsidRDefault="0062365C" w:rsidP="0062365C">
      <w:pPr>
        <w:pStyle w:val="NormalWeb"/>
        <w:spacing w:before="0" w:beforeAutospacing="0" w:after="0" w:afterAutospacing="0"/>
        <w:jc w:val="both"/>
        <w:textAlignment w:val="baseline"/>
        <w:rPr>
          <w:color w:val="000000" w:themeColor="text1"/>
        </w:rPr>
      </w:pPr>
      <w:r w:rsidRPr="0062365C">
        <w:rPr>
          <w:color w:val="000000" w:themeColor="text1"/>
        </w:rPr>
        <w:t>A study committee assigned by Lt. Gov. Jones</w:t>
      </w:r>
      <w:r>
        <w:rPr>
          <w:color w:val="000000" w:themeColor="text1"/>
        </w:rPr>
        <w:t xml:space="preserve"> </w:t>
      </w:r>
      <w:r w:rsidRPr="0062365C">
        <w:rPr>
          <w:color w:val="000000" w:themeColor="text1"/>
        </w:rPr>
        <w:t xml:space="preserve">approved recommendations that would eliminate </w:t>
      </w:r>
      <w:r>
        <w:rPr>
          <w:color w:val="000000" w:themeColor="text1"/>
        </w:rPr>
        <w:t xml:space="preserve">the state income tax </w:t>
      </w:r>
      <w:r w:rsidRPr="0062365C">
        <w:rPr>
          <w:color w:val="000000" w:themeColor="text1"/>
        </w:rPr>
        <w:t>for lower-income earners starting in January, eventually abolishing it altogether.</w:t>
      </w:r>
      <w:r>
        <w:rPr>
          <w:color w:val="000000" w:themeColor="text1"/>
        </w:rPr>
        <w:t xml:space="preserve"> </w:t>
      </w:r>
      <w:r w:rsidRPr="0062365C">
        <w:rPr>
          <w:color w:val="000000" w:themeColor="text1"/>
        </w:rPr>
        <w:t xml:space="preserve">The </w:t>
      </w:r>
      <w:r>
        <w:rPr>
          <w:color w:val="000000" w:themeColor="text1"/>
        </w:rPr>
        <w:t>plan would eliminate</w:t>
      </w:r>
      <w:r w:rsidRPr="0062365C">
        <w:rPr>
          <w:color w:val="000000" w:themeColor="text1"/>
        </w:rPr>
        <w:t xml:space="preserve"> the tax on the first $50,000 in annual income for individuals and the first $100,000 for couples.</w:t>
      </w:r>
      <w:r>
        <w:rPr>
          <w:color w:val="000000" w:themeColor="text1"/>
        </w:rPr>
        <w:t xml:space="preserve"> </w:t>
      </w:r>
      <w:r w:rsidRPr="0062365C">
        <w:rPr>
          <w:color w:val="000000" w:themeColor="text1"/>
        </w:rPr>
        <w:t>The cut would take effect Jan. 1</w:t>
      </w:r>
      <w:r w:rsidR="004951B3">
        <w:rPr>
          <w:color w:val="000000" w:themeColor="text1"/>
        </w:rPr>
        <w:t xml:space="preserve">, </w:t>
      </w:r>
      <w:r w:rsidR="004951B3" w:rsidRPr="00500668">
        <w:rPr>
          <w:color w:val="000000" w:themeColor="text1"/>
        </w:rPr>
        <w:t>2027</w:t>
      </w:r>
      <w:r w:rsidRPr="0062365C">
        <w:rPr>
          <w:color w:val="000000" w:themeColor="text1"/>
        </w:rPr>
        <w:t>. That is midway through the next fiscal year, when it would divert $3 billion from the state budget. It would deduct $6 billion in the following full fiscal year.</w:t>
      </w:r>
      <w:r w:rsidR="00B53B64">
        <w:rPr>
          <w:color w:val="000000" w:themeColor="text1"/>
        </w:rPr>
        <w:t xml:space="preserve"> </w:t>
      </w:r>
      <w:r w:rsidRPr="0062365C">
        <w:rPr>
          <w:color w:val="000000" w:themeColor="text1"/>
        </w:rPr>
        <w:t>The committee also called for increasing the cuts to higher income levels in the future, with abolishment of the $16 billion revenue stream by 2032.</w:t>
      </w:r>
      <w:r w:rsidR="00B53B64">
        <w:rPr>
          <w:color w:val="000000" w:themeColor="text1"/>
        </w:rPr>
        <w:t xml:space="preserve"> </w:t>
      </w:r>
    </w:p>
    <w:p w14:paraId="1AB45313" w14:textId="77777777" w:rsidR="0062365C" w:rsidRPr="0062365C" w:rsidRDefault="0062365C" w:rsidP="0062365C">
      <w:pPr>
        <w:pStyle w:val="NormalWeb"/>
        <w:spacing w:before="0" w:beforeAutospacing="0" w:after="0" w:afterAutospacing="0"/>
        <w:jc w:val="both"/>
        <w:textAlignment w:val="baseline"/>
        <w:rPr>
          <w:color w:val="000000" w:themeColor="text1"/>
        </w:rPr>
      </w:pPr>
    </w:p>
    <w:p w14:paraId="0CEF270E" w14:textId="451599E7" w:rsidR="00692452" w:rsidRDefault="00AE4C36" w:rsidP="00816794">
      <w:pPr>
        <w:pStyle w:val="NormalWeb1"/>
        <w:spacing w:after="0"/>
        <w:jc w:val="both"/>
        <w:rPr>
          <w:rFonts w:ascii="Times New Roman" w:hAnsi="Times New Roman"/>
          <w:b/>
          <w:bCs/>
          <w:color w:val="000000"/>
          <w:sz w:val="24"/>
          <w:szCs w:val="24"/>
        </w:rPr>
      </w:pPr>
      <w:r w:rsidRPr="00AE4C36">
        <w:rPr>
          <w:rFonts w:ascii="Times New Roman" w:hAnsi="Times New Roman"/>
          <w:b/>
          <w:bCs/>
          <w:color w:val="000000"/>
          <w:sz w:val="24"/>
          <w:szCs w:val="24"/>
        </w:rPr>
        <w:t>Gov. Kemp Names Floor Leaders</w:t>
      </w:r>
    </w:p>
    <w:p w14:paraId="5A0FC70F" w14:textId="3D0060C1" w:rsidR="008A737C" w:rsidRDefault="00AE4C36" w:rsidP="008A737C">
      <w:pPr>
        <w:pStyle w:val="NormalWeb1"/>
        <w:spacing w:after="0"/>
        <w:jc w:val="both"/>
        <w:rPr>
          <w:rFonts w:ascii="Times New Roman" w:hAnsi="Times New Roman"/>
          <w:color w:val="000000"/>
          <w:sz w:val="24"/>
          <w:szCs w:val="24"/>
        </w:rPr>
      </w:pPr>
      <w:r>
        <w:rPr>
          <w:rFonts w:ascii="Times New Roman" w:hAnsi="Times New Roman"/>
          <w:color w:val="000000"/>
          <w:sz w:val="24"/>
          <w:szCs w:val="24"/>
        </w:rPr>
        <w:t>Governor Kemp has named his Floor Leaders for the 2026 session. The Senate Leaders will be Senators Bo Hatchett and Drew Echols and the House Leaders will be Representatives Soo Hong, Will Wade, Matthew Gambill and Devan Seabaugh.</w:t>
      </w:r>
    </w:p>
    <w:p w14:paraId="76409068" w14:textId="77777777" w:rsidR="00AB3C30" w:rsidRPr="00AE4C36" w:rsidRDefault="00AB3C30" w:rsidP="008A737C">
      <w:pPr>
        <w:pStyle w:val="NormalWeb1"/>
        <w:spacing w:after="0"/>
        <w:jc w:val="both"/>
        <w:rPr>
          <w:rFonts w:ascii="Times New Roman" w:hAnsi="Times New Roman"/>
          <w:color w:val="000000"/>
          <w:sz w:val="24"/>
          <w:szCs w:val="24"/>
        </w:rPr>
      </w:pPr>
    </w:p>
    <w:p w14:paraId="6EBEA02D" w14:textId="77777777" w:rsidR="00016BCC" w:rsidRPr="00D436E0" w:rsidRDefault="00016BCC" w:rsidP="00016BCC">
      <w:pPr>
        <w:jc w:val="center"/>
        <w:rPr>
          <w:rFonts w:ascii="Times New Roman" w:hAnsi="Times New Roman" w:cs="Times New Roman"/>
          <w:b/>
        </w:rPr>
      </w:pPr>
      <w:r w:rsidRPr="00D436E0">
        <w:rPr>
          <w:rFonts w:ascii="Times New Roman" w:hAnsi="Times New Roman" w:cs="Times New Roman"/>
          <w:b/>
        </w:rPr>
        <w:t>Next Week</w:t>
      </w:r>
    </w:p>
    <w:p w14:paraId="2213CBF9" w14:textId="77777777" w:rsidR="00016BCC" w:rsidRPr="00E94CB5" w:rsidRDefault="00016BCC" w:rsidP="00016BCC">
      <w:pPr>
        <w:jc w:val="center"/>
        <w:rPr>
          <w:rFonts w:ascii="Times New Roman" w:hAnsi="Times New Roman" w:cs="Times New Roman"/>
          <w:b/>
        </w:rPr>
      </w:pPr>
    </w:p>
    <w:p w14:paraId="6C84C46E" w14:textId="631B95BD" w:rsidR="00016BCC" w:rsidRDefault="00016BCC" w:rsidP="00016BCC">
      <w:pPr>
        <w:jc w:val="both"/>
        <w:rPr>
          <w:rFonts w:ascii="Times New Roman" w:hAnsi="Times New Roman" w:cs="Times New Roman"/>
        </w:rPr>
      </w:pPr>
      <w:r w:rsidRPr="00D436E0">
        <w:rPr>
          <w:rFonts w:ascii="Times New Roman" w:hAnsi="Times New Roman" w:cs="Times New Roman"/>
        </w:rPr>
        <w:t xml:space="preserve">The General Assembly will be in recess next </w:t>
      </w:r>
      <w:r w:rsidR="004951B3" w:rsidRPr="00D436E0">
        <w:rPr>
          <w:rFonts w:ascii="Times New Roman" w:hAnsi="Times New Roman" w:cs="Times New Roman"/>
        </w:rPr>
        <w:t>week but</w:t>
      </w:r>
      <w:r>
        <w:rPr>
          <w:rFonts w:ascii="Times New Roman" w:hAnsi="Times New Roman" w:cs="Times New Roman"/>
        </w:rPr>
        <w:t xml:space="preserve"> will </w:t>
      </w:r>
      <w:r w:rsidRPr="00D436E0">
        <w:rPr>
          <w:rFonts w:ascii="Times New Roman" w:hAnsi="Times New Roman" w:cs="Times New Roman"/>
        </w:rPr>
        <w:t>hold joint House</w:t>
      </w:r>
      <w:r w:rsidR="00470201">
        <w:rPr>
          <w:rFonts w:ascii="Times New Roman" w:hAnsi="Times New Roman" w:cs="Times New Roman"/>
        </w:rPr>
        <w:t>-</w:t>
      </w:r>
      <w:r w:rsidRPr="00D436E0">
        <w:rPr>
          <w:rFonts w:ascii="Times New Roman" w:hAnsi="Times New Roman" w:cs="Times New Roman"/>
        </w:rPr>
        <w:t xml:space="preserve">Senate appropriations hearings on Tuesday, Wednesday and Thursday. State agency heads will appear to testify and take questions on their respective budget requests. </w:t>
      </w:r>
      <w:r w:rsidR="006F111D">
        <w:rPr>
          <w:rFonts w:ascii="Times New Roman" w:hAnsi="Times New Roman" w:cs="Times New Roman"/>
        </w:rPr>
        <w:t>Appropriations Chairm</w:t>
      </w:r>
      <w:r w:rsidR="00470201">
        <w:rPr>
          <w:rFonts w:ascii="Times New Roman" w:hAnsi="Times New Roman" w:cs="Times New Roman"/>
        </w:rPr>
        <w:t>e</w:t>
      </w:r>
      <w:r w:rsidR="006F111D">
        <w:rPr>
          <w:rFonts w:ascii="Times New Roman" w:hAnsi="Times New Roman" w:cs="Times New Roman"/>
        </w:rPr>
        <w:t>n</w:t>
      </w:r>
      <w:r>
        <w:rPr>
          <w:rFonts w:ascii="Times New Roman" w:hAnsi="Times New Roman" w:cs="Times New Roman"/>
        </w:rPr>
        <w:t xml:space="preserve"> </w:t>
      </w:r>
      <w:r w:rsidR="006F111D">
        <w:rPr>
          <w:rFonts w:ascii="Times New Roman" w:hAnsi="Times New Roman" w:cs="Times New Roman"/>
        </w:rPr>
        <w:t>Matt Hatchett</w:t>
      </w:r>
      <w:r w:rsidR="00470201">
        <w:rPr>
          <w:rFonts w:ascii="Times New Roman" w:hAnsi="Times New Roman" w:cs="Times New Roman"/>
        </w:rPr>
        <w:t xml:space="preserve"> and Blake Tillery</w:t>
      </w:r>
      <w:r w:rsidR="006F111D">
        <w:rPr>
          <w:rFonts w:ascii="Times New Roman" w:hAnsi="Times New Roman" w:cs="Times New Roman"/>
        </w:rPr>
        <w:t xml:space="preserve"> </w:t>
      </w:r>
      <w:r>
        <w:rPr>
          <w:rFonts w:ascii="Times New Roman" w:hAnsi="Times New Roman" w:cs="Times New Roman"/>
        </w:rPr>
        <w:t xml:space="preserve">will lead off at </w:t>
      </w:r>
      <w:r w:rsidR="00CA1B9D">
        <w:rPr>
          <w:rFonts w:ascii="Times New Roman" w:hAnsi="Times New Roman" w:cs="Times New Roman"/>
        </w:rPr>
        <w:t>10:00</w:t>
      </w:r>
      <w:r>
        <w:rPr>
          <w:rFonts w:ascii="Times New Roman" w:hAnsi="Times New Roman" w:cs="Times New Roman"/>
        </w:rPr>
        <w:t xml:space="preserve"> a.m. Tuesday</w:t>
      </w:r>
      <w:r w:rsidR="006F111D">
        <w:rPr>
          <w:rFonts w:ascii="Times New Roman" w:hAnsi="Times New Roman" w:cs="Times New Roman"/>
        </w:rPr>
        <w:t xml:space="preserve"> morning followed by Governor Kemp at 10:15 a.m</w:t>
      </w:r>
      <w:r>
        <w:rPr>
          <w:rFonts w:ascii="Times New Roman" w:hAnsi="Times New Roman" w:cs="Times New Roman"/>
        </w:rPr>
        <w:t xml:space="preserve">. </w:t>
      </w:r>
      <w:r w:rsidRPr="00D436E0">
        <w:rPr>
          <w:rFonts w:ascii="Times New Roman" w:hAnsi="Times New Roman" w:cs="Times New Roman"/>
        </w:rPr>
        <w:t xml:space="preserve">The schedule for each agency’s </w:t>
      </w:r>
      <w:r>
        <w:rPr>
          <w:rFonts w:ascii="Times New Roman" w:hAnsi="Times New Roman" w:cs="Times New Roman"/>
        </w:rPr>
        <w:t>testimony</w:t>
      </w:r>
      <w:r w:rsidRPr="00D436E0">
        <w:rPr>
          <w:rFonts w:ascii="Times New Roman" w:hAnsi="Times New Roman" w:cs="Times New Roman"/>
        </w:rPr>
        <w:t xml:space="preserve"> can be </w:t>
      </w:r>
      <w:r w:rsidRPr="00016BCC">
        <w:rPr>
          <w:rFonts w:ascii="Times New Roman" w:hAnsi="Times New Roman" w:cs="Times New Roman"/>
        </w:rPr>
        <w:t xml:space="preserve">found </w:t>
      </w:r>
      <w:hyperlink r:id="rId14" w:history="1">
        <w:r w:rsidRPr="006F111D">
          <w:rPr>
            <w:rStyle w:val="Hyperlink"/>
            <w:rFonts w:ascii="Times New Roman" w:hAnsi="Times New Roman" w:cs="Times New Roman"/>
          </w:rPr>
          <w:t>here</w:t>
        </w:r>
        <w:r w:rsidR="006F111D" w:rsidRPr="006F111D">
          <w:rPr>
            <w:rStyle w:val="Hyperlink"/>
            <w:rFonts w:ascii="Times New Roman" w:hAnsi="Times New Roman" w:cs="Times New Roman"/>
          </w:rPr>
          <w:t>.</w:t>
        </w:r>
      </w:hyperlink>
      <w:r w:rsidR="006F111D">
        <w:rPr>
          <w:rFonts w:ascii="Times New Roman" w:hAnsi="Times New Roman" w:cs="Times New Roman"/>
        </w:rPr>
        <w:t xml:space="preserve"> You may access the live testimony at </w:t>
      </w:r>
      <w:hyperlink r:id="rId15" w:history="1">
        <w:r w:rsidR="006F111D" w:rsidRPr="006F111D">
          <w:rPr>
            <w:rStyle w:val="Hyperlink"/>
            <w:rFonts w:ascii="Times New Roman" w:hAnsi="Times New Roman" w:cs="Times New Roman"/>
          </w:rPr>
          <w:t>legis.ga.gov</w:t>
        </w:r>
      </w:hyperlink>
      <w:r w:rsidR="006F111D">
        <w:rPr>
          <w:rFonts w:ascii="Times New Roman" w:hAnsi="Times New Roman" w:cs="Times New Roman"/>
        </w:rPr>
        <w:t>.</w:t>
      </w:r>
    </w:p>
    <w:p w14:paraId="3C7099E9" w14:textId="77777777" w:rsidR="00016BCC" w:rsidRDefault="00016BCC" w:rsidP="00096DE4">
      <w:pPr>
        <w:rPr>
          <w:rFonts w:ascii="Times New Roman" w:hAnsi="Times New Roman" w:cs="Times New Roman"/>
          <w:b/>
          <w:sz w:val="28"/>
          <w:szCs w:val="28"/>
        </w:rPr>
      </w:pPr>
    </w:p>
    <w:p w14:paraId="6D8322E8" w14:textId="77777777" w:rsidR="008703BA" w:rsidRPr="00012C83" w:rsidRDefault="008703BA" w:rsidP="008703BA">
      <w:pPr>
        <w:jc w:val="center"/>
        <w:rPr>
          <w:rFonts w:ascii="Times New Roman" w:hAnsi="Times New Roman" w:cs="Times New Roman"/>
          <w:b/>
        </w:rPr>
      </w:pPr>
      <w:r w:rsidRPr="00012C83">
        <w:rPr>
          <w:rFonts w:ascii="Times New Roman" w:hAnsi="Times New Roman" w:cs="Times New Roman"/>
          <w:b/>
        </w:rPr>
        <w:t>Legislative Tracking Report</w:t>
      </w:r>
    </w:p>
    <w:p w14:paraId="5ADF223B" w14:textId="77777777" w:rsidR="008703BA" w:rsidRPr="008E458A" w:rsidRDefault="008703BA" w:rsidP="008703BA">
      <w:pPr>
        <w:outlineLvl w:val="0"/>
        <w:rPr>
          <w:rFonts w:ascii="Times New Roman" w:hAnsi="Times New Roman" w:cs="Times New Roman"/>
          <w:b/>
          <w:sz w:val="22"/>
          <w:szCs w:val="22"/>
        </w:rPr>
      </w:pPr>
    </w:p>
    <w:p w14:paraId="3D310654" w14:textId="77777777" w:rsidR="008703BA" w:rsidRPr="008E458A" w:rsidRDefault="008703BA" w:rsidP="008703BA">
      <w:pPr>
        <w:pStyle w:val="NormalWeb1"/>
        <w:spacing w:before="0" w:after="0"/>
        <w:jc w:val="both"/>
        <w:rPr>
          <w:rFonts w:ascii="Times New Roman" w:hAnsi="Times New Roman"/>
          <w:color w:val="008000"/>
          <w:sz w:val="22"/>
          <w:szCs w:val="22"/>
        </w:rPr>
      </w:pPr>
      <w:r w:rsidRPr="008E458A">
        <w:rPr>
          <w:rFonts w:ascii="Times New Roman" w:hAnsi="Times New Roman"/>
          <w:sz w:val="22"/>
          <w:szCs w:val="22"/>
        </w:rPr>
        <w:t xml:space="preserve">Here are the bills we are tracking. </w:t>
      </w:r>
      <w:r w:rsidRPr="008E458A">
        <w:rPr>
          <w:rFonts w:ascii="Times New Roman" w:hAnsi="Times New Roman"/>
          <w:color w:val="00B050"/>
          <w:sz w:val="22"/>
          <w:szCs w:val="22"/>
        </w:rPr>
        <w:t>New activity is noted in green</w:t>
      </w:r>
      <w:r w:rsidRPr="008E458A">
        <w:rPr>
          <w:rFonts w:ascii="Times New Roman" w:hAnsi="Times New Roman"/>
          <w:color w:val="70AD47" w:themeColor="accent6"/>
          <w:sz w:val="22"/>
          <w:szCs w:val="22"/>
        </w:rPr>
        <w:t xml:space="preserve">. </w:t>
      </w:r>
      <w:r w:rsidRPr="008E458A">
        <w:rPr>
          <w:rFonts w:ascii="Times New Roman" w:hAnsi="Times New Roman"/>
          <w:color w:val="auto"/>
          <w:sz w:val="22"/>
          <w:szCs w:val="22"/>
        </w:rPr>
        <w:t>Click on the</w:t>
      </w:r>
      <w:r w:rsidRPr="008E458A">
        <w:rPr>
          <w:rFonts w:ascii="Times New Roman" w:hAnsi="Times New Roman"/>
          <w:color w:val="0000FF"/>
          <w:sz w:val="22"/>
          <w:szCs w:val="22"/>
        </w:rPr>
        <w:t xml:space="preserve"> </w:t>
      </w:r>
      <w:r w:rsidRPr="008E458A">
        <w:rPr>
          <w:rFonts w:ascii="Times New Roman" w:hAnsi="Times New Roman"/>
          <w:color w:val="0000FF"/>
          <w:sz w:val="22"/>
          <w:szCs w:val="22"/>
          <w:u w:val="single"/>
        </w:rPr>
        <w:t>Bill Number</w:t>
      </w:r>
      <w:r w:rsidRPr="008E458A">
        <w:rPr>
          <w:rFonts w:ascii="Times New Roman" w:hAnsi="Times New Roman"/>
          <w:color w:val="0000FF"/>
          <w:sz w:val="22"/>
          <w:szCs w:val="22"/>
        </w:rPr>
        <w:t xml:space="preserve"> </w:t>
      </w:r>
      <w:r w:rsidRPr="008E458A">
        <w:rPr>
          <w:rFonts w:ascii="Times New Roman" w:hAnsi="Times New Roman"/>
          <w:color w:val="auto"/>
          <w:sz w:val="22"/>
          <w:szCs w:val="22"/>
        </w:rPr>
        <w:t xml:space="preserve">to access the current version of the bill. </w:t>
      </w:r>
    </w:p>
    <w:p w14:paraId="1CCC96A4" w14:textId="77777777" w:rsidR="008703BA" w:rsidRPr="008E458A" w:rsidRDefault="008703BA" w:rsidP="008703BA">
      <w:pPr>
        <w:pStyle w:val="NormalWeb1"/>
        <w:spacing w:before="0" w:after="0"/>
        <w:contextualSpacing/>
        <w:jc w:val="both"/>
        <w:rPr>
          <w:rFonts w:ascii="Times New Roman" w:hAnsi="Times New Roman"/>
          <w:color w:val="008000"/>
          <w:sz w:val="22"/>
          <w:szCs w:val="22"/>
        </w:rPr>
      </w:pPr>
    </w:p>
    <w:p w14:paraId="6FBBC80C" w14:textId="77777777" w:rsidR="008703BA" w:rsidRPr="008E458A" w:rsidRDefault="008703BA" w:rsidP="008703BA">
      <w:pPr>
        <w:pStyle w:val="NormalWeb1"/>
        <w:spacing w:before="0" w:after="0"/>
        <w:contextualSpacing/>
        <w:jc w:val="both"/>
        <w:rPr>
          <w:rFonts w:ascii="Times New Roman" w:hAnsi="Times New Roman"/>
          <w:color w:val="auto"/>
          <w:sz w:val="22"/>
          <w:szCs w:val="22"/>
        </w:rPr>
      </w:pPr>
      <w:r w:rsidRPr="008E458A">
        <w:rPr>
          <w:rFonts w:ascii="Times New Roman" w:hAnsi="Times New Roman"/>
          <w:color w:val="auto"/>
          <w:sz w:val="22"/>
          <w:szCs w:val="22"/>
        </w:rPr>
        <w:lastRenderedPageBreak/>
        <w:t>The 202</w:t>
      </w:r>
      <w:r>
        <w:rPr>
          <w:rFonts w:ascii="Times New Roman" w:hAnsi="Times New Roman"/>
          <w:color w:val="auto"/>
          <w:sz w:val="22"/>
          <w:szCs w:val="22"/>
        </w:rPr>
        <w:t>6</w:t>
      </w:r>
      <w:r w:rsidRPr="008E458A">
        <w:rPr>
          <w:rFonts w:ascii="Times New Roman" w:hAnsi="Times New Roman"/>
          <w:color w:val="auto"/>
          <w:sz w:val="22"/>
          <w:szCs w:val="22"/>
        </w:rPr>
        <w:t xml:space="preserve"> Legislative Session is the second session of the 202</w:t>
      </w:r>
      <w:r>
        <w:rPr>
          <w:rFonts w:ascii="Times New Roman" w:hAnsi="Times New Roman"/>
          <w:color w:val="auto"/>
          <w:sz w:val="22"/>
          <w:szCs w:val="22"/>
        </w:rPr>
        <w:t>5</w:t>
      </w:r>
      <w:r w:rsidRPr="008E458A">
        <w:rPr>
          <w:rFonts w:ascii="Times New Roman" w:hAnsi="Times New Roman"/>
          <w:color w:val="auto"/>
          <w:sz w:val="22"/>
          <w:szCs w:val="22"/>
        </w:rPr>
        <w:t>-202</w:t>
      </w:r>
      <w:r>
        <w:rPr>
          <w:rFonts w:ascii="Times New Roman" w:hAnsi="Times New Roman"/>
          <w:color w:val="auto"/>
          <w:sz w:val="22"/>
          <w:szCs w:val="22"/>
        </w:rPr>
        <w:t>6</w:t>
      </w:r>
      <w:r w:rsidRPr="008E458A">
        <w:rPr>
          <w:rFonts w:ascii="Times New Roman" w:hAnsi="Times New Roman"/>
          <w:color w:val="auto"/>
          <w:sz w:val="22"/>
          <w:szCs w:val="22"/>
        </w:rPr>
        <w:t xml:space="preserve"> Term of the Georgia General Assembly. Therefore, bills not passed or defeated last session are carried over to the 202</w:t>
      </w:r>
      <w:r>
        <w:rPr>
          <w:rFonts w:ascii="Times New Roman" w:hAnsi="Times New Roman"/>
          <w:color w:val="auto"/>
          <w:sz w:val="22"/>
          <w:szCs w:val="22"/>
        </w:rPr>
        <w:t>6</w:t>
      </w:r>
      <w:r w:rsidRPr="008E458A">
        <w:rPr>
          <w:rFonts w:ascii="Times New Roman" w:hAnsi="Times New Roman"/>
          <w:color w:val="auto"/>
          <w:sz w:val="22"/>
          <w:szCs w:val="22"/>
        </w:rPr>
        <w:t xml:space="preserve"> session. Bills tabled on the floor or pending in the House or Senate Rules Committees at adjournment sine die of the 202</w:t>
      </w:r>
      <w:r>
        <w:rPr>
          <w:rFonts w:ascii="Times New Roman" w:hAnsi="Times New Roman"/>
          <w:color w:val="auto"/>
          <w:sz w:val="22"/>
          <w:szCs w:val="22"/>
        </w:rPr>
        <w:t>5</w:t>
      </w:r>
      <w:r w:rsidRPr="008E458A">
        <w:rPr>
          <w:rFonts w:ascii="Times New Roman" w:hAnsi="Times New Roman"/>
          <w:color w:val="auto"/>
          <w:sz w:val="22"/>
          <w:szCs w:val="22"/>
        </w:rPr>
        <w:t xml:space="preserve"> session have been recommitted to the committee from whence they came.</w:t>
      </w:r>
    </w:p>
    <w:p w14:paraId="11F67696" w14:textId="77777777" w:rsidR="008703BA" w:rsidRPr="00816794" w:rsidRDefault="008703BA" w:rsidP="008703BA">
      <w:pPr>
        <w:pStyle w:val="NormalWeb1"/>
        <w:spacing w:after="0"/>
        <w:contextualSpacing/>
        <w:jc w:val="both"/>
        <w:rPr>
          <w:rFonts w:ascii="Times New Roman" w:hAnsi="Times New Roman"/>
          <w:color w:val="000000"/>
          <w:sz w:val="24"/>
          <w:szCs w:val="24"/>
        </w:rPr>
      </w:pPr>
    </w:p>
    <w:p w14:paraId="3730267E" w14:textId="77777777" w:rsidR="008703BA" w:rsidRPr="00816794" w:rsidRDefault="008703BA" w:rsidP="008703BA">
      <w:pPr>
        <w:pStyle w:val="NormalWeb1"/>
        <w:spacing w:after="0"/>
        <w:contextualSpacing/>
        <w:jc w:val="both"/>
        <w:rPr>
          <w:rFonts w:ascii="Times New Roman" w:hAnsi="Times New Roman"/>
          <w:color w:val="auto"/>
          <w:sz w:val="24"/>
          <w:szCs w:val="24"/>
        </w:rPr>
      </w:pPr>
      <w:r w:rsidRPr="00816794">
        <w:rPr>
          <w:rFonts w:ascii="Times New Roman" w:hAnsi="Times New Roman"/>
          <w:b/>
          <w:bCs/>
          <w:color w:val="auto"/>
          <w:sz w:val="24"/>
          <w:szCs w:val="24"/>
        </w:rPr>
        <w:t>Sections:</w:t>
      </w:r>
    </w:p>
    <w:p w14:paraId="4D418CFC" w14:textId="77777777" w:rsidR="008703BA" w:rsidRPr="00816794" w:rsidRDefault="008703BA" w:rsidP="008703BA">
      <w:pPr>
        <w:pStyle w:val="NormalWeb1"/>
        <w:spacing w:after="0"/>
        <w:contextualSpacing/>
        <w:jc w:val="both"/>
        <w:rPr>
          <w:rFonts w:ascii="Times New Roman" w:hAnsi="Times New Roman"/>
          <w:color w:val="auto"/>
          <w:sz w:val="24"/>
          <w:szCs w:val="24"/>
        </w:rPr>
      </w:pPr>
      <w:hyperlink w:anchor="Aging" w:history="1">
        <w:r w:rsidRPr="00816794">
          <w:rPr>
            <w:rStyle w:val="Hyperlink"/>
            <w:rFonts w:ascii="Times New Roman" w:hAnsi="Times New Roman"/>
            <w:sz w:val="24"/>
            <w:szCs w:val="24"/>
          </w:rPr>
          <w:t>Aging</w:t>
        </w:r>
      </w:hyperlink>
    </w:p>
    <w:p w14:paraId="66CA77E3" w14:textId="77777777" w:rsidR="008703BA" w:rsidRPr="00816794" w:rsidRDefault="008703BA" w:rsidP="008703BA">
      <w:pPr>
        <w:pStyle w:val="NormalWeb1"/>
        <w:spacing w:after="0"/>
        <w:contextualSpacing/>
        <w:jc w:val="both"/>
        <w:rPr>
          <w:rFonts w:ascii="Times New Roman" w:hAnsi="Times New Roman"/>
          <w:color w:val="auto"/>
          <w:sz w:val="24"/>
          <w:szCs w:val="24"/>
        </w:rPr>
      </w:pPr>
      <w:hyperlink w:anchor="BusinessTortReform" w:history="1">
        <w:r w:rsidRPr="00816794">
          <w:rPr>
            <w:rStyle w:val="Hyperlink"/>
            <w:rFonts w:ascii="Times New Roman" w:hAnsi="Times New Roman"/>
            <w:sz w:val="24"/>
            <w:szCs w:val="24"/>
          </w:rPr>
          <w:t>Business – Tort Reform</w:t>
        </w:r>
      </w:hyperlink>
    </w:p>
    <w:p w14:paraId="00661F3A" w14:textId="77777777" w:rsidR="008703BA" w:rsidRPr="00816794" w:rsidRDefault="008703BA" w:rsidP="008703BA">
      <w:pPr>
        <w:pStyle w:val="NormalWeb1"/>
        <w:spacing w:after="0"/>
        <w:contextualSpacing/>
        <w:jc w:val="both"/>
        <w:rPr>
          <w:rFonts w:ascii="Times New Roman" w:hAnsi="Times New Roman"/>
          <w:color w:val="auto"/>
          <w:sz w:val="24"/>
          <w:szCs w:val="24"/>
        </w:rPr>
      </w:pPr>
      <w:hyperlink w:anchor="Business" w:history="1">
        <w:r w:rsidRPr="00816794">
          <w:rPr>
            <w:rStyle w:val="Hyperlink"/>
            <w:rFonts w:ascii="Times New Roman" w:hAnsi="Times New Roman"/>
            <w:sz w:val="24"/>
            <w:szCs w:val="24"/>
          </w:rPr>
          <w:t>Business</w:t>
        </w:r>
      </w:hyperlink>
    </w:p>
    <w:p w14:paraId="68C8ACCA" w14:textId="77777777" w:rsidR="008703BA" w:rsidRPr="00816794" w:rsidRDefault="008703BA" w:rsidP="008703BA">
      <w:pPr>
        <w:pStyle w:val="NormalWeb1"/>
        <w:spacing w:after="0"/>
        <w:contextualSpacing/>
        <w:jc w:val="both"/>
        <w:rPr>
          <w:rFonts w:ascii="Times New Roman" w:hAnsi="Times New Roman"/>
          <w:color w:val="auto"/>
          <w:sz w:val="24"/>
          <w:szCs w:val="24"/>
        </w:rPr>
      </w:pPr>
      <w:hyperlink w:anchor="CityCounty" w:history="1">
        <w:r w:rsidRPr="00816794">
          <w:rPr>
            <w:rStyle w:val="Hyperlink"/>
            <w:rFonts w:ascii="Times New Roman" w:hAnsi="Times New Roman"/>
            <w:sz w:val="24"/>
            <w:szCs w:val="24"/>
          </w:rPr>
          <w:t>City &amp; County Governments &amp; Regional Commissions</w:t>
        </w:r>
      </w:hyperlink>
    </w:p>
    <w:p w14:paraId="7599AE7A" w14:textId="77777777" w:rsidR="008703BA" w:rsidRPr="00816794" w:rsidRDefault="008703BA" w:rsidP="008703BA">
      <w:pPr>
        <w:pStyle w:val="NormalWeb1"/>
        <w:spacing w:after="0"/>
        <w:contextualSpacing/>
        <w:jc w:val="both"/>
        <w:rPr>
          <w:rStyle w:val="Hyperlink"/>
          <w:rFonts w:ascii="Times New Roman" w:hAnsi="Times New Roman"/>
          <w:sz w:val="24"/>
          <w:szCs w:val="24"/>
        </w:rPr>
      </w:pPr>
      <w:hyperlink w:anchor="EconDev" w:history="1">
        <w:r w:rsidRPr="00816794">
          <w:rPr>
            <w:rStyle w:val="Hyperlink"/>
            <w:rFonts w:ascii="Times New Roman" w:hAnsi="Times New Roman"/>
            <w:sz w:val="24"/>
            <w:szCs w:val="24"/>
          </w:rPr>
          <w:t>Economic Development</w:t>
        </w:r>
      </w:hyperlink>
    </w:p>
    <w:p w14:paraId="23C77888" w14:textId="77777777" w:rsidR="008703BA" w:rsidRPr="00816794" w:rsidRDefault="008703BA" w:rsidP="008703BA">
      <w:pPr>
        <w:pStyle w:val="NormalWeb1"/>
        <w:spacing w:after="0"/>
        <w:contextualSpacing/>
        <w:jc w:val="both"/>
        <w:rPr>
          <w:rStyle w:val="Hyperlink"/>
          <w:rFonts w:ascii="Times New Roman" w:hAnsi="Times New Roman"/>
          <w:sz w:val="24"/>
          <w:szCs w:val="24"/>
        </w:rPr>
      </w:pPr>
      <w:r w:rsidRPr="00816794">
        <w:rPr>
          <w:rStyle w:val="Hyperlink"/>
          <w:rFonts w:ascii="Times New Roman" w:hAnsi="Times New Roman"/>
          <w:sz w:val="24"/>
          <w:szCs w:val="24"/>
        </w:rPr>
        <w:fldChar w:fldCharType="begin"/>
      </w:r>
      <w:r w:rsidRPr="00816794">
        <w:rPr>
          <w:rStyle w:val="Hyperlink"/>
          <w:rFonts w:ascii="Times New Roman" w:hAnsi="Times New Roman"/>
          <w:sz w:val="24"/>
          <w:szCs w:val="24"/>
        </w:rPr>
        <w:instrText xml:space="preserve"> HYPERLINK  \l "Elections" </w:instrText>
      </w:r>
      <w:r w:rsidRPr="00816794">
        <w:rPr>
          <w:rStyle w:val="Hyperlink"/>
          <w:rFonts w:ascii="Times New Roman" w:hAnsi="Times New Roman"/>
          <w:sz w:val="24"/>
          <w:szCs w:val="24"/>
        </w:rPr>
      </w:r>
      <w:r w:rsidRPr="00816794">
        <w:rPr>
          <w:rStyle w:val="Hyperlink"/>
          <w:rFonts w:ascii="Times New Roman" w:hAnsi="Times New Roman"/>
          <w:sz w:val="24"/>
          <w:szCs w:val="24"/>
        </w:rPr>
        <w:fldChar w:fldCharType="separate"/>
      </w:r>
      <w:r w:rsidRPr="00816794">
        <w:rPr>
          <w:rStyle w:val="Hyperlink"/>
          <w:rFonts w:ascii="Times New Roman" w:hAnsi="Times New Roman"/>
          <w:sz w:val="24"/>
          <w:szCs w:val="24"/>
        </w:rPr>
        <w:t>Elections</w:t>
      </w:r>
    </w:p>
    <w:p w14:paraId="3667B6C6" w14:textId="77777777" w:rsidR="008703BA" w:rsidRPr="00816794" w:rsidRDefault="008703BA" w:rsidP="008703BA">
      <w:pPr>
        <w:pStyle w:val="NormalWeb1"/>
        <w:spacing w:after="0"/>
        <w:contextualSpacing/>
        <w:jc w:val="both"/>
        <w:rPr>
          <w:rFonts w:ascii="Times New Roman" w:hAnsi="Times New Roman"/>
          <w:color w:val="auto"/>
          <w:sz w:val="24"/>
          <w:szCs w:val="24"/>
        </w:rPr>
      </w:pPr>
      <w:r w:rsidRPr="00816794">
        <w:rPr>
          <w:rStyle w:val="Hyperlink"/>
          <w:rFonts w:ascii="Times New Roman" w:hAnsi="Times New Roman"/>
          <w:sz w:val="24"/>
          <w:szCs w:val="24"/>
        </w:rPr>
        <w:fldChar w:fldCharType="end"/>
      </w:r>
      <w:hyperlink w:anchor="Environmental" w:history="1">
        <w:r w:rsidRPr="00816794">
          <w:rPr>
            <w:rStyle w:val="Hyperlink"/>
            <w:rFonts w:ascii="Times New Roman" w:hAnsi="Times New Roman"/>
            <w:sz w:val="24"/>
            <w:szCs w:val="24"/>
          </w:rPr>
          <w:t>Environmental &amp; Natural Resources</w:t>
        </w:r>
      </w:hyperlink>
    </w:p>
    <w:p w14:paraId="43DB9AB4" w14:textId="77777777" w:rsidR="008703BA" w:rsidRPr="00816794" w:rsidRDefault="008703BA" w:rsidP="008703BA">
      <w:pPr>
        <w:pStyle w:val="NormalWeb1"/>
        <w:spacing w:after="0"/>
        <w:contextualSpacing/>
        <w:jc w:val="both"/>
        <w:rPr>
          <w:rFonts w:ascii="Times New Roman" w:hAnsi="Times New Roman"/>
          <w:color w:val="auto"/>
          <w:sz w:val="24"/>
          <w:szCs w:val="24"/>
        </w:rPr>
      </w:pPr>
      <w:hyperlink w:anchor="GeneralGov" w:history="1">
        <w:r w:rsidRPr="00816794">
          <w:rPr>
            <w:rStyle w:val="Hyperlink"/>
            <w:rFonts w:ascii="Times New Roman" w:hAnsi="Times New Roman"/>
            <w:sz w:val="24"/>
            <w:szCs w:val="24"/>
          </w:rPr>
          <w:t>Government – General</w:t>
        </w:r>
      </w:hyperlink>
    </w:p>
    <w:p w14:paraId="5ACABDE3" w14:textId="77777777" w:rsidR="008703BA" w:rsidRPr="00816794" w:rsidRDefault="008703BA" w:rsidP="008703BA">
      <w:pPr>
        <w:pStyle w:val="NormalWeb1"/>
        <w:spacing w:after="0"/>
        <w:contextualSpacing/>
        <w:jc w:val="both"/>
        <w:rPr>
          <w:rFonts w:ascii="Times New Roman" w:hAnsi="Times New Roman"/>
          <w:color w:val="auto"/>
          <w:sz w:val="24"/>
          <w:szCs w:val="24"/>
        </w:rPr>
      </w:pPr>
      <w:hyperlink w:anchor="GenHealth" w:history="1">
        <w:r w:rsidRPr="00816794">
          <w:rPr>
            <w:rStyle w:val="Hyperlink"/>
            <w:rFonts w:ascii="Times New Roman" w:hAnsi="Times New Roman"/>
            <w:sz w:val="24"/>
            <w:szCs w:val="24"/>
          </w:rPr>
          <w:t>Health – General</w:t>
        </w:r>
      </w:hyperlink>
    </w:p>
    <w:p w14:paraId="2EE386C8" w14:textId="77777777" w:rsidR="008703BA" w:rsidRPr="00816794" w:rsidRDefault="008703BA" w:rsidP="008703BA">
      <w:pPr>
        <w:pStyle w:val="NormalWeb1"/>
        <w:spacing w:after="0"/>
        <w:contextualSpacing/>
        <w:jc w:val="both"/>
        <w:rPr>
          <w:rFonts w:ascii="Times New Roman" w:hAnsi="Times New Roman"/>
          <w:color w:val="auto"/>
          <w:sz w:val="24"/>
          <w:szCs w:val="24"/>
        </w:rPr>
      </w:pPr>
      <w:hyperlink w:anchor="HospitalsCON" w:history="1">
        <w:r w:rsidRPr="00816794">
          <w:rPr>
            <w:rStyle w:val="Hyperlink"/>
            <w:rFonts w:ascii="Times New Roman" w:hAnsi="Times New Roman"/>
            <w:sz w:val="24"/>
            <w:szCs w:val="24"/>
          </w:rPr>
          <w:t>Hospitals – CON (Certificate of Need)</w:t>
        </w:r>
      </w:hyperlink>
    </w:p>
    <w:p w14:paraId="69B66DE9" w14:textId="77777777" w:rsidR="008703BA" w:rsidRPr="00816794" w:rsidRDefault="008703BA" w:rsidP="008703BA">
      <w:pPr>
        <w:pStyle w:val="NormalWeb1"/>
        <w:spacing w:after="0"/>
        <w:contextualSpacing/>
        <w:jc w:val="both"/>
        <w:rPr>
          <w:rFonts w:ascii="Times New Roman" w:hAnsi="Times New Roman"/>
          <w:color w:val="auto"/>
          <w:sz w:val="24"/>
          <w:szCs w:val="24"/>
        </w:rPr>
      </w:pPr>
      <w:hyperlink w:anchor="Hospitals" w:history="1">
        <w:r w:rsidRPr="00816794">
          <w:rPr>
            <w:rStyle w:val="Hyperlink"/>
            <w:rFonts w:ascii="Times New Roman" w:hAnsi="Times New Roman"/>
            <w:sz w:val="24"/>
            <w:szCs w:val="24"/>
          </w:rPr>
          <w:t>Hospitals</w:t>
        </w:r>
      </w:hyperlink>
    </w:p>
    <w:p w14:paraId="16A379E2" w14:textId="77777777" w:rsidR="008703BA" w:rsidRPr="00816794" w:rsidRDefault="008703BA" w:rsidP="008703BA">
      <w:pPr>
        <w:pStyle w:val="NormalWeb1"/>
        <w:spacing w:after="0"/>
        <w:contextualSpacing/>
        <w:jc w:val="both"/>
        <w:rPr>
          <w:rFonts w:ascii="Times New Roman" w:hAnsi="Times New Roman"/>
          <w:color w:val="auto"/>
          <w:sz w:val="24"/>
          <w:szCs w:val="24"/>
        </w:rPr>
      </w:pPr>
      <w:hyperlink w:anchor="Insurance" w:history="1">
        <w:r w:rsidRPr="00816794">
          <w:rPr>
            <w:rStyle w:val="Hyperlink"/>
            <w:rFonts w:ascii="Times New Roman" w:hAnsi="Times New Roman"/>
            <w:sz w:val="24"/>
            <w:szCs w:val="24"/>
          </w:rPr>
          <w:t>Insurance</w:t>
        </w:r>
      </w:hyperlink>
    </w:p>
    <w:p w14:paraId="18879EB5" w14:textId="77777777" w:rsidR="008703BA" w:rsidRPr="00816794" w:rsidRDefault="008703BA" w:rsidP="008703BA">
      <w:pPr>
        <w:pStyle w:val="NormalWeb1"/>
        <w:spacing w:after="0"/>
        <w:contextualSpacing/>
        <w:jc w:val="both"/>
        <w:rPr>
          <w:rFonts w:ascii="Times New Roman" w:hAnsi="Times New Roman"/>
          <w:color w:val="auto"/>
          <w:sz w:val="24"/>
          <w:szCs w:val="24"/>
        </w:rPr>
      </w:pPr>
      <w:hyperlink w:anchor="MentalHealth" w:history="1">
        <w:r w:rsidRPr="00816794">
          <w:rPr>
            <w:rStyle w:val="Hyperlink"/>
            <w:rFonts w:ascii="Times New Roman" w:hAnsi="Times New Roman"/>
            <w:sz w:val="24"/>
            <w:szCs w:val="24"/>
          </w:rPr>
          <w:t>Mental Health &amp; Developmental Disabilities</w:t>
        </w:r>
      </w:hyperlink>
    </w:p>
    <w:p w14:paraId="25E043CC" w14:textId="77777777" w:rsidR="008703BA" w:rsidRPr="00816794" w:rsidRDefault="008703BA" w:rsidP="008703BA">
      <w:pPr>
        <w:pStyle w:val="NormalWeb1"/>
        <w:spacing w:after="0"/>
        <w:contextualSpacing/>
        <w:jc w:val="both"/>
        <w:rPr>
          <w:rFonts w:ascii="Times New Roman" w:hAnsi="Times New Roman"/>
          <w:color w:val="auto"/>
          <w:sz w:val="24"/>
          <w:szCs w:val="24"/>
        </w:rPr>
      </w:pPr>
      <w:hyperlink w:anchor="Military" w:history="1">
        <w:r w:rsidRPr="00816794">
          <w:rPr>
            <w:rStyle w:val="Hyperlink"/>
            <w:rFonts w:ascii="Times New Roman" w:hAnsi="Times New Roman"/>
            <w:sz w:val="24"/>
            <w:szCs w:val="24"/>
          </w:rPr>
          <w:t>Military Base Support</w:t>
        </w:r>
      </w:hyperlink>
    </w:p>
    <w:p w14:paraId="2795ABDF" w14:textId="77777777" w:rsidR="008703BA" w:rsidRPr="00816794" w:rsidRDefault="008703BA" w:rsidP="008703BA">
      <w:pPr>
        <w:pStyle w:val="NormalWeb1"/>
        <w:spacing w:after="0"/>
        <w:contextualSpacing/>
        <w:jc w:val="both"/>
        <w:rPr>
          <w:rFonts w:ascii="Times New Roman" w:hAnsi="Times New Roman"/>
          <w:color w:val="auto"/>
          <w:sz w:val="24"/>
          <w:szCs w:val="24"/>
        </w:rPr>
      </w:pPr>
      <w:hyperlink w:anchor="Pharmaceuticals" w:history="1">
        <w:r w:rsidRPr="00816794">
          <w:rPr>
            <w:rStyle w:val="Hyperlink"/>
            <w:rFonts w:ascii="Times New Roman" w:hAnsi="Times New Roman"/>
            <w:sz w:val="24"/>
            <w:szCs w:val="24"/>
          </w:rPr>
          <w:t>Pharmaceuticals</w:t>
        </w:r>
      </w:hyperlink>
    </w:p>
    <w:p w14:paraId="33EF5DC8" w14:textId="77777777" w:rsidR="008703BA" w:rsidRPr="00816794" w:rsidRDefault="008703BA" w:rsidP="008703BA">
      <w:pPr>
        <w:pStyle w:val="NormalWeb1"/>
        <w:spacing w:after="0"/>
        <w:contextualSpacing/>
        <w:jc w:val="both"/>
        <w:rPr>
          <w:rFonts w:ascii="Times New Roman" w:hAnsi="Times New Roman"/>
          <w:color w:val="auto"/>
          <w:sz w:val="24"/>
          <w:szCs w:val="24"/>
        </w:rPr>
      </w:pPr>
      <w:hyperlink w:anchor="PublicHealth" w:history="1">
        <w:r w:rsidRPr="00816794">
          <w:rPr>
            <w:rStyle w:val="Hyperlink"/>
            <w:rFonts w:ascii="Times New Roman" w:hAnsi="Times New Roman"/>
            <w:sz w:val="24"/>
            <w:szCs w:val="24"/>
          </w:rPr>
          <w:t>Public Health</w:t>
        </w:r>
      </w:hyperlink>
    </w:p>
    <w:p w14:paraId="00ED9E59" w14:textId="77777777" w:rsidR="008703BA" w:rsidRPr="00816794" w:rsidRDefault="008703BA" w:rsidP="008703BA">
      <w:pPr>
        <w:pStyle w:val="NormalWeb1"/>
        <w:spacing w:after="0"/>
        <w:contextualSpacing/>
        <w:jc w:val="both"/>
        <w:rPr>
          <w:rFonts w:ascii="Times New Roman" w:hAnsi="Times New Roman"/>
          <w:color w:val="auto"/>
          <w:sz w:val="24"/>
          <w:szCs w:val="24"/>
        </w:rPr>
      </w:pPr>
      <w:hyperlink w:anchor="StudyCommittee" w:history="1">
        <w:r w:rsidRPr="00816794">
          <w:rPr>
            <w:rStyle w:val="Hyperlink"/>
            <w:rFonts w:ascii="Times New Roman" w:hAnsi="Times New Roman"/>
            <w:sz w:val="24"/>
            <w:szCs w:val="24"/>
          </w:rPr>
          <w:t>Study Committee</w:t>
        </w:r>
      </w:hyperlink>
    </w:p>
    <w:p w14:paraId="36E063E5" w14:textId="77777777" w:rsidR="008703BA" w:rsidRPr="00816794" w:rsidRDefault="008703BA" w:rsidP="008703BA">
      <w:pPr>
        <w:pStyle w:val="NormalWeb1"/>
        <w:spacing w:after="0"/>
        <w:contextualSpacing/>
        <w:jc w:val="both"/>
        <w:rPr>
          <w:rFonts w:ascii="Times New Roman" w:hAnsi="Times New Roman"/>
          <w:color w:val="auto"/>
          <w:sz w:val="24"/>
          <w:szCs w:val="24"/>
        </w:rPr>
      </w:pPr>
      <w:hyperlink w:anchor="Taxes" w:history="1">
        <w:r w:rsidRPr="00816794">
          <w:rPr>
            <w:rStyle w:val="Hyperlink"/>
            <w:rFonts w:ascii="Times New Roman" w:hAnsi="Times New Roman"/>
            <w:sz w:val="24"/>
            <w:szCs w:val="24"/>
          </w:rPr>
          <w:t>Taxes</w:t>
        </w:r>
      </w:hyperlink>
    </w:p>
    <w:p w14:paraId="59651E6F" w14:textId="77777777" w:rsidR="008703BA" w:rsidRPr="00816794" w:rsidRDefault="008703BA" w:rsidP="008703BA">
      <w:pPr>
        <w:pStyle w:val="NormalWeb1"/>
        <w:spacing w:after="0"/>
        <w:contextualSpacing/>
        <w:jc w:val="both"/>
        <w:rPr>
          <w:rFonts w:ascii="Times New Roman" w:hAnsi="Times New Roman"/>
          <w:color w:val="auto"/>
          <w:sz w:val="24"/>
          <w:szCs w:val="24"/>
        </w:rPr>
      </w:pPr>
      <w:hyperlink w:anchor="Transportation" w:history="1">
        <w:r w:rsidRPr="00816794">
          <w:rPr>
            <w:rStyle w:val="Hyperlink"/>
            <w:rFonts w:ascii="Times New Roman" w:hAnsi="Times New Roman"/>
            <w:sz w:val="24"/>
            <w:szCs w:val="24"/>
          </w:rPr>
          <w:t>Transportation</w:t>
        </w:r>
      </w:hyperlink>
    </w:p>
    <w:p w14:paraId="174D7041" w14:textId="77777777" w:rsidR="008703BA" w:rsidRPr="00816794" w:rsidRDefault="008703BA" w:rsidP="008703BA">
      <w:pPr>
        <w:pStyle w:val="NormalWeb1"/>
        <w:spacing w:after="0"/>
        <w:contextualSpacing/>
        <w:jc w:val="both"/>
        <w:rPr>
          <w:rFonts w:ascii="Times New Roman" w:hAnsi="Times New Roman"/>
          <w:color w:val="auto"/>
          <w:sz w:val="24"/>
          <w:szCs w:val="24"/>
        </w:rPr>
      </w:pPr>
      <w:hyperlink w:anchor="WorkersComp" w:history="1">
        <w:r w:rsidRPr="00816794">
          <w:rPr>
            <w:rStyle w:val="Hyperlink"/>
            <w:rFonts w:ascii="Times New Roman" w:hAnsi="Times New Roman"/>
            <w:sz w:val="24"/>
            <w:szCs w:val="24"/>
          </w:rPr>
          <w:t>Workers’ Comp</w:t>
        </w:r>
      </w:hyperlink>
    </w:p>
    <w:p w14:paraId="10D81E9F" w14:textId="77777777" w:rsidR="008703BA" w:rsidRPr="00816794" w:rsidRDefault="008703BA" w:rsidP="008703BA">
      <w:pPr>
        <w:tabs>
          <w:tab w:val="left" w:pos="3364"/>
        </w:tabs>
        <w:rPr>
          <w:rFonts w:ascii="Times New Roman" w:hAnsi="Times New Roman" w:cs="Times New Roman"/>
        </w:rPr>
      </w:pPr>
      <w:bookmarkStart w:id="0" w:name="Aging"/>
    </w:p>
    <w:bookmarkEnd w:id="0"/>
    <w:p w14:paraId="4E1B654B" w14:textId="77777777" w:rsidR="008703BA" w:rsidRPr="00D47905" w:rsidRDefault="008703BA" w:rsidP="008703BA">
      <w:pPr>
        <w:tabs>
          <w:tab w:val="left" w:pos="3364"/>
        </w:tabs>
        <w:jc w:val="center"/>
        <w:rPr>
          <w:rFonts w:ascii="Times New Roman" w:hAnsi="Times New Roman" w:cs="Times New Roman"/>
          <w:b/>
          <w:bCs/>
          <w:sz w:val="22"/>
          <w:szCs w:val="22"/>
        </w:rPr>
      </w:pPr>
      <w:r w:rsidRPr="00D47905">
        <w:rPr>
          <w:rFonts w:ascii="Times New Roman" w:hAnsi="Times New Roman" w:cs="Times New Roman"/>
          <w:b/>
          <w:bCs/>
          <w:sz w:val="22"/>
          <w:szCs w:val="22"/>
        </w:rPr>
        <w:t>Aging</w:t>
      </w:r>
    </w:p>
    <w:p w14:paraId="0C09DC8B" w14:textId="77777777" w:rsidR="008703BA" w:rsidRPr="00D47905" w:rsidRDefault="008703BA" w:rsidP="008703BA">
      <w:pPr>
        <w:tabs>
          <w:tab w:val="left" w:pos="3364"/>
        </w:tabs>
        <w:jc w:val="center"/>
        <w:rPr>
          <w:rFonts w:ascii="Times New Roman" w:hAnsi="Times New Roman" w:cs="Times New Roman"/>
          <w:b/>
          <w:sz w:val="22"/>
          <w:szCs w:val="22"/>
        </w:rPr>
      </w:pPr>
    </w:p>
    <w:p w14:paraId="715E825B" w14:textId="77777777" w:rsidR="008703BA" w:rsidRPr="00D47905" w:rsidRDefault="008703BA" w:rsidP="008703BA">
      <w:pPr>
        <w:tabs>
          <w:tab w:val="left" w:pos="3364"/>
        </w:tabs>
        <w:contextualSpacing/>
        <w:jc w:val="both"/>
        <w:rPr>
          <w:rFonts w:ascii="Times New Roman" w:hAnsi="Times New Roman" w:cs="Times New Roman"/>
          <w:sz w:val="22"/>
          <w:szCs w:val="22"/>
        </w:rPr>
      </w:pPr>
      <w:hyperlink r:id="rId16">
        <w:r w:rsidRPr="00D47905">
          <w:rPr>
            <w:rStyle w:val="Hyperlink"/>
            <w:rFonts w:ascii="Times New Roman" w:hAnsi="Times New Roman" w:cs="Times New Roman"/>
            <w:sz w:val="22"/>
            <w:szCs w:val="22"/>
          </w:rPr>
          <w:t>HB 11,</w:t>
        </w:r>
      </w:hyperlink>
      <w:r w:rsidRPr="00D47905">
        <w:rPr>
          <w:rFonts w:ascii="Times New Roman" w:hAnsi="Times New Roman" w:cs="Times New Roman"/>
          <w:sz w:val="22"/>
          <w:szCs w:val="22"/>
        </w:rPr>
        <w:t xml:space="preserve"> Health (Rep. Kim Schofield – D) </w:t>
      </w:r>
    </w:p>
    <w:p w14:paraId="51BBD04C" w14:textId="77777777" w:rsidR="008703BA" w:rsidRPr="00D47905" w:rsidRDefault="008703BA" w:rsidP="008703BA">
      <w:pPr>
        <w:tabs>
          <w:tab w:val="left" w:pos="3364"/>
        </w:tabs>
        <w:contextualSpacing/>
        <w:jc w:val="both"/>
        <w:rPr>
          <w:rFonts w:ascii="Times New Roman" w:hAnsi="Times New Roman" w:cs="Times New Roman"/>
          <w:color w:val="FF0000"/>
          <w:sz w:val="22"/>
          <w:szCs w:val="22"/>
        </w:rPr>
      </w:pPr>
      <w:r w:rsidRPr="00D47905">
        <w:rPr>
          <w:rFonts w:ascii="Times New Roman" w:hAnsi="Times New Roman" w:cs="Times New Roman"/>
          <w:sz w:val="22"/>
          <w:szCs w:val="22"/>
        </w:rPr>
        <w:t xml:space="preserve">So as to provide for sufficient staff for carrying out food and nutrition services at a long-term care facility; to provide for definitions; to provide for the employment of a licensed dietitian </w:t>
      </w:r>
      <w:r w:rsidRPr="00D47905">
        <w:rPr>
          <w:rFonts w:ascii="Times New Roman" w:hAnsi="Times New Roman" w:cs="Times New Roman"/>
          <w:b/>
          <w:bCs/>
          <w:sz w:val="22"/>
          <w:szCs w:val="22"/>
        </w:rPr>
        <w:t xml:space="preserve">Status: </w:t>
      </w:r>
      <w:r w:rsidRPr="00D47905">
        <w:rPr>
          <w:rFonts w:ascii="Times New Roman" w:hAnsi="Times New Roman" w:cs="Times New Roman"/>
          <w:sz w:val="22"/>
          <w:szCs w:val="22"/>
        </w:rPr>
        <w:t>Referred to Humans Relations</w:t>
      </w:r>
    </w:p>
    <w:p w14:paraId="2D32DB63" w14:textId="77777777" w:rsidR="008703BA" w:rsidRPr="00D47905" w:rsidRDefault="008703BA" w:rsidP="008703BA">
      <w:pPr>
        <w:jc w:val="both"/>
        <w:rPr>
          <w:rFonts w:ascii="Times New Roman" w:hAnsi="Times New Roman" w:cs="Times New Roman"/>
          <w:color w:val="000000" w:themeColor="text1"/>
          <w:sz w:val="22"/>
          <w:szCs w:val="22"/>
        </w:rPr>
      </w:pPr>
    </w:p>
    <w:p w14:paraId="13172E66" w14:textId="77777777" w:rsidR="008703BA" w:rsidRPr="00D47905" w:rsidRDefault="008703BA" w:rsidP="008703BA">
      <w:pPr>
        <w:jc w:val="both"/>
        <w:rPr>
          <w:rFonts w:ascii="Times New Roman" w:hAnsi="Times New Roman" w:cs="Times New Roman"/>
          <w:color w:val="538135"/>
          <w:sz w:val="22"/>
          <w:szCs w:val="22"/>
        </w:rPr>
      </w:pPr>
      <w:hyperlink r:id="rId17">
        <w:r w:rsidRPr="00D47905">
          <w:rPr>
            <w:rStyle w:val="Hyperlink"/>
            <w:rFonts w:ascii="Times New Roman" w:eastAsiaTheme="majorEastAsia" w:hAnsi="Times New Roman" w:cs="Times New Roman"/>
            <w:sz w:val="22"/>
            <w:szCs w:val="22"/>
          </w:rPr>
          <w:t>HB 291,</w:t>
        </w:r>
      </w:hyperlink>
      <w:r w:rsidRPr="00D47905">
        <w:rPr>
          <w:rFonts w:ascii="Times New Roman" w:hAnsi="Times New Roman" w:cs="Times New Roman"/>
          <w:sz w:val="22"/>
          <w:szCs w:val="22"/>
        </w:rPr>
        <w:t xml:space="preserve"> Certification of community health workers (Rep. Darlene Taylor – R) </w:t>
      </w:r>
    </w:p>
    <w:p w14:paraId="7B5BB2D4" w14:textId="4DC37941" w:rsidR="008703BA" w:rsidRPr="00300222" w:rsidRDefault="008703BA" w:rsidP="008703BA">
      <w:pPr>
        <w:jc w:val="both"/>
        <w:rPr>
          <w:rFonts w:ascii="Times New Roman" w:hAnsi="Times New Roman" w:cs="Times New Roman"/>
          <w:color w:val="00B050"/>
          <w:sz w:val="22"/>
          <w:szCs w:val="22"/>
        </w:rPr>
      </w:pPr>
      <w:r w:rsidRPr="00D47905">
        <w:rPr>
          <w:rFonts w:ascii="Times New Roman" w:hAnsi="Times New Roman" w:cs="Times New Roman"/>
          <w:sz w:val="22"/>
          <w:szCs w:val="22"/>
        </w:rPr>
        <w:t xml:space="preserve">So as to provide for the certification of community health workers; To provide for the establishment of the Georgia Community Health Worker Certification Committee. </w:t>
      </w:r>
      <w:r w:rsidRPr="00D47905">
        <w:rPr>
          <w:rFonts w:ascii="Times New Roman" w:hAnsi="Times New Roman" w:cs="Times New Roman"/>
          <w:b/>
          <w:bCs/>
          <w:sz w:val="22"/>
          <w:szCs w:val="22"/>
        </w:rPr>
        <w:t>Status:</w:t>
      </w:r>
      <w:r w:rsidRPr="00D47905">
        <w:rPr>
          <w:rFonts w:ascii="Times New Roman" w:hAnsi="Times New Roman" w:cs="Times New Roman"/>
          <w:b/>
          <w:bCs/>
          <w:color w:val="00B050"/>
          <w:sz w:val="22"/>
          <w:szCs w:val="22"/>
        </w:rPr>
        <w:t xml:space="preserve"> </w:t>
      </w:r>
      <w:r w:rsidRPr="00D47905">
        <w:rPr>
          <w:rFonts w:ascii="Times New Roman" w:hAnsi="Times New Roman" w:cs="Times New Roman"/>
          <w:color w:val="000000" w:themeColor="text1"/>
          <w:sz w:val="22"/>
          <w:szCs w:val="22"/>
        </w:rPr>
        <w:t>Referred to Public and Community Health Cmte, Passed Cmte by Substitute, Pending Rules Cmte, Passed House, Sent to Senate, Referred to Health &amp; Human Services Cmte, Passed Cmte, Pending Rules Cmte</w:t>
      </w:r>
      <w:r>
        <w:rPr>
          <w:rFonts w:ascii="Times New Roman" w:hAnsi="Times New Roman" w:cs="Times New Roman"/>
          <w:color w:val="000000" w:themeColor="text1"/>
          <w:sz w:val="22"/>
          <w:szCs w:val="22"/>
        </w:rPr>
        <w:t>,</w:t>
      </w:r>
      <w:r w:rsidR="00300222">
        <w:rPr>
          <w:rFonts w:ascii="Times New Roman" w:hAnsi="Times New Roman" w:cs="Times New Roman"/>
          <w:color w:val="000000" w:themeColor="text1"/>
          <w:sz w:val="22"/>
          <w:szCs w:val="22"/>
        </w:rPr>
        <w:t xml:space="preserve"> </w:t>
      </w:r>
      <w:r w:rsidR="00300222" w:rsidRPr="00300222">
        <w:rPr>
          <w:rFonts w:ascii="Times New Roman" w:hAnsi="Times New Roman" w:cs="Times New Roman"/>
          <w:color w:val="00B050"/>
          <w:sz w:val="22"/>
          <w:szCs w:val="22"/>
        </w:rPr>
        <w:t>Recommitted to Health &amp; Human Services Cmte</w:t>
      </w:r>
    </w:p>
    <w:p w14:paraId="07E85C91" w14:textId="77777777" w:rsidR="008703BA" w:rsidRPr="00D47905" w:rsidRDefault="008703BA" w:rsidP="008703BA">
      <w:pPr>
        <w:rPr>
          <w:rFonts w:ascii="Times New Roman" w:hAnsi="Times New Roman" w:cs="Times New Roman"/>
          <w:color w:val="000000" w:themeColor="text1"/>
          <w:sz w:val="22"/>
          <w:szCs w:val="22"/>
        </w:rPr>
      </w:pPr>
    </w:p>
    <w:p w14:paraId="7833C937" w14:textId="77777777" w:rsidR="008703BA" w:rsidRPr="00D47905" w:rsidRDefault="008703BA" w:rsidP="00C41BC0">
      <w:pPr>
        <w:jc w:val="both"/>
        <w:rPr>
          <w:rFonts w:ascii="Times New Roman" w:hAnsi="Times New Roman" w:cs="Times New Roman"/>
          <w:color w:val="000000" w:themeColor="text1"/>
          <w:sz w:val="22"/>
          <w:szCs w:val="22"/>
        </w:rPr>
      </w:pPr>
      <w:hyperlink r:id="rId18" w:history="1">
        <w:r w:rsidRPr="00D47905">
          <w:rPr>
            <w:rStyle w:val="Hyperlink"/>
            <w:rFonts w:ascii="Times New Roman" w:hAnsi="Times New Roman" w:cs="Times New Roman"/>
            <w:sz w:val="22"/>
            <w:szCs w:val="22"/>
          </w:rPr>
          <w:t>HR 816</w:t>
        </w:r>
      </w:hyperlink>
      <w:r w:rsidRPr="00D47905">
        <w:rPr>
          <w:rFonts w:ascii="Times New Roman" w:hAnsi="Times New Roman" w:cs="Times New Roman"/>
          <w:color w:val="000000" w:themeColor="text1"/>
          <w:sz w:val="22"/>
          <w:szCs w:val="22"/>
        </w:rPr>
        <w:t>, Creating the House Study Committee on an At-Risk Population (Rep. Scott Hilton – R)</w:t>
      </w:r>
    </w:p>
    <w:p w14:paraId="75BB3911" w14:textId="77777777" w:rsidR="008703BA" w:rsidRPr="00840197" w:rsidRDefault="008703BA" w:rsidP="00C41BC0">
      <w:pPr>
        <w:jc w:val="both"/>
        <w:rPr>
          <w:rFonts w:ascii="Times New Roman" w:hAnsi="Times New Roman" w:cs="Times New Roman"/>
          <w:color w:val="000000" w:themeColor="text1"/>
          <w:sz w:val="22"/>
          <w:szCs w:val="22"/>
        </w:rPr>
      </w:pPr>
      <w:r w:rsidRPr="00D47905">
        <w:rPr>
          <w:rFonts w:ascii="Times New Roman" w:hAnsi="Times New Roman" w:cs="Times New Roman"/>
          <w:color w:val="000000" w:themeColor="text1"/>
          <w:sz w:val="22"/>
          <w:szCs w:val="22"/>
          <w:shd w:val="clear" w:color="auto" w:fill="FFFFFF"/>
        </w:rPr>
        <w:t xml:space="preserve">A Resolution creating the House Study Committee on an At-Risk Populations Abuse Registry; and for other purposes. </w:t>
      </w:r>
      <w:r w:rsidRPr="00D47905">
        <w:rPr>
          <w:rFonts w:ascii="Times New Roman" w:hAnsi="Times New Roman" w:cs="Times New Roman"/>
          <w:b/>
          <w:bCs/>
          <w:color w:val="000000" w:themeColor="text1"/>
          <w:sz w:val="22"/>
          <w:szCs w:val="22"/>
          <w:shd w:val="clear" w:color="auto" w:fill="FFFFFF"/>
        </w:rPr>
        <w:t xml:space="preserve">Status: </w:t>
      </w:r>
      <w:r w:rsidRPr="00D47905">
        <w:rPr>
          <w:rFonts w:ascii="Times New Roman" w:hAnsi="Times New Roman" w:cs="Times New Roman"/>
          <w:color w:val="000000" w:themeColor="text1"/>
          <w:sz w:val="22"/>
          <w:szCs w:val="22"/>
          <w:shd w:val="clear" w:color="auto" w:fill="FFFFFF"/>
        </w:rPr>
        <w:t>Referred to Human Relations &amp; Aging Cmte</w:t>
      </w:r>
      <w:r>
        <w:rPr>
          <w:rFonts w:ascii="Times New Roman" w:hAnsi="Times New Roman" w:cs="Times New Roman"/>
          <w:color w:val="000000" w:themeColor="text1"/>
          <w:sz w:val="22"/>
          <w:szCs w:val="22"/>
          <w:shd w:val="clear" w:color="auto" w:fill="FFFFFF"/>
        </w:rPr>
        <w:t xml:space="preserve">, </w:t>
      </w:r>
      <w:r w:rsidRPr="00840197">
        <w:rPr>
          <w:rFonts w:ascii="Times New Roman" w:hAnsi="Times New Roman" w:cs="Times New Roman"/>
          <w:color w:val="000000" w:themeColor="text1"/>
          <w:sz w:val="22"/>
          <w:szCs w:val="22"/>
          <w:shd w:val="clear" w:color="auto" w:fill="FFFFFF"/>
        </w:rPr>
        <w:t>Passed Cmte by Substitute, Pending Rules Cmte</w:t>
      </w:r>
    </w:p>
    <w:p w14:paraId="2A892535" w14:textId="77777777" w:rsidR="008703BA" w:rsidRPr="00D47905" w:rsidRDefault="008703BA" w:rsidP="008703BA">
      <w:pPr>
        <w:tabs>
          <w:tab w:val="left" w:pos="3364"/>
        </w:tabs>
        <w:contextualSpacing/>
        <w:jc w:val="both"/>
        <w:rPr>
          <w:rFonts w:ascii="Times New Roman" w:hAnsi="Times New Roman" w:cs="Times New Roman"/>
          <w:color w:val="00B050"/>
          <w:sz w:val="22"/>
          <w:szCs w:val="22"/>
        </w:rPr>
      </w:pPr>
    </w:p>
    <w:p w14:paraId="6A65289C" w14:textId="77777777" w:rsidR="008703BA" w:rsidRPr="003E0E53" w:rsidRDefault="008703BA" w:rsidP="008703BA">
      <w:pPr>
        <w:jc w:val="center"/>
        <w:rPr>
          <w:rFonts w:ascii="Times New Roman" w:hAnsi="Times New Roman" w:cs="Times New Roman"/>
          <w:b/>
          <w:sz w:val="22"/>
          <w:szCs w:val="22"/>
        </w:rPr>
      </w:pPr>
      <w:bookmarkStart w:id="1" w:name="BusinessTortReform"/>
      <w:r w:rsidRPr="003E0E53">
        <w:rPr>
          <w:rFonts w:ascii="Times New Roman" w:hAnsi="Times New Roman" w:cs="Times New Roman"/>
          <w:b/>
          <w:sz w:val="22"/>
          <w:szCs w:val="22"/>
        </w:rPr>
        <w:t>Business – Tort Reform</w:t>
      </w:r>
      <w:bookmarkEnd w:id="1"/>
    </w:p>
    <w:p w14:paraId="45D3D804" w14:textId="77777777" w:rsidR="008703BA" w:rsidRPr="003E0E53" w:rsidRDefault="008703BA" w:rsidP="008703BA">
      <w:pPr>
        <w:jc w:val="both"/>
        <w:rPr>
          <w:rFonts w:ascii="Times New Roman" w:hAnsi="Times New Roman" w:cs="Times New Roman"/>
          <w:bCs/>
          <w:color w:val="00B050"/>
          <w:sz w:val="22"/>
          <w:szCs w:val="22"/>
        </w:rPr>
      </w:pPr>
    </w:p>
    <w:p w14:paraId="6B12E825" w14:textId="77777777" w:rsidR="008703BA" w:rsidRPr="003E0E53" w:rsidRDefault="008703BA" w:rsidP="008703BA">
      <w:pPr>
        <w:jc w:val="center"/>
        <w:rPr>
          <w:rFonts w:ascii="Times New Roman" w:hAnsi="Times New Roman" w:cs="Times New Roman"/>
          <w:b/>
          <w:sz w:val="22"/>
          <w:szCs w:val="22"/>
        </w:rPr>
      </w:pPr>
      <w:bookmarkStart w:id="2" w:name="Business"/>
      <w:r w:rsidRPr="003E0E53">
        <w:rPr>
          <w:rFonts w:ascii="Times New Roman" w:hAnsi="Times New Roman" w:cs="Times New Roman"/>
          <w:b/>
          <w:sz w:val="22"/>
          <w:szCs w:val="22"/>
        </w:rPr>
        <w:t>Business</w:t>
      </w:r>
    </w:p>
    <w:bookmarkEnd w:id="2"/>
    <w:p w14:paraId="4F60B359" w14:textId="77777777" w:rsidR="008703BA" w:rsidRPr="003E0E53" w:rsidRDefault="008703BA" w:rsidP="008703BA">
      <w:pPr>
        <w:jc w:val="both"/>
        <w:rPr>
          <w:rFonts w:ascii="Times New Roman" w:hAnsi="Times New Roman" w:cs="Times New Roman"/>
          <w:color w:val="538135"/>
          <w:sz w:val="22"/>
          <w:szCs w:val="22"/>
        </w:rPr>
      </w:pPr>
    </w:p>
    <w:p w14:paraId="4BCD4A5A" w14:textId="77777777" w:rsidR="008703BA" w:rsidRPr="003E0E53" w:rsidRDefault="008703BA" w:rsidP="008703BA">
      <w:pPr>
        <w:jc w:val="center"/>
        <w:rPr>
          <w:rFonts w:ascii="Times New Roman" w:hAnsi="Times New Roman" w:cs="Times New Roman"/>
          <w:b/>
          <w:bCs/>
          <w:sz w:val="22"/>
          <w:szCs w:val="22"/>
        </w:rPr>
      </w:pPr>
      <w:bookmarkStart w:id="3" w:name="CityCounty"/>
      <w:r w:rsidRPr="003E0E53">
        <w:rPr>
          <w:rFonts w:ascii="Times New Roman" w:hAnsi="Times New Roman" w:cs="Times New Roman"/>
          <w:b/>
          <w:bCs/>
          <w:sz w:val="22"/>
          <w:szCs w:val="22"/>
        </w:rPr>
        <w:t>City &amp; County Governments and Regional Commissions</w:t>
      </w:r>
    </w:p>
    <w:bookmarkEnd w:id="3"/>
    <w:p w14:paraId="1DAA438D" w14:textId="77777777" w:rsidR="008703BA" w:rsidRPr="003E0E53" w:rsidRDefault="008703BA" w:rsidP="008703BA">
      <w:pPr>
        <w:jc w:val="both"/>
        <w:rPr>
          <w:rFonts w:ascii="Times New Roman" w:hAnsi="Times New Roman" w:cs="Times New Roman"/>
          <w:b/>
          <w:bCs/>
          <w:color w:val="000000" w:themeColor="text1"/>
          <w:sz w:val="22"/>
          <w:szCs w:val="22"/>
        </w:rPr>
      </w:pPr>
    </w:p>
    <w:p w14:paraId="27EE3E6F" w14:textId="77777777" w:rsidR="008703BA" w:rsidRPr="003E0E53" w:rsidRDefault="008703BA" w:rsidP="008703BA">
      <w:pPr>
        <w:jc w:val="both"/>
        <w:rPr>
          <w:rFonts w:ascii="Times New Roman" w:hAnsi="Times New Roman" w:cs="Times New Roman"/>
          <w:sz w:val="22"/>
          <w:szCs w:val="22"/>
        </w:rPr>
      </w:pPr>
      <w:hyperlink r:id="rId19">
        <w:r w:rsidRPr="003E0E53">
          <w:rPr>
            <w:rStyle w:val="Hyperlink"/>
            <w:rFonts w:ascii="Times New Roman" w:eastAsiaTheme="majorEastAsia" w:hAnsi="Times New Roman" w:cs="Times New Roman"/>
            <w:sz w:val="22"/>
            <w:szCs w:val="22"/>
          </w:rPr>
          <w:t>HB 152,</w:t>
        </w:r>
      </w:hyperlink>
      <w:r w:rsidRPr="003E0E53">
        <w:rPr>
          <w:rFonts w:ascii="Times New Roman" w:hAnsi="Times New Roman" w:cs="Times New Roman"/>
          <w:sz w:val="22"/>
          <w:szCs w:val="22"/>
        </w:rPr>
        <w:t xml:space="preserve"> Transportation, Department of; revise contracting procedures (Rep. Matt Reeves - R) </w:t>
      </w:r>
    </w:p>
    <w:p w14:paraId="79DDE35D" w14:textId="77777777" w:rsidR="008703BA" w:rsidRPr="003E0E53" w:rsidRDefault="008703BA" w:rsidP="008703BA">
      <w:pPr>
        <w:jc w:val="both"/>
        <w:rPr>
          <w:rFonts w:ascii="Times New Roman" w:hAnsi="Times New Roman" w:cs="Times New Roman"/>
          <w:sz w:val="22"/>
          <w:szCs w:val="22"/>
        </w:rPr>
      </w:pPr>
      <w:bookmarkStart w:id="4" w:name="_Int_y3Hekt2Y"/>
      <w:r w:rsidRPr="003E0E53">
        <w:rPr>
          <w:rFonts w:ascii="Times New Roman" w:hAnsi="Times New Roman" w:cs="Times New Roman"/>
          <w:sz w:val="22"/>
          <w:szCs w:val="22"/>
        </w:rPr>
        <w:t>So as to</w:t>
      </w:r>
      <w:bookmarkEnd w:id="4"/>
      <w:r w:rsidRPr="003E0E53">
        <w:rPr>
          <w:rFonts w:ascii="Times New Roman" w:hAnsi="Times New Roman" w:cs="Times New Roman"/>
          <w:sz w:val="22"/>
          <w:szCs w:val="22"/>
        </w:rPr>
        <w:t xml:space="preserve"> revise contracting procedures related to the acquisition of certain professional services by counties and municipalities. </w:t>
      </w:r>
      <w:r w:rsidRPr="003E0E53">
        <w:rPr>
          <w:rFonts w:ascii="Times New Roman" w:hAnsi="Times New Roman" w:cs="Times New Roman"/>
          <w:b/>
          <w:bCs/>
          <w:sz w:val="22"/>
          <w:szCs w:val="22"/>
        </w:rPr>
        <w:t xml:space="preserve">Status: </w:t>
      </w:r>
      <w:r w:rsidRPr="003E0E53">
        <w:rPr>
          <w:rFonts w:ascii="Times New Roman" w:hAnsi="Times New Roman" w:cs="Times New Roman"/>
          <w:sz w:val="22"/>
          <w:szCs w:val="22"/>
        </w:rPr>
        <w:t>Referred to Governmental Affairs Cmte</w:t>
      </w:r>
    </w:p>
    <w:p w14:paraId="50686C15" w14:textId="77777777" w:rsidR="008703BA" w:rsidRPr="003E0E53" w:rsidRDefault="008703BA" w:rsidP="008703BA">
      <w:pPr>
        <w:jc w:val="both"/>
        <w:rPr>
          <w:rFonts w:ascii="Times New Roman" w:hAnsi="Times New Roman" w:cs="Times New Roman"/>
          <w:color w:val="000000"/>
          <w:sz w:val="22"/>
          <w:szCs w:val="22"/>
        </w:rPr>
      </w:pPr>
    </w:p>
    <w:p w14:paraId="510740DD" w14:textId="77777777" w:rsidR="008703BA" w:rsidRPr="003E0E53" w:rsidRDefault="008703BA" w:rsidP="008703BA">
      <w:pPr>
        <w:jc w:val="both"/>
        <w:rPr>
          <w:rFonts w:ascii="Times New Roman" w:hAnsi="Times New Roman" w:cs="Times New Roman"/>
          <w:sz w:val="22"/>
          <w:szCs w:val="22"/>
        </w:rPr>
      </w:pPr>
      <w:hyperlink r:id="rId20">
        <w:r w:rsidRPr="003E0E53">
          <w:rPr>
            <w:rStyle w:val="Hyperlink"/>
            <w:rFonts w:ascii="Times New Roman" w:hAnsi="Times New Roman" w:cs="Times New Roman"/>
            <w:sz w:val="22"/>
            <w:szCs w:val="22"/>
          </w:rPr>
          <w:t>HB 225,</w:t>
        </w:r>
      </w:hyperlink>
      <w:r w:rsidRPr="003E0E53">
        <w:rPr>
          <w:rFonts w:ascii="Times New Roman" w:hAnsi="Times New Roman" w:cs="Times New Roman"/>
          <w:sz w:val="22"/>
          <w:szCs w:val="22"/>
        </w:rPr>
        <w:t xml:space="preserve"> Motor vehicles (Rep. Dale Washburn – R)</w:t>
      </w:r>
    </w:p>
    <w:p w14:paraId="1E5032F5" w14:textId="77777777" w:rsidR="008703BA" w:rsidRPr="003E0E53" w:rsidRDefault="008703BA" w:rsidP="008703BA">
      <w:pPr>
        <w:jc w:val="both"/>
        <w:rPr>
          <w:rFonts w:ascii="Times New Roman" w:hAnsi="Times New Roman" w:cs="Times New Roman"/>
          <w:color w:val="000000" w:themeColor="text1"/>
          <w:sz w:val="22"/>
          <w:szCs w:val="22"/>
        </w:rPr>
      </w:pPr>
      <w:r w:rsidRPr="003E0E53">
        <w:rPr>
          <w:rFonts w:ascii="Times New Roman" w:hAnsi="Times New Roman" w:cs="Times New Roman"/>
          <w:sz w:val="22"/>
          <w:szCs w:val="22"/>
        </w:rPr>
        <w:t xml:space="preserve">So as to repeal all laws relative to enforcement of speeding violations in school zones through the use of automated traffic enforcement safety devices </w:t>
      </w:r>
      <w:r w:rsidRPr="003E0E53">
        <w:rPr>
          <w:rFonts w:ascii="Times New Roman" w:hAnsi="Times New Roman" w:cs="Times New Roman"/>
          <w:b/>
          <w:bCs/>
          <w:sz w:val="22"/>
          <w:szCs w:val="22"/>
        </w:rPr>
        <w:t>Status:</w:t>
      </w:r>
      <w:r w:rsidRPr="003E0E53">
        <w:rPr>
          <w:rFonts w:ascii="Times New Roman" w:hAnsi="Times New Roman" w:cs="Times New Roman"/>
          <w:sz w:val="22"/>
          <w:szCs w:val="22"/>
        </w:rPr>
        <w:t xml:space="preserve"> </w:t>
      </w:r>
      <w:r w:rsidRPr="003E0E53">
        <w:rPr>
          <w:rFonts w:ascii="Times New Roman" w:hAnsi="Times New Roman" w:cs="Times New Roman"/>
          <w:color w:val="000000" w:themeColor="text1"/>
          <w:sz w:val="22"/>
          <w:szCs w:val="22"/>
        </w:rPr>
        <w:t>Referred to Motor Vehicles Cmte, Passed Cmte, Pending Rules Cmte, Passed House, Sent to Senate, Referred to Public Safety Cmte, Withdrawn from Public Safety Cmte, Committed to Rules Cmte, Tabled, Taken off Table, Passed Senate by Substitute, Sent to House</w:t>
      </w:r>
    </w:p>
    <w:p w14:paraId="05BF9E39" w14:textId="77777777" w:rsidR="008703BA" w:rsidRPr="003E0E53" w:rsidRDefault="008703BA" w:rsidP="008703BA">
      <w:pPr>
        <w:jc w:val="both"/>
        <w:rPr>
          <w:rFonts w:ascii="Times New Roman" w:hAnsi="Times New Roman" w:cs="Times New Roman"/>
          <w:color w:val="000000" w:themeColor="text1"/>
          <w:sz w:val="22"/>
          <w:szCs w:val="22"/>
        </w:rPr>
      </w:pPr>
    </w:p>
    <w:p w14:paraId="2325B38C" w14:textId="77777777" w:rsidR="008703BA" w:rsidRPr="003E0E53" w:rsidRDefault="008703BA" w:rsidP="008703BA">
      <w:pPr>
        <w:jc w:val="both"/>
        <w:rPr>
          <w:rFonts w:ascii="Times New Roman" w:hAnsi="Times New Roman" w:cs="Times New Roman"/>
          <w:color w:val="000000" w:themeColor="text1"/>
          <w:sz w:val="22"/>
          <w:szCs w:val="22"/>
        </w:rPr>
      </w:pPr>
      <w:hyperlink r:id="rId21" w:history="1">
        <w:r w:rsidRPr="003E0E53">
          <w:rPr>
            <w:rStyle w:val="Hyperlink"/>
            <w:rFonts w:ascii="Times New Roman" w:hAnsi="Times New Roman" w:cs="Times New Roman"/>
            <w:sz w:val="22"/>
            <w:szCs w:val="22"/>
          </w:rPr>
          <w:t>HB 244</w:t>
        </w:r>
      </w:hyperlink>
      <w:r w:rsidRPr="003E0E53">
        <w:rPr>
          <w:rFonts w:ascii="Times New Roman" w:hAnsi="Times New Roman" w:cs="Times New Roman"/>
          <w:color w:val="000000" w:themeColor="text1"/>
          <w:sz w:val="22"/>
          <w:szCs w:val="22"/>
        </w:rPr>
        <w:t xml:space="preserve">, </w:t>
      </w:r>
      <w:r w:rsidRPr="003E0E53">
        <w:rPr>
          <w:rFonts w:ascii="Times New Roman" w:hAnsi="Times New Roman" w:cs="Times New Roman"/>
          <w:color w:val="000000" w:themeColor="text1"/>
          <w:sz w:val="22"/>
          <w:szCs w:val="22"/>
          <w:shd w:val="clear" w:color="auto" w:fill="FFFFFF"/>
        </w:rPr>
        <w:t>Relating to audit of financial affairs and transactions, contents, copy to state auditor (Rep. Chas Cannon – R)</w:t>
      </w:r>
    </w:p>
    <w:p w14:paraId="7865B63B" w14:textId="28F338D4" w:rsidR="008703BA" w:rsidRPr="00300222" w:rsidRDefault="008703BA" w:rsidP="008703BA">
      <w:pPr>
        <w:jc w:val="both"/>
        <w:rPr>
          <w:rFonts w:ascii="Times New Roman" w:hAnsi="Times New Roman" w:cs="Times New Roman"/>
          <w:color w:val="00B050"/>
          <w:sz w:val="22"/>
          <w:szCs w:val="22"/>
        </w:rPr>
      </w:pPr>
      <w:r w:rsidRPr="00D47905">
        <w:rPr>
          <w:rFonts w:ascii="Times New Roman" w:hAnsi="Times New Roman" w:cs="Times New Roman"/>
          <w:color w:val="000000" w:themeColor="text1"/>
          <w:sz w:val="22"/>
          <w:szCs w:val="22"/>
          <w:shd w:val="clear" w:color="auto" w:fill="FFFFFF"/>
        </w:rPr>
        <w:t xml:space="preserve">Relating to audit of financial affairs and transactions, contents, copy to state auditor, and public inspection, so as to provide for local governments to request and receive in certain circumstances due date extensions related to filing annual audits with the state auditor. </w:t>
      </w:r>
      <w:r w:rsidRPr="00D47905">
        <w:rPr>
          <w:rFonts w:ascii="Times New Roman" w:hAnsi="Times New Roman" w:cs="Times New Roman"/>
          <w:b/>
          <w:color w:val="000000" w:themeColor="text1"/>
          <w:sz w:val="22"/>
          <w:szCs w:val="22"/>
          <w:shd w:val="clear" w:color="auto" w:fill="FFFFFF"/>
        </w:rPr>
        <w:t xml:space="preserve">Status: </w:t>
      </w:r>
      <w:r w:rsidRPr="00D47905">
        <w:rPr>
          <w:rFonts w:ascii="Times New Roman" w:hAnsi="Times New Roman" w:cs="Times New Roman"/>
          <w:color w:val="000000" w:themeColor="text1"/>
          <w:sz w:val="22"/>
          <w:szCs w:val="22"/>
          <w:shd w:val="clear" w:color="auto" w:fill="FFFFFF"/>
        </w:rPr>
        <w:t>Referred to Governmental Affairs Cmte, Passed Cmte by Substitute, Pending Rules Cmte, Passed House, Sent to Senate, Referred to State and Local Governmental Operations Cmte, Passed Cmte, Pending Rules Cmte</w:t>
      </w:r>
      <w:r>
        <w:rPr>
          <w:rFonts w:ascii="Times New Roman" w:hAnsi="Times New Roman" w:cs="Times New Roman"/>
          <w:color w:val="000000" w:themeColor="text1"/>
          <w:sz w:val="22"/>
          <w:szCs w:val="22"/>
          <w:shd w:val="clear" w:color="auto" w:fill="FFFFFF"/>
        </w:rPr>
        <w:t xml:space="preserve">, </w:t>
      </w:r>
      <w:r w:rsidRPr="00FF6BAD">
        <w:rPr>
          <w:rFonts w:ascii="Times New Roman" w:hAnsi="Times New Roman" w:cs="Times New Roman"/>
          <w:color w:val="000000" w:themeColor="text1"/>
          <w:sz w:val="22"/>
          <w:szCs w:val="22"/>
          <w:shd w:val="clear" w:color="auto" w:fill="FFFFFF"/>
        </w:rPr>
        <w:t>Tabled</w:t>
      </w:r>
      <w:r w:rsidR="00300222">
        <w:rPr>
          <w:rFonts w:ascii="Times New Roman" w:hAnsi="Times New Roman" w:cs="Times New Roman"/>
          <w:color w:val="000000" w:themeColor="text1"/>
          <w:sz w:val="22"/>
          <w:szCs w:val="22"/>
          <w:shd w:val="clear" w:color="auto" w:fill="FFFFFF"/>
        </w:rPr>
        <w:t xml:space="preserve">, </w:t>
      </w:r>
      <w:r w:rsidR="00300222">
        <w:rPr>
          <w:rFonts w:ascii="Times New Roman" w:hAnsi="Times New Roman" w:cs="Times New Roman"/>
          <w:color w:val="00B050"/>
          <w:sz w:val="22"/>
          <w:szCs w:val="22"/>
          <w:shd w:val="clear" w:color="auto" w:fill="FFFFFF"/>
        </w:rPr>
        <w:t>Recommitted to State and Local Governmental Operations</w:t>
      </w:r>
      <w:r w:rsidR="00345B3E">
        <w:rPr>
          <w:rFonts w:ascii="Times New Roman" w:hAnsi="Times New Roman" w:cs="Times New Roman"/>
          <w:color w:val="00B050"/>
          <w:sz w:val="22"/>
          <w:szCs w:val="22"/>
          <w:shd w:val="clear" w:color="auto" w:fill="FFFFFF"/>
        </w:rPr>
        <w:t xml:space="preserve"> Cmte</w:t>
      </w:r>
    </w:p>
    <w:p w14:paraId="710CF45C" w14:textId="77777777" w:rsidR="008703BA" w:rsidRPr="00D47905" w:rsidRDefault="008703BA" w:rsidP="008703BA">
      <w:pPr>
        <w:spacing w:line="259" w:lineRule="auto"/>
        <w:jc w:val="both"/>
        <w:rPr>
          <w:rFonts w:ascii="Times New Roman" w:hAnsi="Times New Roman" w:cs="Times New Roman"/>
          <w:color w:val="000000" w:themeColor="text1"/>
          <w:sz w:val="22"/>
          <w:szCs w:val="22"/>
        </w:rPr>
      </w:pPr>
    </w:p>
    <w:p w14:paraId="19076217" w14:textId="77777777" w:rsidR="008703BA" w:rsidRPr="00D47905" w:rsidRDefault="008703BA" w:rsidP="008703BA">
      <w:pPr>
        <w:spacing w:line="259" w:lineRule="auto"/>
        <w:jc w:val="both"/>
        <w:rPr>
          <w:rFonts w:ascii="Times New Roman" w:hAnsi="Times New Roman" w:cs="Times New Roman"/>
          <w:sz w:val="22"/>
          <w:szCs w:val="22"/>
        </w:rPr>
      </w:pPr>
      <w:hyperlink r:id="rId22">
        <w:r w:rsidRPr="00D47905">
          <w:rPr>
            <w:rStyle w:val="Hyperlink"/>
            <w:rFonts w:ascii="Times New Roman" w:hAnsi="Times New Roman" w:cs="Times New Roman"/>
            <w:sz w:val="22"/>
            <w:szCs w:val="22"/>
          </w:rPr>
          <w:t>HB 318,</w:t>
        </w:r>
      </w:hyperlink>
      <w:r w:rsidRPr="00D47905">
        <w:rPr>
          <w:rFonts w:ascii="Times New Roman" w:hAnsi="Times New Roman" w:cs="Times New Roman"/>
          <w:sz w:val="22"/>
          <w:szCs w:val="22"/>
        </w:rPr>
        <w:t xml:space="preserve"> </w:t>
      </w:r>
      <w:r w:rsidRPr="00D47905">
        <w:rPr>
          <w:rFonts w:ascii="Times New Roman" w:hAnsi="Times New Roman" w:cs="Times New Roman"/>
          <w:color w:val="273E47"/>
          <w:sz w:val="22"/>
          <w:szCs w:val="22"/>
        </w:rPr>
        <w:t xml:space="preserve">Appeal and error; Zoning decisions of counties and municipal corporations (Rep. Matt Reeves – R) Relating to zoning procedures as pertaining to counties and municipal corporations, so as to provide for the appeal of superior court decisions on zoning decisions of counties and municipal corporations. </w:t>
      </w:r>
      <w:r w:rsidRPr="00D47905">
        <w:rPr>
          <w:rFonts w:ascii="Times New Roman" w:hAnsi="Times New Roman" w:cs="Times New Roman"/>
          <w:b/>
          <w:bCs/>
          <w:color w:val="273E47"/>
          <w:sz w:val="22"/>
          <w:szCs w:val="22"/>
        </w:rPr>
        <w:t>Status:</w:t>
      </w:r>
      <w:r w:rsidRPr="00D47905">
        <w:rPr>
          <w:rFonts w:ascii="Times New Roman" w:hAnsi="Times New Roman" w:cs="Times New Roman"/>
          <w:color w:val="273E47"/>
          <w:sz w:val="22"/>
          <w:szCs w:val="22"/>
        </w:rPr>
        <w:t xml:space="preserve"> Referred to Governmental Affairs Cmte, </w:t>
      </w:r>
      <w:r w:rsidRPr="00D47905">
        <w:rPr>
          <w:rFonts w:ascii="Times New Roman" w:hAnsi="Times New Roman" w:cs="Times New Roman"/>
          <w:sz w:val="22"/>
          <w:szCs w:val="22"/>
        </w:rPr>
        <w:t>Passed Cmte, Pending Rules Cmte</w:t>
      </w:r>
    </w:p>
    <w:p w14:paraId="4B4AB8CA" w14:textId="77777777" w:rsidR="008703BA" w:rsidRPr="00D47905" w:rsidRDefault="008703BA" w:rsidP="008703BA">
      <w:pPr>
        <w:jc w:val="both"/>
        <w:rPr>
          <w:rFonts w:ascii="Times New Roman" w:hAnsi="Times New Roman" w:cs="Times New Roman"/>
          <w:sz w:val="22"/>
          <w:szCs w:val="22"/>
        </w:rPr>
      </w:pPr>
    </w:p>
    <w:p w14:paraId="0C9FEC36" w14:textId="77777777" w:rsidR="008703BA" w:rsidRPr="00D47905" w:rsidRDefault="008703BA" w:rsidP="008703BA">
      <w:pPr>
        <w:spacing w:line="259" w:lineRule="auto"/>
        <w:jc w:val="both"/>
        <w:rPr>
          <w:rFonts w:ascii="Times New Roman" w:hAnsi="Times New Roman" w:cs="Times New Roman"/>
          <w:sz w:val="22"/>
          <w:szCs w:val="22"/>
        </w:rPr>
      </w:pPr>
      <w:hyperlink r:id="rId23">
        <w:r w:rsidRPr="00D47905">
          <w:rPr>
            <w:rStyle w:val="Hyperlink"/>
            <w:rFonts w:ascii="Times New Roman" w:eastAsiaTheme="majorEastAsia" w:hAnsi="Times New Roman" w:cs="Times New Roman"/>
            <w:sz w:val="22"/>
            <w:szCs w:val="22"/>
          </w:rPr>
          <w:t>HB 387,</w:t>
        </w:r>
      </w:hyperlink>
      <w:r w:rsidRPr="00D47905">
        <w:rPr>
          <w:rFonts w:ascii="Times New Roman" w:hAnsi="Times New Roman" w:cs="Times New Roman"/>
          <w:sz w:val="22"/>
          <w:szCs w:val="22"/>
        </w:rPr>
        <w:t xml:space="preserve"> Local government; Service delivery agreement (Rep. Brad Thomas – R) </w:t>
      </w:r>
    </w:p>
    <w:p w14:paraId="6E358A63" w14:textId="77777777" w:rsidR="008703BA" w:rsidRPr="00D47905" w:rsidRDefault="008703BA" w:rsidP="008703BA">
      <w:pPr>
        <w:spacing w:line="259" w:lineRule="auto"/>
        <w:jc w:val="both"/>
        <w:rPr>
          <w:rFonts w:ascii="Times New Roman" w:hAnsi="Times New Roman" w:cs="Times New Roman"/>
          <w:color w:val="FF0000"/>
          <w:sz w:val="22"/>
          <w:szCs w:val="22"/>
        </w:rPr>
      </w:pPr>
      <w:r w:rsidRPr="00D47905">
        <w:rPr>
          <w:rFonts w:ascii="Times New Roman" w:hAnsi="Times New Roman" w:cs="Times New Roman"/>
          <w:sz w:val="22"/>
          <w:szCs w:val="22"/>
        </w:rPr>
        <w:t xml:space="preserve">So as to require service delivery agreement to include a growth boundary agreement component. </w:t>
      </w:r>
      <w:r w:rsidRPr="00D47905">
        <w:rPr>
          <w:rFonts w:ascii="Times New Roman" w:hAnsi="Times New Roman" w:cs="Times New Roman"/>
          <w:b/>
          <w:bCs/>
          <w:sz w:val="22"/>
          <w:szCs w:val="22"/>
        </w:rPr>
        <w:t xml:space="preserve">Status: </w:t>
      </w:r>
      <w:r w:rsidRPr="00D47905">
        <w:rPr>
          <w:rFonts w:ascii="Times New Roman" w:hAnsi="Times New Roman" w:cs="Times New Roman"/>
          <w:color w:val="000000"/>
          <w:sz w:val="22"/>
          <w:szCs w:val="22"/>
        </w:rPr>
        <w:t>Referred to Governmental Affairs Cmte</w:t>
      </w:r>
    </w:p>
    <w:p w14:paraId="170AEFB4" w14:textId="497305FA" w:rsidR="008703BA" w:rsidRPr="00D47905" w:rsidRDefault="008703BA" w:rsidP="008703BA">
      <w:pPr>
        <w:spacing w:before="240" w:after="240"/>
        <w:jc w:val="both"/>
        <w:rPr>
          <w:rFonts w:ascii="Times New Roman" w:hAnsi="Times New Roman" w:cs="Times New Roman"/>
          <w:color w:val="000000" w:themeColor="text1"/>
          <w:sz w:val="22"/>
          <w:szCs w:val="22"/>
        </w:rPr>
      </w:pPr>
      <w:hyperlink r:id="rId24">
        <w:r w:rsidRPr="00D47905">
          <w:rPr>
            <w:rStyle w:val="Hyperlink"/>
            <w:rFonts w:ascii="Times New Roman" w:hAnsi="Times New Roman" w:cs="Times New Roman"/>
            <w:sz w:val="22"/>
            <w:szCs w:val="22"/>
          </w:rPr>
          <w:t>HB 483,</w:t>
        </w:r>
      </w:hyperlink>
      <w:r w:rsidRPr="00D47905">
        <w:rPr>
          <w:rFonts w:ascii="Times New Roman" w:hAnsi="Times New Roman" w:cs="Times New Roman"/>
          <w:sz w:val="22"/>
          <w:szCs w:val="22"/>
        </w:rPr>
        <w:t xml:space="preserve"> Crimes and offenses; protections for inspectors of code enforcement (Rep. Brian Prince – D) To provide for protections for inspectors of code enforcement; to provide for definitions; to provide for enhanced penalties for simple assault, aggravated assault, simple battery, battery, and aggravated battery committed upon inspectors of code enforcement in certain circumstances. </w:t>
      </w:r>
      <w:r w:rsidRPr="00D47905">
        <w:rPr>
          <w:rFonts w:ascii="Times New Roman" w:hAnsi="Times New Roman" w:cs="Times New Roman"/>
          <w:b/>
          <w:bCs/>
          <w:sz w:val="22"/>
          <w:szCs w:val="22"/>
        </w:rPr>
        <w:t xml:space="preserve">Status: </w:t>
      </w:r>
      <w:r w:rsidRPr="00D47905">
        <w:rPr>
          <w:rFonts w:ascii="Times New Roman" w:hAnsi="Times New Roman" w:cs="Times New Roman"/>
          <w:sz w:val="22"/>
          <w:szCs w:val="22"/>
        </w:rPr>
        <w:t xml:space="preserve">Referred to Judiciary Non-Civil Cmte, </w:t>
      </w:r>
      <w:r w:rsidRPr="00D47905">
        <w:rPr>
          <w:rFonts w:ascii="Times New Roman" w:hAnsi="Times New Roman" w:cs="Times New Roman"/>
          <w:color w:val="000000" w:themeColor="text1"/>
          <w:sz w:val="22"/>
          <w:szCs w:val="22"/>
        </w:rPr>
        <w:t>Passed Cmte by Substitute, Pending Rules Cmte, Passed House, Sent to Senate, Referred to Judiciary Cmte, Passed Cmte, Pending Rules Cmte, Withdrawn from General Calendar and Recommitted to Rules Cmte</w:t>
      </w:r>
      <w:r>
        <w:rPr>
          <w:rFonts w:ascii="Times New Roman" w:hAnsi="Times New Roman" w:cs="Times New Roman"/>
          <w:color w:val="000000" w:themeColor="text1"/>
          <w:sz w:val="22"/>
          <w:szCs w:val="22"/>
        </w:rPr>
        <w:t xml:space="preserve">, </w:t>
      </w:r>
      <w:r w:rsidRPr="006658F3">
        <w:rPr>
          <w:rFonts w:ascii="Times New Roman" w:hAnsi="Times New Roman" w:cs="Times New Roman"/>
          <w:color w:val="000000" w:themeColor="text1"/>
          <w:sz w:val="22"/>
          <w:szCs w:val="22"/>
        </w:rPr>
        <w:t>Original language removed and replaced with librarian language, Passed Cmte as Cmte Substitute, Tabled</w:t>
      </w:r>
      <w:r w:rsidR="00A021A9">
        <w:rPr>
          <w:rFonts w:ascii="Times New Roman" w:hAnsi="Times New Roman" w:cs="Times New Roman"/>
          <w:color w:val="000000" w:themeColor="text1"/>
          <w:sz w:val="22"/>
          <w:szCs w:val="22"/>
        </w:rPr>
        <w:t xml:space="preserve">, </w:t>
      </w:r>
      <w:r w:rsidR="00A021A9" w:rsidRPr="00A021A9">
        <w:rPr>
          <w:rFonts w:ascii="Times New Roman" w:hAnsi="Times New Roman" w:cs="Times New Roman"/>
          <w:color w:val="00B050"/>
          <w:sz w:val="22"/>
          <w:szCs w:val="22"/>
        </w:rPr>
        <w:t>Recommitted to Rules Standing Cmte</w:t>
      </w:r>
    </w:p>
    <w:p w14:paraId="199A89E9" w14:textId="77777777" w:rsidR="008703BA" w:rsidRPr="00D47905" w:rsidRDefault="008703BA" w:rsidP="008703BA">
      <w:pPr>
        <w:spacing w:line="259" w:lineRule="auto"/>
        <w:jc w:val="both"/>
        <w:rPr>
          <w:rFonts w:ascii="Times New Roman" w:hAnsi="Times New Roman" w:cs="Times New Roman"/>
          <w:sz w:val="22"/>
          <w:szCs w:val="22"/>
        </w:rPr>
      </w:pPr>
      <w:hyperlink r:id="rId25">
        <w:r w:rsidRPr="00D47905">
          <w:rPr>
            <w:rStyle w:val="Hyperlink"/>
            <w:rFonts w:ascii="Times New Roman" w:hAnsi="Times New Roman" w:cs="Times New Roman"/>
            <w:sz w:val="22"/>
            <w:szCs w:val="22"/>
          </w:rPr>
          <w:t>HB 521</w:t>
        </w:r>
      </w:hyperlink>
      <w:r w:rsidRPr="00D47905">
        <w:rPr>
          <w:rFonts w:ascii="Times New Roman" w:hAnsi="Times New Roman" w:cs="Times New Roman"/>
          <w:sz w:val="22"/>
          <w:szCs w:val="22"/>
        </w:rPr>
        <w:t xml:space="preserve"> Local government; deannexation of certain properties (Rep. Victor Anderson – R) </w:t>
      </w:r>
    </w:p>
    <w:p w14:paraId="58A967FD" w14:textId="63EDB623" w:rsidR="008703BA" w:rsidRPr="00A021A9" w:rsidRDefault="008703BA" w:rsidP="008703BA">
      <w:pPr>
        <w:spacing w:line="259" w:lineRule="auto"/>
        <w:jc w:val="both"/>
        <w:rPr>
          <w:rFonts w:ascii="Times New Roman" w:hAnsi="Times New Roman" w:cs="Times New Roman"/>
          <w:color w:val="00B050"/>
          <w:sz w:val="22"/>
          <w:szCs w:val="22"/>
        </w:rPr>
      </w:pPr>
      <w:r w:rsidRPr="00D47905">
        <w:rPr>
          <w:rFonts w:ascii="Times New Roman" w:hAnsi="Times New Roman" w:cs="Times New Roman"/>
          <w:sz w:val="22"/>
          <w:szCs w:val="22"/>
        </w:rPr>
        <w:t xml:space="preserve">So as to revise procedures related to the deannexation of certain properties </w:t>
      </w:r>
      <w:r w:rsidRPr="00D47905">
        <w:rPr>
          <w:rFonts w:ascii="Times New Roman" w:hAnsi="Times New Roman" w:cs="Times New Roman"/>
          <w:b/>
          <w:bCs/>
          <w:sz w:val="22"/>
          <w:szCs w:val="22"/>
        </w:rPr>
        <w:t xml:space="preserve">Status: </w:t>
      </w:r>
      <w:r w:rsidRPr="00D47905">
        <w:rPr>
          <w:rFonts w:ascii="Times New Roman" w:hAnsi="Times New Roman" w:cs="Times New Roman"/>
          <w:color w:val="000000"/>
          <w:sz w:val="22"/>
          <w:szCs w:val="22"/>
        </w:rPr>
        <w:t>Referred to Governmental Affairs Cmte,</w:t>
      </w:r>
      <w:r w:rsidRPr="00D47905">
        <w:rPr>
          <w:rFonts w:ascii="Times New Roman" w:hAnsi="Times New Roman" w:cs="Times New Roman"/>
          <w:color w:val="538135"/>
          <w:sz w:val="22"/>
          <w:szCs w:val="22"/>
        </w:rPr>
        <w:t xml:space="preserve"> </w:t>
      </w:r>
      <w:r w:rsidRPr="00D47905">
        <w:rPr>
          <w:rFonts w:ascii="Times New Roman" w:hAnsi="Times New Roman" w:cs="Times New Roman"/>
          <w:color w:val="000000" w:themeColor="text1"/>
          <w:sz w:val="22"/>
          <w:szCs w:val="22"/>
        </w:rPr>
        <w:t>Passed Cmte by Substitute, Pending Rules Cmte, Passed House, Sent to Senate, Referred to State and Local Governmental Operations</w:t>
      </w:r>
      <w:r w:rsidRPr="002C31C1">
        <w:rPr>
          <w:rFonts w:ascii="Times New Roman" w:hAnsi="Times New Roman" w:cs="Times New Roman"/>
          <w:color w:val="000000" w:themeColor="text1"/>
          <w:sz w:val="22"/>
          <w:szCs w:val="22"/>
        </w:rPr>
        <w:t>, Tabled</w:t>
      </w:r>
      <w:r w:rsidR="00A021A9">
        <w:rPr>
          <w:rFonts w:ascii="Times New Roman" w:hAnsi="Times New Roman" w:cs="Times New Roman"/>
          <w:color w:val="000000" w:themeColor="text1"/>
          <w:sz w:val="22"/>
          <w:szCs w:val="22"/>
        </w:rPr>
        <w:t xml:space="preserve">, </w:t>
      </w:r>
      <w:r w:rsidR="004951B3" w:rsidRPr="004951B3">
        <w:rPr>
          <w:rFonts w:ascii="Times New Roman" w:hAnsi="Times New Roman" w:cs="Times New Roman"/>
          <w:color w:val="00B050"/>
          <w:sz w:val="22"/>
          <w:szCs w:val="22"/>
        </w:rPr>
        <w:t xml:space="preserve">Recommitted to </w:t>
      </w:r>
      <w:r w:rsidR="00A021A9">
        <w:rPr>
          <w:rFonts w:ascii="Times New Roman" w:hAnsi="Times New Roman" w:cs="Times New Roman"/>
          <w:color w:val="00B050"/>
          <w:sz w:val="22"/>
          <w:szCs w:val="22"/>
        </w:rPr>
        <w:t>State and Local Governmental Oper</w:t>
      </w:r>
      <w:r w:rsidR="00345B3E">
        <w:rPr>
          <w:rFonts w:ascii="Times New Roman" w:hAnsi="Times New Roman" w:cs="Times New Roman"/>
          <w:color w:val="00B050"/>
          <w:sz w:val="22"/>
          <w:szCs w:val="22"/>
        </w:rPr>
        <w:t>ations Cmte</w:t>
      </w:r>
    </w:p>
    <w:p w14:paraId="76074586" w14:textId="77777777" w:rsidR="008703BA" w:rsidRPr="00D47905" w:rsidRDefault="008703BA" w:rsidP="008703BA">
      <w:pPr>
        <w:spacing w:line="259" w:lineRule="auto"/>
        <w:jc w:val="both"/>
        <w:rPr>
          <w:rFonts w:ascii="Times New Roman" w:hAnsi="Times New Roman" w:cs="Times New Roman"/>
          <w:color w:val="000000" w:themeColor="text1"/>
          <w:sz w:val="22"/>
          <w:szCs w:val="22"/>
        </w:rPr>
      </w:pPr>
    </w:p>
    <w:p w14:paraId="1003261C" w14:textId="77777777" w:rsidR="008703BA" w:rsidRPr="00D47905" w:rsidRDefault="008703BA" w:rsidP="008703BA">
      <w:pPr>
        <w:jc w:val="both"/>
        <w:rPr>
          <w:rFonts w:ascii="Times New Roman" w:hAnsi="Times New Roman" w:cs="Times New Roman"/>
          <w:color w:val="000000" w:themeColor="text1"/>
          <w:sz w:val="22"/>
          <w:szCs w:val="22"/>
        </w:rPr>
      </w:pPr>
      <w:hyperlink r:id="rId26" w:history="1">
        <w:r w:rsidRPr="00D47905">
          <w:rPr>
            <w:rStyle w:val="Hyperlink"/>
            <w:rFonts w:ascii="Times New Roman" w:hAnsi="Times New Roman" w:cs="Times New Roman"/>
            <w:sz w:val="22"/>
            <w:szCs w:val="22"/>
            <w:shd w:val="clear" w:color="auto" w:fill="FFFFFF"/>
          </w:rPr>
          <w:t>HB 548</w:t>
        </w:r>
      </w:hyperlink>
      <w:r w:rsidRPr="00D47905">
        <w:rPr>
          <w:rFonts w:ascii="Times New Roman" w:hAnsi="Times New Roman" w:cs="Times New Roman"/>
          <w:color w:val="212529"/>
          <w:sz w:val="22"/>
          <w:szCs w:val="22"/>
          <w:shd w:val="clear" w:color="auto" w:fill="FFFFFF"/>
        </w:rPr>
        <w:t xml:space="preserve">, To amend an Act creating the Albany-Dougherty Inner City Authority (Rep. Gerald Greene – R) A BILL to be entitled an Act to amend an Act creating the Albany-Dougherty Inner City Authority, approved March 30, (Ga. L. 1977, p. 4220), as amended, particularly by an Act approved May 4, 2017 (Ga. </w:t>
      </w:r>
      <w:r w:rsidRPr="00D47905">
        <w:rPr>
          <w:rFonts w:ascii="Times New Roman" w:hAnsi="Times New Roman" w:cs="Times New Roman"/>
          <w:color w:val="212529"/>
          <w:sz w:val="22"/>
          <w:szCs w:val="22"/>
          <w:shd w:val="clear" w:color="auto" w:fill="FFFFFF"/>
        </w:rPr>
        <w:lastRenderedPageBreak/>
        <w:t xml:space="preserve">L. 2017, p. 3954), so as to restate the law governing the authority; provide a short title; to provide definitions; to provide for the existence and membership of the authority; to provide for officers; to provide for conflicts of interest; to provide for powers of the authority; to provide for revenue bonds; to provide for rules, regulations, and other procedures; to provide for immunity; to provide for tax exemptions; to provide that authority property is not subject to levy and sale. </w:t>
      </w:r>
      <w:r w:rsidRPr="00D47905">
        <w:rPr>
          <w:rFonts w:ascii="Times New Roman" w:hAnsi="Times New Roman" w:cs="Times New Roman"/>
          <w:b/>
          <w:bCs/>
          <w:color w:val="212529"/>
          <w:sz w:val="22"/>
          <w:szCs w:val="22"/>
          <w:shd w:val="clear" w:color="auto" w:fill="FFFFFF"/>
        </w:rPr>
        <w:t>Status:</w:t>
      </w:r>
      <w:r w:rsidRPr="00D47905">
        <w:rPr>
          <w:rFonts w:ascii="Times New Roman" w:hAnsi="Times New Roman" w:cs="Times New Roman"/>
          <w:color w:val="212529"/>
          <w:sz w:val="22"/>
          <w:szCs w:val="22"/>
          <w:shd w:val="clear" w:color="auto" w:fill="FFFFFF"/>
        </w:rPr>
        <w:t xml:space="preserve"> </w:t>
      </w:r>
      <w:r w:rsidRPr="00D47905">
        <w:rPr>
          <w:rFonts w:ascii="Times New Roman" w:hAnsi="Times New Roman" w:cs="Times New Roman"/>
          <w:color w:val="000000" w:themeColor="text1"/>
          <w:sz w:val="22"/>
          <w:szCs w:val="22"/>
          <w:shd w:val="clear" w:color="auto" w:fill="FFFFFF"/>
        </w:rPr>
        <w:t>Referred Intragovernmental Coordination, Passed House, Sent to Senate, Referred to State and Local Governmental Operations</w:t>
      </w:r>
    </w:p>
    <w:p w14:paraId="63D9C062" w14:textId="77777777" w:rsidR="008703BA" w:rsidRPr="00D47905" w:rsidRDefault="008703BA" w:rsidP="008703BA">
      <w:pPr>
        <w:jc w:val="both"/>
        <w:rPr>
          <w:rFonts w:ascii="Times New Roman" w:hAnsi="Times New Roman" w:cs="Times New Roman"/>
          <w:color w:val="000000" w:themeColor="text1"/>
          <w:sz w:val="22"/>
          <w:szCs w:val="22"/>
        </w:rPr>
      </w:pPr>
    </w:p>
    <w:p w14:paraId="33B662FE" w14:textId="77777777" w:rsidR="008703BA" w:rsidRPr="00D47905" w:rsidRDefault="008703BA" w:rsidP="008703BA">
      <w:pPr>
        <w:jc w:val="both"/>
        <w:rPr>
          <w:rFonts w:ascii="Times New Roman" w:hAnsi="Times New Roman" w:cs="Times New Roman"/>
          <w:sz w:val="22"/>
          <w:szCs w:val="22"/>
        </w:rPr>
      </w:pPr>
      <w:hyperlink r:id="rId27">
        <w:r w:rsidRPr="00D47905">
          <w:rPr>
            <w:rStyle w:val="Hyperlink"/>
            <w:rFonts w:ascii="Times New Roman" w:hAnsi="Times New Roman" w:cs="Times New Roman"/>
            <w:sz w:val="22"/>
            <w:szCs w:val="22"/>
          </w:rPr>
          <w:t>HB 651,</w:t>
        </w:r>
      </w:hyperlink>
      <w:r w:rsidRPr="00D47905">
        <w:rPr>
          <w:rFonts w:ascii="Times New Roman" w:hAnsi="Times New Roman" w:cs="Times New Roman"/>
          <w:sz w:val="22"/>
          <w:szCs w:val="22"/>
        </w:rPr>
        <w:t xml:space="preserve"> Motor vehicles; use of automated traffic enforcement safety devices in school zones (Rep. Alan Powell – R) </w:t>
      </w:r>
    </w:p>
    <w:p w14:paraId="7700799F" w14:textId="77777777" w:rsidR="008703BA" w:rsidRPr="00A23EC2" w:rsidRDefault="008703BA" w:rsidP="008703BA">
      <w:pPr>
        <w:jc w:val="both"/>
        <w:rPr>
          <w:rFonts w:ascii="Times New Roman" w:hAnsi="Times New Roman" w:cs="Times New Roman"/>
          <w:color w:val="000000" w:themeColor="text1"/>
          <w:sz w:val="22"/>
          <w:szCs w:val="22"/>
        </w:rPr>
      </w:pPr>
      <w:r w:rsidRPr="00D47905">
        <w:rPr>
          <w:rFonts w:ascii="Times New Roman" w:hAnsi="Times New Roman" w:cs="Times New Roman"/>
          <w:sz w:val="22"/>
          <w:szCs w:val="22"/>
        </w:rPr>
        <w:t xml:space="preserve">So as to authorize district attorneys, solicitors-general, and prosecuting attorneys to enforce civil monetary penalties relative to the enforcement of laws regarding speeding in a school zone using recorded images </w:t>
      </w:r>
      <w:r w:rsidRPr="00D47905">
        <w:rPr>
          <w:rFonts w:ascii="Times New Roman" w:hAnsi="Times New Roman" w:cs="Times New Roman"/>
          <w:b/>
          <w:bCs/>
          <w:sz w:val="22"/>
          <w:szCs w:val="22"/>
        </w:rPr>
        <w:t xml:space="preserve">Status: </w:t>
      </w:r>
      <w:r w:rsidRPr="00D47905">
        <w:rPr>
          <w:rFonts w:ascii="Times New Roman" w:hAnsi="Times New Roman" w:cs="Times New Roman"/>
          <w:color w:val="000000" w:themeColor="text1"/>
          <w:sz w:val="22"/>
          <w:szCs w:val="22"/>
        </w:rPr>
        <w:t xml:space="preserve">Referred to Motor Vehicles Cmte, Passed Cmte, Pending Rules Cmte, Passed House by Substitute, Sent to Senate, Referred to Public Safety Cmte, </w:t>
      </w:r>
      <w:r w:rsidRPr="00A23EC2">
        <w:rPr>
          <w:rFonts w:ascii="Times New Roman" w:hAnsi="Times New Roman" w:cs="Times New Roman"/>
          <w:color w:val="000000" w:themeColor="text1"/>
          <w:sz w:val="22"/>
          <w:szCs w:val="22"/>
        </w:rPr>
        <w:t>Withdrawn from Public Safety Cmte and Committed to Rules Cmte, Passed Rules Cmte by Substitute, Pending Rules Cmte, Passed Senate by Substitute, Sent to House, House Agreed as Amended by the House, Pending Senate Action</w:t>
      </w:r>
    </w:p>
    <w:p w14:paraId="6846B04F" w14:textId="77777777" w:rsidR="008703BA" w:rsidRPr="00D47905" w:rsidRDefault="008703BA" w:rsidP="008703BA">
      <w:pPr>
        <w:jc w:val="both"/>
        <w:rPr>
          <w:rFonts w:ascii="Times New Roman" w:hAnsi="Times New Roman" w:cs="Times New Roman"/>
          <w:color w:val="538135" w:themeColor="accent6" w:themeShade="BF"/>
          <w:sz w:val="22"/>
          <w:szCs w:val="22"/>
        </w:rPr>
      </w:pPr>
    </w:p>
    <w:p w14:paraId="7AE6C7F2" w14:textId="77777777" w:rsidR="008703BA" w:rsidRPr="00D47905" w:rsidRDefault="008703BA" w:rsidP="008703BA">
      <w:pPr>
        <w:jc w:val="both"/>
        <w:rPr>
          <w:rFonts w:ascii="Times New Roman" w:hAnsi="Times New Roman" w:cs="Times New Roman"/>
          <w:sz w:val="22"/>
          <w:szCs w:val="22"/>
        </w:rPr>
      </w:pPr>
      <w:hyperlink r:id="rId28">
        <w:r w:rsidRPr="00D47905">
          <w:rPr>
            <w:rStyle w:val="Hyperlink"/>
            <w:rFonts w:ascii="Times New Roman" w:hAnsi="Times New Roman" w:cs="Times New Roman"/>
            <w:sz w:val="22"/>
            <w:szCs w:val="22"/>
          </w:rPr>
          <w:t>HB 691,</w:t>
        </w:r>
      </w:hyperlink>
      <w:r w:rsidRPr="00D47905">
        <w:rPr>
          <w:rFonts w:ascii="Times New Roman" w:hAnsi="Times New Roman" w:cs="Times New Roman"/>
          <w:sz w:val="22"/>
          <w:szCs w:val="22"/>
        </w:rPr>
        <w:t xml:space="preserve"> Georgia Emergency Management and Homeland Security Agency (Rep. Clint Crowe – R)</w:t>
      </w:r>
    </w:p>
    <w:p w14:paraId="02919BC9" w14:textId="77777777" w:rsidR="008703BA" w:rsidRPr="00D47905" w:rsidRDefault="008703BA" w:rsidP="008703BA">
      <w:pPr>
        <w:jc w:val="both"/>
        <w:rPr>
          <w:rFonts w:ascii="Times New Roman" w:hAnsi="Times New Roman" w:cs="Times New Roman"/>
          <w:sz w:val="22"/>
          <w:szCs w:val="22"/>
        </w:rPr>
      </w:pPr>
      <w:r w:rsidRPr="00D47905">
        <w:rPr>
          <w:rFonts w:ascii="Times New Roman" w:hAnsi="Times New Roman" w:cs="Times New Roman"/>
          <w:sz w:val="22"/>
          <w:szCs w:val="22"/>
        </w:rPr>
        <w:t xml:space="preserve">So as to provide for the creation of the Georgia Resilience Office under the Georgia Emergency Management and Homeland Security Agency. </w:t>
      </w:r>
      <w:r w:rsidRPr="00D47905">
        <w:rPr>
          <w:rFonts w:ascii="Times New Roman" w:hAnsi="Times New Roman" w:cs="Times New Roman"/>
          <w:b/>
          <w:bCs/>
          <w:sz w:val="22"/>
          <w:szCs w:val="22"/>
        </w:rPr>
        <w:t xml:space="preserve">Status: </w:t>
      </w:r>
      <w:r w:rsidRPr="00D47905">
        <w:rPr>
          <w:rFonts w:ascii="Times New Roman" w:hAnsi="Times New Roman" w:cs="Times New Roman"/>
          <w:sz w:val="22"/>
          <w:szCs w:val="22"/>
        </w:rPr>
        <w:t xml:space="preserve">Referred to Public Safety and Homeland Security Cmte, </w:t>
      </w:r>
      <w:r w:rsidRPr="00D47905">
        <w:rPr>
          <w:rFonts w:ascii="Times New Roman" w:hAnsi="Times New Roman" w:cs="Times New Roman"/>
          <w:color w:val="000000" w:themeColor="text1"/>
          <w:sz w:val="22"/>
          <w:szCs w:val="22"/>
        </w:rPr>
        <w:t>Passed Cmte by Substitute</w:t>
      </w:r>
    </w:p>
    <w:p w14:paraId="27120DB7" w14:textId="77777777" w:rsidR="008703BA" w:rsidRPr="00D47905" w:rsidRDefault="008703BA" w:rsidP="008703BA">
      <w:pPr>
        <w:jc w:val="center"/>
        <w:rPr>
          <w:rFonts w:ascii="Times New Roman" w:hAnsi="Times New Roman" w:cs="Times New Roman"/>
          <w:b/>
          <w:sz w:val="22"/>
          <w:szCs w:val="22"/>
        </w:rPr>
      </w:pPr>
      <w:bookmarkStart w:id="5" w:name="EconDev"/>
    </w:p>
    <w:p w14:paraId="7AA4F8F3" w14:textId="77777777" w:rsidR="008703BA" w:rsidRPr="00D47905" w:rsidRDefault="008703BA" w:rsidP="008703BA">
      <w:pPr>
        <w:jc w:val="both"/>
        <w:rPr>
          <w:rFonts w:ascii="Times New Roman" w:hAnsi="Times New Roman" w:cs="Times New Roman"/>
          <w:sz w:val="22"/>
          <w:szCs w:val="22"/>
        </w:rPr>
      </w:pPr>
      <w:hyperlink r:id="rId29">
        <w:r w:rsidRPr="00D47905">
          <w:rPr>
            <w:rStyle w:val="Hyperlink"/>
            <w:rFonts w:ascii="Times New Roman" w:eastAsiaTheme="majorEastAsia" w:hAnsi="Times New Roman" w:cs="Times New Roman"/>
            <w:sz w:val="22"/>
            <w:szCs w:val="22"/>
          </w:rPr>
          <w:t>SB 38,</w:t>
        </w:r>
      </w:hyperlink>
      <w:r w:rsidRPr="00D47905">
        <w:rPr>
          <w:rFonts w:ascii="Times New Roman" w:hAnsi="Times New Roman" w:cs="Times New Roman"/>
          <w:sz w:val="22"/>
          <w:szCs w:val="22"/>
        </w:rPr>
        <w:t xml:space="preserve"> Development impact fees: Education (Greg Dolezal – R) </w:t>
      </w:r>
    </w:p>
    <w:p w14:paraId="25EF8075" w14:textId="77777777" w:rsidR="008703BA" w:rsidRPr="00D47905" w:rsidRDefault="008703BA" w:rsidP="008703BA">
      <w:pPr>
        <w:jc w:val="both"/>
        <w:rPr>
          <w:rFonts w:ascii="Times New Roman" w:hAnsi="Times New Roman" w:cs="Times New Roman"/>
          <w:color w:val="000000"/>
          <w:sz w:val="22"/>
          <w:szCs w:val="22"/>
        </w:rPr>
      </w:pPr>
      <w:bookmarkStart w:id="6" w:name="_Int_MKfCaHN2"/>
      <w:r w:rsidRPr="00D47905">
        <w:rPr>
          <w:rFonts w:ascii="Times New Roman" w:hAnsi="Times New Roman" w:cs="Times New Roman"/>
          <w:sz w:val="22"/>
          <w:szCs w:val="22"/>
        </w:rPr>
        <w:t>Provide for</w:t>
      </w:r>
      <w:bookmarkEnd w:id="6"/>
      <w:r w:rsidRPr="00D47905">
        <w:rPr>
          <w:rFonts w:ascii="Times New Roman" w:hAnsi="Times New Roman" w:cs="Times New Roman"/>
          <w:sz w:val="22"/>
          <w:szCs w:val="22"/>
        </w:rPr>
        <w:t xml:space="preserve"> development impact fees for education. </w:t>
      </w:r>
      <w:r w:rsidRPr="00D47905">
        <w:rPr>
          <w:rFonts w:ascii="Times New Roman" w:hAnsi="Times New Roman" w:cs="Times New Roman"/>
          <w:b/>
          <w:bCs/>
          <w:sz w:val="22"/>
          <w:szCs w:val="22"/>
        </w:rPr>
        <w:t xml:space="preserve">Status: </w:t>
      </w:r>
      <w:r w:rsidRPr="00D47905">
        <w:rPr>
          <w:rFonts w:ascii="Times New Roman" w:hAnsi="Times New Roman" w:cs="Times New Roman"/>
          <w:color w:val="000000"/>
          <w:sz w:val="22"/>
          <w:szCs w:val="22"/>
        </w:rPr>
        <w:t>Referred to Economic Development and Tourism Cmte</w:t>
      </w:r>
    </w:p>
    <w:p w14:paraId="701FDDD8" w14:textId="77777777" w:rsidR="008703BA" w:rsidRPr="00D47905" w:rsidRDefault="008703BA" w:rsidP="008703BA">
      <w:pPr>
        <w:jc w:val="both"/>
        <w:rPr>
          <w:rFonts w:ascii="Times New Roman" w:hAnsi="Times New Roman" w:cs="Times New Roman"/>
          <w:color w:val="538135"/>
          <w:sz w:val="22"/>
          <w:szCs w:val="22"/>
        </w:rPr>
      </w:pPr>
    </w:p>
    <w:p w14:paraId="118EA367" w14:textId="77777777" w:rsidR="008703BA" w:rsidRPr="00D47905" w:rsidRDefault="008703BA" w:rsidP="008703BA">
      <w:pPr>
        <w:jc w:val="both"/>
        <w:rPr>
          <w:rFonts w:ascii="Times New Roman" w:hAnsi="Times New Roman" w:cs="Times New Roman"/>
          <w:sz w:val="22"/>
          <w:szCs w:val="22"/>
        </w:rPr>
      </w:pPr>
      <w:hyperlink r:id="rId30">
        <w:r w:rsidRPr="00D47905">
          <w:rPr>
            <w:rStyle w:val="Hyperlink"/>
            <w:rFonts w:ascii="Times New Roman" w:eastAsiaTheme="majorEastAsia" w:hAnsi="Times New Roman" w:cs="Times New Roman"/>
            <w:sz w:val="22"/>
            <w:szCs w:val="22"/>
          </w:rPr>
          <w:t>SB 51,</w:t>
        </w:r>
      </w:hyperlink>
      <w:r w:rsidRPr="00D47905">
        <w:rPr>
          <w:rFonts w:ascii="Times New Roman" w:hAnsi="Times New Roman" w:cs="Times New Roman"/>
          <w:sz w:val="22"/>
          <w:szCs w:val="22"/>
        </w:rPr>
        <w:t xml:space="preserve"> State, County, and Municipal Road System (Sen. Ed Setzler – R) </w:t>
      </w:r>
    </w:p>
    <w:p w14:paraId="281F6A88" w14:textId="77777777" w:rsidR="008703BA" w:rsidRPr="00D631CE" w:rsidRDefault="008703BA" w:rsidP="008703BA">
      <w:pPr>
        <w:jc w:val="both"/>
        <w:rPr>
          <w:rFonts w:ascii="Times New Roman" w:hAnsi="Times New Roman" w:cs="Times New Roman"/>
          <w:color w:val="00B050"/>
          <w:sz w:val="22"/>
          <w:szCs w:val="22"/>
        </w:rPr>
      </w:pPr>
      <w:r w:rsidRPr="00D47905">
        <w:rPr>
          <w:rFonts w:ascii="Times New Roman" w:hAnsi="Times New Roman" w:cs="Times New Roman"/>
          <w:sz w:val="22"/>
          <w:szCs w:val="22"/>
        </w:rPr>
        <w:t xml:space="preserve">Revise contracting procedures related to the acquisition of certain professional services by counties and municipalities. </w:t>
      </w:r>
      <w:r w:rsidRPr="00D47905">
        <w:rPr>
          <w:rFonts w:ascii="Times New Roman" w:hAnsi="Times New Roman" w:cs="Times New Roman"/>
          <w:b/>
          <w:bCs/>
          <w:sz w:val="22"/>
          <w:szCs w:val="22"/>
        </w:rPr>
        <w:t xml:space="preserve">Status: </w:t>
      </w:r>
      <w:r w:rsidRPr="00D47905">
        <w:rPr>
          <w:rFonts w:ascii="Times New Roman" w:hAnsi="Times New Roman" w:cs="Times New Roman"/>
          <w:color w:val="000000"/>
          <w:sz w:val="22"/>
          <w:szCs w:val="22"/>
        </w:rPr>
        <w:t xml:space="preserve">Referred to State and Local Governmental Operations Cmte, </w:t>
      </w:r>
      <w:r w:rsidRPr="00D47905">
        <w:rPr>
          <w:rFonts w:ascii="Times New Roman" w:hAnsi="Times New Roman" w:cs="Times New Roman"/>
          <w:sz w:val="22"/>
          <w:szCs w:val="22"/>
        </w:rPr>
        <w:t xml:space="preserve">Passed Cmte, Pending Rules Cmte, Passed Senate, Sent to House, </w:t>
      </w:r>
      <w:r w:rsidRPr="00D47905">
        <w:rPr>
          <w:rFonts w:ascii="Times New Roman" w:hAnsi="Times New Roman" w:cs="Times New Roman"/>
          <w:color w:val="000000" w:themeColor="text1"/>
          <w:sz w:val="22"/>
          <w:szCs w:val="22"/>
        </w:rPr>
        <w:t xml:space="preserve">Referred to Governmental Affairs Cmte, Passed Cmte, Pending Rules Cmte, </w:t>
      </w:r>
      <w:r w:rsidRPr="00A23EC2">
        <w:rPr>
          <w:rFonts w:ascii="Times New Roman" w:hAnsi="Times New Roman" w:cs="Times New Roman"/>
          <w:color w:val="000000" w:themeColor="text1"/>
          <w:sz w:val="22"/>
          <w:szCs w:val="22"/>
        </w:rPr>
        <w:t>Rules Cmte Recommitted to Governmental Affairs Cmte, Passed Cmte, Pending Rules Cmte</w:t>
      </w:r>
    </w:p>
    <w:p w14:paraId="58469B27" w14:textId="77777777" w:rsidR="008703BA" w:rsidRPr="00D47905" w:rsidRDefault="008703BA" w:rsidP="008703BA">
      <w:pPr>
        <w:jc w:val="center"/>
        <w:rPr>
          <w:rFonts w:ascii="Times New Roman" w:hAnsi="Times New Roman" w:cs="Times New Roman"/>
          <w:b/>
          <w:sz w:val="22"/>
          <w:szCs w:val="22"/>
        </w:rPr>
      </w:pPr>
    </w:p>
    <w:p w14:paraId="27BB0667" w14:textId="77777777" w:rsidR="008703BA" w:rsidRPr="00D47905" w:rsidRDefault="008703BA" w:rsidP="008703BA">
      <w:pPr>
        <w:jc w:val="center"/>
        <w:rPr>
          <w:rFonts w:ascii="Times New Roman" w:hAnsi="Times New Roman" w:cs="Times New Roman"/>
          <w:b/>
          <w:sz w:val="22"/>
          <w:szCs w:val="22"/>
        </w:rPr>
      </w:pPr>
      <w:r w:rsidRPr="00D47905">
        <w:rPr>
          <w:rFonts w:ascii="Times New Roman" w:hAnsi="Times New Roman" w:cs="Times New Roman"/>
          <w:b/>
          <w:sz w:val="22"/>
          <w:szCs w:val="22"/>
        </w:rPr>
        <w:t>Economic Development</w:t>
      </w:r>
    </w:p>
    <w:p w14:paraId="4CF17216" w14:textId="77777777" w:rsidR="008703BA" w:rsidRPr="00D47905" w:rsidRDefault="008703BA" w:rsidP="008703BA">
      <w:pPr>
        <w:jc w:val="both"/>
        <w:rPr>
          <w:rFonts w:ascii="Times New Roman" w:hAnsi="Times New Roman" w:cs="Times New Roman"/>
          <w:b/>
          <w:sz w:val="22"/>
          <w:szCs w:val="22"/>
        </w:rPr>
      </w:pPr>
    </w:p>
    <w:p w14:paraId="65B29992" w14:textId="77777777" w:rsidR="008703BA" w:rsidRPr="00D47905" w:rsidRDefault="008703BA" w:rsidP="008703BA">
      <w:pPr>
        <w:jc w:val="both"/>
        <w:rPr>
          <w:rFonts w:ascii="Times New Roman" w:hAnsi="Times New Roman" w:cs="Times New Roman"/>
          <w:sz w:val="22"/>
          <w:szCs w:val="22"/>
        </w:rPr>
      </w:pPr>
      <w:hyperlink r:id="rId31">
        <w:r w:rsidRPr="00D47905">
          <w:rPr>
            <w:rStyle w:val="Hyperlink"/>
            <w:rFonts w:ascii="Times New Roman" w:eastAsiaTheme="majorEastAsia" w:hAnsi="Times New Roman" w:cs="Times New Roman"/>
            <w:sz w:val="22"/>
            <w:szCs w:val="22"/>
          </w:rPr>
          <w:t>HB 51</w:t>
        </w:r>
      </w:hyperlink>
      <w:r w:rsidRPr="00D47905">
        <w:rPr>
          <w:rFonts w:ascii="Times New Roman" w:hAnsi="Times New Roman" w:cs="Times New Roman"/>
          <w:sz w:val="22"/>
          <w:szCs w:val="22"/>
        </w:rPr>
        <w:t>, GEFA Finance of Natural Gas Projects (Rep. James Burchett – R)</w:t>
      </w:r>
    </w:p>
    <w:p w14:paraId="0FBA5F3E" w14:textId="77777777" w:rsidR="008703BA" w:rsidRPr="00D47905" w:rsidRDefault="008703BA" w:rsidP="008703BA">
      <w:pPr>
        <w:jc w:val="both"/>
        <w:rPr>
          <w:rFonts w:ascii="Times New Roman" w:hAnsi="Times New Roman" w:cs="Times New Roman"/>
          <w:color w:val="000000" w:themeColor="text1"/>
          <w:sz w:val="22"/>
          <w:szCs w:val="22"/>
        </w:rPr>
      </w:pPr>
      <w:r w:rsidRPr="00D47905">
        <w:rPr>
          <w:rFonts w:ascii="Times New Roman" w:hAnsi="Times New Roman" w:cs="Times New Roman"/>
          <w:sz w:val="22"/>
          <w:szCs w:val="22"/>
        </w:rPr>
        <w:t>So as to authorize GEFA to finance and perform certain duties in co</w:t>
      </w:r>
      <w:r w:rsidRPr="00D47905">
        <w:rPr>
          <w:rFonts w:ascii="Times New Roman" w:hAnsi="Times New Roman" w:cs="Times New Roman"/>
          <w:color w:val="000000"/>
          <w:sz w:val="22"/>
          <w:szCs w:val="22"/>
        </w:rPr>
        <w:t xml:space="preserve">nnection with projects relating to natural gas. </w:t>
      </w:r>
      <w:r w:rsidRPr="00D47905">
        <w:rPr>
          <w:rFonts w:ascii="Times New Roman" w:hAnsi="Times New Roman" w:cs="Times New Roman"/>
          <w:b/>
          <w:bCs/>
          <w:color w:val="000000"/>
          <w:sz w:val="22"/>
          <w:szCs w:val="22"/>
        </w:rPr>
        <w:t>Status:</w:t>
      </w:r>
      <w:r w:rsidRPr="00D47905">
        <w:rPr>
          <w:rFonts w:ascii="Times New Roman" w:hAnsi="Times New Roman" w:cs="Times New Roman"/>
          <w:color w:val="000000"/>
          <w:sz w:val="22"/>
          <w:szCs w:val="22"/>
        </w:rPr>
        <w:t xml:space="preserve"> Referred to Natural Resources &amp; Environment Cmte, House withdrawn and recommitted to Rural Development Cmte, Passed Cmte by Substitute, Pending Rules Cmte, Passed House, Sent to Senate; Referred to Regulated Industries and Utilities Cmte, </w:t>
      </w:r>
      <w:r w:rsidRPr="00D47905">
        <w:rPr>
          <w:rFonts w:ascii="Times New Roman" w:hAnsi="Times New Roman" w:cs="Times New Roman"/>
          <w:color w:val="000000" w:themeColor="text1"/>
          <w:sz w:val="22"/>
          <w:szCs w:val="22"/>
        </w:rPr>
        <w:t>Passed Cmte, Pending Rules Cmte</w:t>
      </w:r>
      <w:r w:rsidRPr="00D47905">
        <w:rPr>
          <w:rFonts w:ascii="Times New Roman" w:hAnsi="Times New Roman" w:cs="Times New Roman"/>
          <w:color w:val="000000" w:themeColor="text1"/>
          <w:sz w:val="22"/>
          <w:szCs w:val="22"/>
        </w:rPr>
        <w:tab/>
      </w:r>
    </w:p>
    <w:p w14:paraId="7BE481E5" w14:textId="77777777" w:rsidR="008703BA" w:rsidRPr="00D47905" w:rsidRDefault="008703BA" w:rsidP="008703BA">
      <w:pPr>
        <w:jc w:val="both"/>
        <w:rPr>
          <w:rFonts w:ascii="Times New Roman" w:hAnsi="Times New Roman" w:cs="Times New Roman"/>
          <w:color w:val="000000" w:themeColor="text1"/>
          <w:sz w:val="22"/>
          <w:szCs w:val="22"/>
        </w:rPr>
      </w:pPr>
    </w:p>
    <w:p w14:paraId="08582D20" w14:textId="77777777" w:rsidR="008703BA" w:rsidRPr="00D47905" w:rsidRDefault="008703BA" w:rsidP="008703BA">
      <w:pPr>
        <w:jc w:val="both"/>
        <w:rPr>
          <w:rFonts w:ascii="Times New Roman" w:hAnsi="Times New Roman" w:cs="Times New Roman"/>
          <w:sz w:val="22"/>
          <w:szCs w:val="22"/>
        </w:rPr>
      </w:pPr>
      <w:hyperlink r:id="rId32">
        <w:r w:rsidRPr="00D47905">
          <w:rPr>
            <w:rStyle w:val="Hyperlink"/>
            <w:rFonts w:ascii="Times New Roman" w:eastAsiaTheme="majorEastAsia" w:hAnsi="Times New Roman" w:cs="Times New Roman"/>
            <w:sz w:val="22"/>
            <w:szCs w:val="22"/>
          </w:rPr>
          <w:t>HB 317,</w:t>
        </w:r>
      </w:hyperlink>
      <w:r w:rsidRPr="00D47905">
        <w:rPr>
          <w:rFonts w:ascii="Times New Roman" w:hAnsi="Times New Roman" w:cs="Times New Roman"/>
          <w:sz w:val="22"/>
          <w:szCs w:val="22"/>
        </w:rPr>
        <w:t xml:space="preserve"> Workforce and Residential Infrastructure District for Georgia Act; enact (Rep. Ron Stephens) </w:t>
      </w:r>
    </w:p>
    <w:p w14:paraId="39C7CC90" w14:textId="77777777" w:rsidR="008703BA" w:rsidRPr="00D47905" w:rsidRDefault="008703BA" w:rsidP="008703BA">
      <w:pPr>
        <w:jc w:val="both"/>
        <w:rPr>
          <w:rFonts w:ascii="Times New Roman" w:hAnsi="Times New Roman" w:cs="Times New Roman"/>
          <w:color w:val="000000"/>
          <w:sz w:val="22"/>
          <w:szCs w:val="22"/>
        </w:rPr>
      </w:pPr>
      <w:r w:rsidRPr="00D47905">
        <w:rPr>
          <w:rFonts w:ascii="Times New Roman" w:hAnsi="Times New Roman" w:cs="Times New Roman"/>
          <w:sz w:val="22"/>
          <w:szCs w:val="22"/>
        </w:rPr>
        <w:t xml:space="preserve">Relating to local government, so as to provide for a short title; to provide for establishment of community development districts. </w:t>
      </w:r>
      <w:r w:rsidRPr="00D47905">
        <w:rPr>
          <w:rFonts w:ascii="Times New Roman" w:hAnsi="Times New Roman" w:cs="Times New Roman"/>
          <w:b/>
          <w:bCs/>
          <w:sz w:val="22"/>
          <w:szCs w:val="22"/>
        </w:rPr>
        <w:t xml:space="preserve">Status: </w:t>
      </w:r>
      <w:r w:rsidRPr="00D47905">
        <w:rPr>
          <w:rFonts w:ascii="Times New Roman" w:hAnsi="Times New Roman" w:cs="Times New Roman"/>
          <w:color w:val="000000"/>
          <w:sz w:val="22"/>
          <w:szCs w:val="22"/>
        </w:rPr>
        <w:t>Referred to Governmental Affairs Cmte, Withdrawn from Governmental Affairs Cmte and Recommitted to Ways and Means Cmte</w:t>
      </w:r>
    </w:p>
    <w:p w14:paraId="40FF8309" w14:textId="77777777" w:rsidR="008703BA" w:rsidRPr="00D47905" w:rsidRDefault="008703BA" w:rsidP="008703BA">
      <w:pPr>
        <w:jc w:val="both"/>
        <w:rPr>
          <w:rFonts w:ascii="Times New Roman" w:hAnsi="Times New Roman" w:cs="Times New Roman"/>
          <w:color w:val="000000"/>
          <w:sz w:val="22"/>
          <w:szCs w:val="22"/>
        </w:rPr>
      </w:pPr>
    </w:p>
    <w:p w14:paraId="2552B821" w14:textId="77777777" w:rsidR="008703BA" w:rsidRPr="00D47905" w:rsidRDefault="008703BA" w:rsidP="008703BA">
      <w:pPr>
        <w:jc w:val="both"/>
        <w:rPr>
          <w:rFonts w:ascii="Times New Roman" w:hAnsi="Times New Roman" w:cs="Times New Roman"/>
          <w:color w:val="538135" w:themeColor="accent6" w:themeShade="BF"/>
          <w:sz w:val="22"/>
          <w:szCs w:val="22"/>
        </w:rPr>
      </w:pPr>
      <w:hyperlink r:id="rId33">
        <w:r w:rsidRPr="00D47905">
          <w:rPr>
            <w:rStyle w:val="Hyperlink"/>
            <w:rFonts w:ascii="Times New Roman" w:hAnsi="Times New Roman" w:cs="Times New Roman"/>
            <w:sz w:val="22"/>
            <w:szCs w:val="22"/>
          </w:rPr>
          <w:t>HB 455,</w:t>
        </w:r>
      </w:hyperlink>
      <w:r w:rsidRPr="00D47905">
        <w:rPr>
          <w:rFonts w:ascii="Times New Roman" w:hAnsi="Times New Roman" w:cs="Times New Roman"/>
          <w:sz w:val="22"/>
          <w:szCs w:val="22"/>
        </w:rPr>
        <w:t xml:space="preserve"> Bingo; properties used for games (Rep. Alan Powell – R) </w:t>
      </w:r>
    </w:p>
    <w:p w14:paraId="716E84E1" w14:textId="7424BA4B" w:rsidR="008703BA" w:rsidRPr="00A021A9" w:rsidRDefault="008703BA" w:rsidP="008703BA">
      <w:pPr>
        <w:jc w:val="both"/>
        <w:rPr>
          <w:rFonts w:ascii="Times New Roman" w:hAnsi="Times New Roman" w:cs="Times New Roman"/>
          <w:color w:val="00B050"/>
          <w:sz w:val="22"/>
          <w:szCs w:val="22"/>
        </w:rPr>
      </w:pPr>
      <w:r w:rsidRPr="00D47905">
        <w:rPr>
          <w:rFonts w:ascii="Times New Roman" w:hAnsi="Times New Roman" w:cs="Times New Roman"/>
          <w:sz w:val="22"/>
          <w:szCs w:val="22"/>
        </w:rPr>
        <w:t xml:space="preserve">So as to provide for the information to be provided on applications for bingo games; to revise the provisions regarding the properties used for bingo games; to revise the limits on the number of bingo game sessions which are allowed per month </w:t>
      </w:r>
      <w:r w:rsidRPr="00D47905">
        <w:rPr>
          <w:rFonts w:ascii="Times New Roman" w:hAnsi="Times New Roman" w:cs="Times New Roman"/>
          <w:b/>
          <w:bCs/>
          <w:sz w:val="22"/>
          <w:szCs w:val="22"/>
        </w:rPr>
        <w:t xml:space="preserve">Status: </w:t>
      </w:r>
      <w:r w:rsidRPr="00D47905">
        <w:rPr>
          <w:rFonts w:ascii="Times New Roman" w:hAnsi="Times New Roman" w:cs="Times New Roman"/>
          <w:color w:val="000000" w:themeColor="text1"/>
          <w:sz w:val="22"/>
          <w:szCs w:val="22"/>
        </w:rPr>
        <w:t>Referred to Regulated Industries and Utilities Cmte</w:t>
      </w:r>
      <w:r w:rsidRPr="00D47905">
        <w:rPr>
          <w:rFonts w:ascii="Times New Roman" w:hAnsi="Times New Roman" w:cs="Times New Roman"/>
          <w:color w:val="538135" w:themeColor="accent6" w:themeShade="BF"/>
          <w:sz w:val="22"/>
          <w:szCs w:val="22"/>
        </w:rPr>
        <w:t xml:space="preserve">, </w:t>
      </w:r>
      <w:r w:rsidRPr="00D47905">
        <w:rPr>
          <w:rFonts w:ascii="Times New Roman" w:hAnsi="Times New Roman" w:cs="Times New Roman"/>
          <w:color w:val="000000" w:themeColor="text1"/>
          <w:sz w:val="22"/>
          <w:szCs w:val="22"/>
        </w:rPr>
        <w:t>Passed Cmte, Pending Rules Cmte, Passed House, Sent to Senate, Referred to Economic Development and Tourist Cmte, Passed Cmte, Pending Rules Cmte</w:t>
      </w:r>
      <w:r>
        <w:rPr>
          <w:rFonts w:ascii="Times New Roman" w:hAnsi="Times New Roman" w:cs="Times New Roman"/>
          <w:color w:val="000000" w:themeColor="text1"/>
          <w:sz w:val="22"/>
          <w:szCs w:val="22"/>
        </w:rPr>
        <w:t xml:space="preserve">, </w:t>
      </w:r>
      <w:r w:rsidRPr="00A23EC2">
        <w:rPr>
          <w:rFonts w:ascii="Times New Roman" w:hAnsi="Times New Roman" w:cs="Times New Roman"/>
          <w:color w:val="000000" w:themeColor="text1"/>
          <w:sz w:val="22"/>
          <w:szCs w:val="22"/>
        </w:rPr>
        <w:t>Tabled</w:t>
      </w:r>
      <w:r w:rsidR="00A021A9">
        <w:rPr>
          <w:rFonts w:ascii="Times New Roman" w:hAnsi="Times New Roman" w:cs="Times New Roman"/>
          <w:color w:val="000000" w:themeColor="text1"/>
          <w:sz w:val="22"/>
          <w:szCs w:val="22"/>
        </w:rPr>
        <w:t xml:space="preserve">, </w:t>
      </w:r>
      <w:r w:rsidR="00A021A9">
        <w:rPr>
          <w:rFonts w:ascii="Times New Roman" w:hAnsi="Times New Roman" w:cs="Times New Roman"/>
          <w:color w:val="00B050"/>
          <w:sz w:val="22"/>
          <w:szCs w:val="22"/>
        </w:rPr>
        <w:t>Recommitted to Economic Development and Tourism Cmte</w:t>
      </w:r>
    </w:p>
    <w:p w14:paraId="37ECA31A" w14:textId="77777777" w:rsidR="008703BA" w:rsidRPr="00D47905" w:rsidRDefault="008703BA" w:rsidP="008703BA">
      <w:pPr>
        <w:jc w:val="both"/>
        <w:rPr>
          <w:rFonts w:ascii="Times New Roman" w:hAnsi="Times New Roman" w:cs="Times New Roman"/>
          <w:color w:val="000000" w:themeColor="text1"/>
          <w:sz w:val="22"/>
          <w:szCs w:val="22"/>
        </w:rPr>
      </w:pPr>
    </w:p>
    <w:p w14:paraId="0C39DD90" w14:textId="77777777" w:rsidR="008703BA" w:rsidRPr="00D47905" w:rsidRDefault="008703BA" w:rsidP="008703BA">
      <w:pPr>
        <w:jc w:val="both"/>
        <w:rPr>
          <w:rFonts w:ascii="Times New Roman" w:hAnsi="Times New Roman" w:cs="Times New Roman"/>
          <w:color w:val="000000" w:themeColor="text1"/>
          <w:sz w:val="22"/>
          <w:szCs w:val="22"/>
        </w:rPr>
      </w:pPr>
      <w:hyperlink r:id="rId34">
        <w:r w:rsidRPr="00D47905">
          <w:rPr>
            <w:rStyle w:val="Hyperlink"/>
            <w:rFonts w:ascii="Times New Roman" w:hAnsi="Times New Roman" w:cs="Times New Roman"/>
            <w:sz w:val="22"/>
            <w:szCs w:val="22"/>
          </w:rPr>
          <w:t>HB 686</w:t>
        </w:r>
      </w:hyperlink>
      <w:r w:rsidRPr="00D47905">
        <w:rPr>
          <w:rFonts w:ascii="Times New Roman" w:hAnsi="Times New Roman" w:cs="Times New Roman"/>
          <w:color w:val="000000" w:themeColor="text1"/>
          <w:sz w:val="22"/>
          <w:szCs w:val="22"/>
        </w:rPr>
        <w:t xml:space="preserve">, Georgia Sports Betting Act; enact (Rep. Marcus Wiedower – R) </w:t>
      </w:r>
    </w:p>
    <w:p w14:paraId="22F58ADF" w14:textId="77777777" w:rsidR="008703BA" w:rsidRPr="00D47905" w:rsidRDefault="008703BA" w:rsidP="008703BA">
      <w:pPr>
        <w:jc w:val="both"/>
        <w:rPr>
          <w:rFonts w:ascii="Times New Roman" w:hAnsi="Times New Roman" w:cs="Times New Roman"/>
          <w:color w:val="00B050"/>
          <w:sz w:val="22"/>
          <w:szCs w:val="22"/>
          <w:shd w:val="clear" w:color="auto" w:fill="FFFFFF"/>
        </w:rPr>
      </w:pPr>
      <w:r w:rsidRPr="00D47905">
        <w:rPr>
          <w:rFonts w:ascii="Times New Roman" w:hAnsi="Times New Roman" w:cs="Times New Roman"/>
          <w:color w:val="212529"/>
          <w:sz w:val="22"/>
          <w:szCs w:val="22"/>
          <w:shd w:val="clear" w:color="auto" w:fill="FFFFFF"/>
        </w:rPr>
        <w:t xml:space="preserve">So as to authorize and provide for the regulation and taxation of sports betting in this state; so as to exclude from the definition of "bet" any consideration paid to a sports betting licensee </w:t>
      </w:r>
      <w:r w:rsidRPr="00D47905">
        <w:rPr>
          <w:rFonts w:ascii="Times New Roman" w:hAnsi="Times New Roman" w:cs="Times New Roman"/>
          <w:b/>
          <w:bCs/>
          <w:color w:val="212529"/>
          <w:sz w:val="22"/>
          <w:szCs w:val="22"/>
          <w:shd w:val="clear" w:color="auto" w:fill="FFFFFF"/>
        </w:rPr>
        <w:t xml:space="preserve">Status: </w:t>
      </w:r>
      <w:r w:rsidRPr="00D47905">
        <w:rPr>
          <w:rFonts w:ascii="Times New Roman" w:hAnsi="Times New Roman" w:cs="Times New Roman"/>
          <w:color w:val="212529"/>
          <w:sz w:val="22"/>
          <w:szCs w:val="22"/>
          <w:shd w:val="clear" w:color="auto" w:fill="FFFFFF"/>
        </w:rPr>
        <w:t xml:space="preserve">Referred to High Education Cmte, </w:t>
      </w:r>
      <w:r w:rsidRPr="00D47905">
        <w:rPr>
          <w:rFonts w:ascii="Times New Roman" w:hAnsi="Times New Roman" w:cs="Times New Roman"/>
          <w:color w:val="000000" w:themeColor="text1"/>
          <w:sz w:val="22"/>
          <w:szCs w:val="22"/>
          <w:shd w:val="clear" w:color="auto" w:fill="FFFFFF"/>
        </w:rPr>
        <w:t>Passed Cmte by Substitute, Pending Rules Cmte, On House Rules Calendar, Never called for floor vote</w:t>
      </w:r>
    </w:p>
    <w:p w14:paraId="40DD5146" w14:textId="77777777" w:rsidR="008703BA" w:rsidRPr="00D47905" w:rsidRDefault="008703BA" w:rsidP="008703BA">
      <w:pPr>
        <w:jc w:val="both"/>
        <w:rPr>
          <w:rFonts w:ascii="Times New Roman" w:hAnsi="Times New Roman" w:cs="Times New Roman"/>
          <w:color w:val="00B050"/>
          <w:sz w:val="22"/>
          <w:szCs w:val="22"/>
          <w:shd w:val="clear" w:color="auto" w:fill="FFFFFF"/>
        </w:rPr>
      </w:pPr>
    </w:p>
    <w:p w14:paraId="0583B01E" w14:textId="77777777" w:rsidR="008703BA" w:rsidRPr="00D47905" w:rsidRDefault="008703BA" w:rsidP="008703BA">
      <w:pPr>
        <w:jc w:val="both"/>
        <w:rPr>
          <w:rFonts w:ascii="Times New Roman" w:hAnsi="Times New Roman" w:cs="Times New Roman"/>
          <w:color w:val="000000" w:themeColor="text1"/>
          <w:sz w:val="22"/>
          <w:szCs w:val="22"/>
        </w:rPr>
      </w:pPr>
      <w:hyperlink r:id="rId35">
        <w:r w:rsidRPr="00D47905">
          <w:rPr>
            <w:rStyle w:val="Hyperlink"/>
            <w:rFonts w:ascii="Times New Roman" w:hAnsi="Times New Roman" w:cs="Times New Roman"/>
            <w:sz w:val="22"/>
            <w:szCs w:val="22"/>
          </w:rPr>
          <w:t>HR 450,</w:t>
        </w:r>
      </w:hyperlink>
      <w:r w:rsidRPr="00D47905">
        <w:rPr>
          <w:rFonts w:ascii="Times New Roman" w:hAnsi="Times New Roman" w:cs="Times New Roman"/>
          <w:color w:val="000000" w:themeColor="text1"/>
          <w:sz w:val="22"/>
          <w:szCs w:val="22"/>
        </w:rPr>
        <w:t xml:space="preserve">  General Assembly; authorize sports betting in Georgia (Rep. Marcus Wiedower – R)</w:t>
      </w:r>
    </w:p>
    <w:p w14:paraId="28081F87" w14:textId="77777777" w:rsidR="008703BA" w:rsidRPr="00D47905" w:rsidRDefault="008703BA" w:rsidP="008703BA">
      <w:pPr>
        <w:jc w:val="both"/>
        <w:rPr>
          <w:rFonts w:ascii="Times New Roman" w:hAnsi="Times New Roman" w:cs="Times New Roman"/>
          <w:color w:val="FF0000"/>
          <w:sz w:val="22"/>
          <w:szCs w:val="22"/>
        </w:rPr>
      </w:pPr>
      <w:r w:rsidRPr="00D47905">
        <w:rPr>
          <w:rFonts w:ascii="Times New Roman" w:hAnsi="Times New Roman" w:cs="Times New Roman"/>
          <w:color w:val="000000" w:themeColor="text1"/>
          <w:sz w:val="22"/>
          <w:szCs w:val="22"/>
        </w:rPr>
        <w:t xml:space="preserve">A RESOLUTION proposing an amendment to the Constitution of the State of Georgia so as to authorize the Georgia General Assembly to provide by general law for sports betting in this state </w:t>
      </w:r>
      <w:r w:rsidRPr="00D47905">
        <w:rPr>
          <w:rFonts w:ascii="Times New Roman" w:hAnsi="Times New Roman" w:cs="Times New Roman"/>
          <w:b/>
          <w:bCs/>
          <w:color w:val="000000" w:themeColor="text1"/>
          <w:sz w:val="22"/>
          <w:szCs w:val="22"/>
        </w:rPr>
        <w:t xml:space="preserve">Status: </w:t>
      </w:r>
      <w:r w:rsidRPr="00D47905">
        <w:rPr>
          <w:rFonts w:ascii="Times New Roman" w:hAnsi="Times New Roman" w:cs="Times New Roman"/>
          <w:color w:val="000000" w:themeColor="text1"/>
          <w:sz w:val="22"/>
          <w:szCs w:val="22"/>
        </w:rPr>
        <w:t>Referred to Higher Education, Passed Cmte by Substitute, Pending Rules Cmte</w:t>
      </w:r>
    </w:p>
    <w:p w14:paraId="5AAE5376" w14:textId="77777777" w:rsidR="008703BA" w:rsidRPr="00D47905" w:rsidRDefault="008703BA" w:rsidP="008703BA">
      <w:pPr>
        <w:jc w:val="both"/>
        <w:rPr>
          <w:rFonts w:ascii="Times New Roman" w:hAnsi="Times New Roman" w:cs="Times New Roman"/>
          <w:color w:val="000000" w:themeColor="text1"/>
          <w:sz w:val="22"/>
          <w:szCs w:val="22"/>
        </w:rPr>
      </w:pPr>
    </w:p>
    <w:p w14:paraId="6CC4B267" w14:textId="77777777" w:rsidR="008703BA" w:rsidRPr="00D47905" w:rsidRDefault="008703BA" w:rsidP="008703BA">
      <w:pPr>
        <w:jc w:val="both"/>
        <w:rPr>
          <w:rFonts w:ascii="Times New Roman" w:hAnsi="Times New Roman" w:cs="Times New Roman"/>
          <w:color w:val="000000" w:themeColor="text1"/>
          <w:sz w:val="22"/>
          <w:szCs w:val="22"/>
        </w:rPr>
      </w:pPr>
      <w:hyperlink r:id="rId36">
        <w:r w:rsidRPr="00D47905">
          <w:rPr>
            <w:rStyle w:val="Hyperlink"/>
            <w:rFonts w:ascii="Times New Roman" w:hAnsi="Times New Roman" w:cs="Times New Roman"/>
            <w:sz w:val="22"/>
            <w:szCs w:val="22"/>
          </w:rPr>
          <w:t>SB 208,</w:t>
        </w:r>
      </w:hyperlink>
      <w:r w:rsidRPr="00D47905">
        <w:rPr>
          <w:rFonts w:ascii="Times New Roman" w:hAnsi="Times New Roman" w:cs="Times New Roman"/>
          <w:sz w:val="22"/>
          <w:szCs w:val="22"/>
        </w:rPr>
        <w:t xml:space="preserve"> State Government; regulation and taxation of sports betting in this state (Sen. Billy Hickman – R) Relating to </w:t>
      </w:r>
      <w:r w:rsidRPr="00D47905">
        <w:rPr>
          <w:rFonts w:ascii="Times New Roman" w:hAnsi="Times New Roman" w:cs="Times New Roman"/>
          <w:color w:val="000000" w:themeColor="text1"/>
          <w:sz w:val="22"/>
          <w:szCs w:val="22"/>
        </w:rPr>
        <w:t xml:space="preserve">gambling, so as to exclude any consideration paid to a sports betting licensee from the definition of "bet" </w:t>
      </w:r>
      <w:r w:rsidRPr="00D47905">
        <w:rPr>
          <w:rFonts w:ascii="Times New Roman" w:hAnsi="Times New Roman" w:cs="Times New Roman"/>
          <w:b/>
          <w:bCs/>
          <w:color w:val="000000" w:themeColor="text1"/>
          <w:sz w:val="22"/>
          <w:szCs w:val="22"/>
        </w:rPr>
        <w:t xml:space="preserve">Status: </w:t>
      </w:r>
      <w:r w:rsidRPr="00D47905">
        <w:rPr>
          <w:rFonts w:ascii="Times New Roman" w:hAnsi="Times New Roman" w:cs="Times New Roman"/>
          <w:color w:val="000000" w:themeColor="text1"/>
          <w:sz w:val="22"/>
          <w:szCs w:val="22"/>
        </w:rPr>
        <w:t>Referred to Regulated Industries and Utilities Cmte</w:t>
      </w:r>
    </w:p>
    <w:p w14:paraId="50FCFFC5" w14:textId="77777777" w:rsidR="008703BA" w:rsidRPr="00D47905" w:rsidRDefault="008703BA" w:rsidP="008703BA">
      <w:pPr>
        <w:jc w:val="both"/>
        <w:rPr>
          <w:rFonts w:ascii="Times New Roman" w:hAnsi="Times New Roman" w:cs="Times New Roman"/>
          <w:color w:val="000000"/>
          <w:sz w:val="22"/>
          <w:szCs w:val="22"/>
        </w:rPr>
      </w:pPr>
    </w:p>
    <w:p w14:paraId="14ED070E" w14:textId="77777777" w:rsidR="008703BA" w:rsidRPr="00D47905" w:rsidRDefault="008703BA" w:rsidP="008703BA">
      <w:pPr>
        <w:jc w:val="center"/>
        <w:rPr>
          <w:rFonts w:ascii="Times New Roman" w:hAnsi="Times New Roman" w:cs="Times New Roman"/>
          <w:b/>
          <w:bCs/>
          <w:sz w:val="22"/>
          <w:szCs w:val="22"/>
        </w:rPr>
      </w:pPr>
      <w:bookmarkStart w:id="7" w:name="Elections"/>
      <w:bookmarkEnd w:id="5"/>
      <w:bookmarkEnd w:id="7"/>
      <w:r w:rsidRPr="00D47905">
        <w:rPr>
          <w:rFonts w:ascii="Times New Roman" w:hAnsi="Times New Roman" w:cs="Times New Roman"/>
          <w:b/>
          <w:bCs/>
          <w:sz w:val="22"/>
          <w:szCs w:val="22"/>
        </w:rPr>
        <w:t>Elections</w:t>
      </w:r>
    </w:p>
    <w:p w14:paraId="6434596F" w14:textId="77777777" w:rsidR="008703BA" w:rsidRPr="00D47905" w:rsidRDefault="008703BA" w:rsidP="008703BA">
      <w:pPr>
        <w:jc w:val="center"/>
        <w:rPr>
          <w:rFonts w:ascii="Times New Roman" w:hAnsi="Times New Roman" w:cs="Times New Roman"/>
          <w:b/>
          <w:bCs/>
          <w:sz w:val="22"/>
          <w:szCs w:val="22"/>
        </w:rPr>
      </w:pPr>
    </w:p>
    <w:p w14:paraId="4757DDC0" w14:textId="77777777" w:rsidR="008703BA" w:rsidRPr="00D47905" w:rsidRDefault="008703BA" w:rsidP="008703BA">
      <w:pPr>
        <w:rPr>
          <w:rFonts w:ascii="Times New Roman" w:hAnsi="Times New Roman" w:cs="Times New Roman"/>
          <w:sz w:val="22"/>
          <w:szCs w:val="22"/>
        </w:rPr>
      </w:pPr>
      <w:hyperlink r:id="rId37">
        <w:r w:rsidRPr="00D47905">
          <w:rPr>
            <w:rStyle w:val="Hyperlink"/>
            <w:rFonts w:ascii="Times New Roman" w:hAnsi="Times New Roman" w:cs="Times New Roman"/>
            <w:sz w:val="22"/>
            <w:szCs w:val="22"/>
          </w:rPr>
          <w:t>SB 270,</w:t>
        </w:r>
      </w:hyperlink>
      <w:r w:rsidRPr="00D47905">
        <w:rPr>
          <w:rFonts w:ascii="Times New Roman" w:hAnsi="Times New Roman" w:cs="Times New Roman"/>
          <w:sz w:val="22"/>
          <w:szCs w:val="22"/>
        </w:rPr>
        <w:t xml:space="preserve"> Elections and Primaries (Sen. Sam Watson – R) </w:t>
      </w:r>
    </w:p>
    <w:p w14:paraId="10E2F435" w14:textId="77777777" w:rsidR="008703BA" w:rsidRPr="00D47905" w:rsidRDefault="008703BA" w:rsidP="008703BA">
      <w:pPr>
        <w:rPr>
          <w:rFonts w:ascii="Times New Roman" w:hAnsi="Times New Roman" w:cs="Times New Roman"/>
          <w:color w:val="000000" w:themeColor="text1"/>
          <w:sz w:val="22"/>
          <w:szCs w:val="22"/>
        </w:rPr>
      </w:pPr>
      <w:r w:rsidRPr="00D47905">
        <w:rPr>
          <w:rFonts w:ascii="Times New Roman" w:hAnsi="Times New Roman" w:cs="Times New Roman"/>
          <w:sz w:val="22"/>
          <w:szCs w:val="22"/>
        </w:rPr>
        <w:t xml:space="preserve">So as to limit the effective date of rules or regulations adopted by the State Election Board prior to a general primary, general election, or runoff thereof; to provide for notice of such events to candidates and the selection of poll watchers for the same </w:t>
      </w:r>
      <w:r w:rsidRPr="00D47905">
        <w:rPr>
          <w:rFonts w:ascii="Times New Roman" w:hAnsi="Times New Roman" w:cs="Times New Roman"/>
          <w:b/>
          <w:bCs/>
          <w:sz w:val="22"/>
          <w:szCs w:val="22"/>
        </w:rPr>
        <w:t xml:space="preserve">Status: </w:t>
      </w:r>
      <w:r w:rsidRPr="00D47905">
        <w:rPr>
          <w:rFonts w:ascii="Times New Roman" w:hAnsi="Times New Roman" w:cs="Times New Roman"/>
          <w:color w:val="000000" w:themeColor="text1"/>
          <w:sz w:val="22"/>
          <w:szCs w:val="22"/>
        </w:rPr>
        <w:t>Referred to Ethics Cmte</w:t>
      </w:r>
    </w:p>
    <w:p w14:paraId="6DBF467B" w14:textId="77777777" w:rsidR="008703BA" w:rsidRPr="00D47905" w:rsidRDefault="008703BA" w:rsidP="008703BA">
      <w:pPr>
        <w:jc w:val="both"/>
        <w:rPr>
          <w:rFonts w:ascii="Times New Roman" w:hAnsi="Times New Roman" w:cs="Times New Roman"/>
          <w:color w:val="000000" w:themeColor="text1"/>
          <w:sz w:val="22"/>
          <w:szCs w:val="22"/>
        </w:rPr>
      </w:pPr>
    </w:p>
    <w:p w14:paraId="5DFFC37C" w14:textId="77777777" w:rsidR="008703BA" w:rsidRPr="00D47905" w:rsidRDefault="008703BA" w:rsidP="008703BA">
      <w:pPr>
        <w:jc w:val="both"/>
        <w:rPr>
          <w:rFonts w:ascii="Times New Roman" w:hAnsi="Times New Roman" w:cs="Times New Roman"/>
          <w:color w:val="000000" w:themeColor="text1"/>
          <w:sz w:val="22"/>
          <w:szCs w:val="22"/>
        </w:rPr>
      </w:pPr>
      <w:hyperlink r:id="rId38" w:history="1">
        <w:r w:rsidRPr="00D47905">
          <w:rPr>
            <w:rStyle w:val="Hyperlink"/>
            <w:rFonts w:ascii="Times New Roman" w:hAnsi="Times New Roman" w:cs="Times New Roman"/>
            <w:sz w:val="22"/>
            <w:szCs w:val="22"/>
          </w:rPr>
          <w:t>HB 397,</w:t>
        </w:r>
      </w:hyperlink>
      <w:r w:rsidRPr="00D47905">
        <w:rPr>
          <w:rFonts w:ascii="Times New Roman" w:hAnsi="Times New Roman" w:cs="Times New Roman"/>
          <w:color w:val="000000" w:themeColor="text1"/>
          <w:sz w:val="22"/>
          <w:szCs w:val="22"/>
        </w:rPr>
        <w:t xml:space="preserve"> Relating to elections and primaries generally (Rep. Tim Fleming – R)</w:t>
      </w:r>
    </w:p>
    <w:p w14:paraId="37FB4DFB" w14:textId="77777777" w:rsidR="008703BA" w:rsidRPr="009E6C37" w:rsidRDefault="008703BA" w:rsidP="008703BA">
      <w:pPr>
        <w:jc w:val="both"/>
        <w:rPr>
          <w:rFonts w:ascii="Times New Roman" w:hAnsi="Times New Roman" w:cs="Times New Roman"/>
          <w:color w:val="00B050"/>
          <w:sz w:val="22"/>
          <w:szCs w:val="22"/>
          <w:shd w:val="clear" w:color="auto" w:fill="FFFFFF"/>
        </w:rPr>
      </w:pPr>
      <w:r w:rsidRPr="00D47905">
        <w:rPr>
          <w:rFonts w:ascii="Times New Roman" w:hAnsi="Times New Roman" w:cs="Times New Roman"/>
          <w:color w:val="212529"/>
          <w:sz w:val="22"/>
          <w:szCs w:val="22"/>
          <w:shd w:val="clear" w:color="auto" w:fill="FFFFFF"/>
        </w:rPr>
        <w:t xml:space="preserve">Relating to elections and primaries generally, so as to allow municipalities to opt in to providing advance voting on Saturdays for municipal elections; to revise provisions related to the timelines for calling special elections and the dates on which special elections can be held. </w:t>
      </w:r>
      <w:r w:rsidRPr="00D47905">
        <w:rPr>
          <w:rFonts w:ascii="Times New Roman" w:hAnsi="Times New Roman" w:cs="Times New Roman"/>
          <w:b/>
          <w:color w:val="212529"/>
          <w:sz w:val="22"/>
          <w:szCs w:val="22"/>
          <w:shd w:val="clear" w:color="auto" w:fill="FFFFFF"/>
        </w:rPr>
        <w:t xml:space="preserve">Status: </w:t>
      </w:r>
      <w:r w:rsidRPr="00D47905">
        <w:rPr>
          <w:rFonts w:ascii="Times New Roman" w:hAnsi="Times New Roman" w:cs="Times New Roman"/>
          <w:color w:val="212529"/>
          <w:sz w:val="22"/>
          <w:szCs w:val="22"/>
          <w:shd w:val="clear" w:color="auto" w:fill="FFFFFF"/>
        </w:rPr>
        <w:t xml:space="preserve">Referred to Governmental Affairs Cmte, Passed Cmte by Substitute, Pending Rules Cmte, Passed House, Sent to Senate, </w:t>
      </w:r>
      <w:r w:rsidRPr="00D47905">
        <w:rPr>
          <w:rFonts w:ascii="Times New Roman" w:hAnsi="Times New Roman" w:cs="Times New Roman"/>
          <w:color w:val="000000" w:themeColor="text1"/>
          <w:sz w:val="22"/>
          <w:szCs w:val="22"/>
          <w:shd w:val="clear" w:color="auto" w:fill="FFFFFF"/>
        </w:rPr>
        <w:t>Referred to Ethics Cmte,</w:t>
      </w:r>
      <w:r>
        <w:rPr>
          <w:rFonts w:ascii="Times New Roman" w:hAnsi="Times New Roman" w:cs="Times New Roman"/>
          <w:color w:val="000000" w:themeColor="text1"/>
          <w:sz w:val="22"/>
          <w:szCs w:val="22"/>
          <w:shd w:val="clear" w:color="auto" w:fill="FFFFFF"/>
        </w:rPr>
        <w:t xml:space="preserve"> </w:t>
      </w:r>
      <w:r w:rsidRPr="00575849">
        <w:rPr>
          <w:rFonts w:ascii="Times New Roman" w:hAnsi="Times New Roman" w:cs="Times New Roman"/>
          <w:color w:val="000000" w:themeColor="text1"/>
          <w:sz w:val="22"/>
          <w:szCs w:val="22"/>
          <w:shd w:val="clear" w:color="auto" w:fill="FFFFFF"/>
        </w:rPr>
        <w:t>Passed Cmte by Substitute, Pending Rules Cmte, Passed Senate by Substitute, Sent to House for Agree/Disagree</w:t>
      </w:r>
    </w:p>
    <w:p w14:paraId="3EEB592B" w14:textId="77777777" w:rsidR="008703BA" w:rsidRPr="00D47905" w:rsidRDefault="008703BA" w:rsidP="008703BA">
      <w:pPr>
        <w:jc w:val="both"/>
        <w:rPr>
          <w:rFonts w:ascii="Times New Roman" w:hAnsi="Times New Roman" w:cs="Times New Roman"/>
          <w:color w:val="000000" w:themeColor="text1"/>
          <w:sz w:val="22"/>
          <w:szCs w:val="22"/>
        </w:rPr>
      </w:pPr>
    </w:p>
    <w:p w14:paraId="65C8AF4B" w14:textId="77777777" w:rsidR="008703BA" w:rsidRPr="00D47905" w:rsidRDefault="008703BA" w:rsidP="008703BA">
      <w:pPr>
        <w:jc w:val="center"/>
        <w:rPr>
          <w:rFonts w:ascii="Times New Roman" w:hAnsi="Times New Roman" w:cs="Times New Roman"/>
          <w:b/>
          <w:bCs/>
          <w:sz w:val="22"/>
          <w:szCs w:val="22"/>
        </w:rPr>
      </w:pPr>
      <w:r w:rsidRPr="00D47905">
        <w:rPr>
          <w:rFonts w:ascii="Times New Roman" w:hAnsi="Times New Roman" w:cs="Times New Roman"/>
          <w:b/>
          <w:bCs/>
          <w:sz w:val="22"/>
          <w:szCs w:val="22"/>
        </w:rPr>
        <w:t>Environmental &amp; Natural Resources</w:t>
      </w:r>
    </w:p>
    <w:p w14:paraId="5EF9C6EE" w14:textId="77777777" w:rsidR="008703BA" w:rsidRDefault="008703BA" w:rsidP="008703BA">
      <w:pPr>
        <w:jc w:val="both"/>
      </w:pPr>
    </w:p>
    <w:p w14:paraId="2F518DE0" w14:textId="77777777" w:rsidR="008703BA" w:rsidRPr="00D47905" w:rsidRDefault="008703BA" w:rsidP="008703BA">
      <w:pPr>
        <w:jc w:val="both"/>
        <w:rPr>
          <w:rFonts w:ascii="Times New Roman" w:hAnsi="Times New Roman" w:cs="Times New Roman"/>
          <w:color w:val="538135"/>
          <w:sz w:val="22"/>
          <w:szCs w:val="22"/>
        </w:rPr>
      </w:pPr>
      <w:hyperlink r:id="rId39">
        <w:r w:rsidRPr="00D47905">
          <w:rPr>
            <w:rStyle w:val="Hyperlink"/>
            <w:rFonts w:ascii="Times New Roman" w:hAnsi="Times New Roman" w:cs="Times New Roman"/>
            <w:sz w:val="22"/>
            <w:szCs w:val="22"/>
          </w:rPr>
          <w:t>HB 561,</w:t>
        </w:r>
      </w:hyperlink>
      <w:r w:rsidRPr="00D47905">
        <w:rPr>
          <w:rFonts w:ascii="Times New Roman" w:hAnsi="Times New Roman" w:cs="Times New Roman"/>
          <w:sz w:val="22"/>
          <w:szCs w:val="22"/>
        </w:rPr>
        <w:t xml:space="preserve"> Okefenokee Protection Act; enact (Rep. Darlene Taylor – R) </w:t>
      </w:r>
    </w:p>
    <w:p w14:paraId="66BC960D" w14:textId="77777777" w:rsidR="008703BA" w:rsidRPr="00D47905" w:rsidRDefault="008703BA" w:rsidP="008703BA">
      <w:pPr>
        <w:jc w:val="both"/>
        <w:rPr>
          <w:rFonts w:ascii="Times New Roman" w:hAnsi="Times New Roman" w:cs="Times New Roman"/>
          <w:color w:val="000000"/>
          <w:sz w:val="22"/>
          <w:szCs w:val="22"/>
        </w:rPr>
      </w:pPr>
      <w:r w:rsidRPr="00D47905">
        <w:rPr>
          <w:rFonts w:ascii="Times New Roman" w:hAnsi="Times New Roman" w:cs="Times New Roman"/>
          <w:sz w:val="22"/>
          <w:szCs w:val="22"/>
        </w:rPr>
        <w:t xml:space="preserve">So as to prohibit the director of the Environmental Protection Division of the Natural Resources Department from issuing, modifying, or renewing any permit or accepting any bond to conduct surface mining operations on Trail Ridge for future permit applications and amendments. </w:t>
      </w:r>
      <w:r w:rsidRPr="00D47905">
        <w:rPr>
          <w:rFonts w:ascii="Times New Roman" w:hAnsi="Times New Roman" w:cs="Times New Roman"/>
          <w:b/>
          <w:bCs/>
          <w:sz w:val="22"/>
          <w:szCs w:val="22"/>
        </w:rPr>
        <w:t xml:space="preserve">Status: </w:t>
      </w:r>
      <w:r w:rsidRPr="00D47905">
        <w:rPr>
          <w:rFonts w:ascii="Times New Roman" w:hAnsi="Times New Roman" w:cs="Times New Roman"/>
          <w:color w:val="000000"/>
          <w:sz w:val="22"/>
          <w:szCs w:val="22"/>
        </w:rPr>
        <w:t>Referred to Natural Resources and Environment Cmte</w:t>
      </w:r>
    </w:p>
    <w:p w14:paraId="6BD55C18" w14:textId="77777777" w:rsidR="008703BA" w:rsidRPr="00D47905" w:rsidRDefault="008703BA" w:rsidP="008703BA">
      <w:pPr>
        <w:jc w:val="both"/>
        <w:rPr>
          <w:rFonts w:ascii="Times New Roman" w:hAnsi="Times New Roman" w:cs="Times New Roman"/>
          <w:color w:val="538135"/>
          <w:sz w:val="22"/>
          <w:szCs w:val="22"/>
        </w:rPr>
      </w:pPr>
    </w:p>
    <w:p w14:paraId="733AE9B8" w14:textId="77777777" w:rsidR="008703BA" w:rsidRPr="00D47905" w:rsidRDefault="008703BA" w:rsidP="008703BA">
      <w:pPr>
        <w:jc w:val="both"/>
        <w:rPr>
          <w:rFonts w:ascii="Times New Roman" w:hAnsi="Times New Roman" w:cs="Times New Roman"/>
          <w:color w:val="538135"/>
          <w:sz w:val="22"/>
          <w:szCs w:val="22"/>
        </w:rPr>
      </w:pPr>
      <w:hyperlink r:id="rId40">
        <w:r w:rsidRPr="00D47905">
          <w:rPr>
            <w:rStyle w:val="Hyperlink"/>
            <w:rFonts w:ascii="Times New Roman" w:hAnsi="Times New Roman" w:cs="Times New Roman"/>
            <w:sz w:val="22"/>
            <w:szCs w:val="22"/>
          </w:rPr>
          <w:t>HB 562,</w:t>
        </w:r>
      </w:hyperlink>
      <w:r w:rsidRPr="00D47905">
        <w:rPr>
          <w:rFonts w:ascii="Times New Roman" w:hAnsi="Times New Roman" w:cs="Times New Roman"/>
          <w:sz w:val="22"/>
          <w:szCs w:val="22"/>
        </w:rPr>
        <w:t xml:space="preserve"> Natural Resources, Department of (Rep. Darlene Taylor – R)</w:t>
      </w:r>
    </w:p>
    <w:p w14:paraId="3625325A" w14:textId="77777777" w:rsidR="008703BA" w:rsidRPr="00D47905" w:rsidRDefault="008703BA" w:rsidP="008703BA">
      <w:pPr>
        <w:jc w:val="both"/>
        <w:rPr>
          <w:rFonts w:ascii="Times New Roman" w:hAnsi="Times New Roman" w:cs="Times New Roman"/>
          <w:color w:val="000000"/>
          <w:sz w:val="22"/>
          <w:szCs w:val="22"/>
        </w:rPr>
      </w:pPr>
      <w:r w:rsidRPr="00D47905">
        <w:rPr>
          <w:rFonts w:ascii="Times New Roman" w:hAnsi="Times New Roman" w:cs="Times New Roman"/>
          <w:sz w:val="22"/>
          <w:szCs w:val="22"/>
        </w:rPr>
        <w:t xml:space="preserve">So as to provide for a five-year moratorium on the acceptance of applications for new permits and the acceptance of requests to modify existing permits by the Environmental Protection Division of the Department of Natural Resources to expand the area of land affected by surface mining operations on Trail Ridge. </w:t>
      </w:r>
      <w:r w:rsidRPr="00D47905">
        <w:rPr>
          <w:rFonts w:ascii="Times New Roman" w:hAnsi="Times New Roman" w:cs="Times New Roman"/>
          <w:b/>
          <w:bCs/>
          <w:sz w:val="22"/>
          <w:szCs w:val="22"/>
        </w:rPr>
        <w:t>Status</w:t>
      </w:r>
      <w:r w:rsidRPr="00D47905">
        <w:rPr>
          <w:rFonts w:ascii="Times New Roman" w:hAnsi="Times New Roman" w:cs="Times New Roman"/>
          <w:b/>
          <w:bCs/>
          <w:color w:val="000000"/>
          <w:sz w:val="22"/>
          <w:szCs w:val="22"/>
        </w:rPr>
        <w:t xml:space="preserve">: </w:t>
      </w:r>
      <w:r w:rsidRPr="00D47905">
        <w:rPr>
          <w:rFonts w:ascii="Times New Roman" w:hAnsi="Times New Roman" w:cs="Times New Roman"/>
          <w:color w:val="000000"/>
          <w:sz w:val="22"/>
          <w:szCs w:val="22"/>
        </w:rPr>
        <w:t>Referred to Natural Resources and Environment Cmte</w:t>
      </w:r>
    </w:p>
    <w:p w14:paraId="4C097FEF" w14:textId="77777777" w:rsidR="008703BA" w:rsidRPr="00D47905" w:rsidRDefault="008703BA" w:rsidP="008703BA">
      <w:pPr>
        <w:jc w:val="both"/>
        <w:rPr>
          <w:rFonts w:ascii="Times New Roman" w:hAnsi="Times New Roman" w:cs="Times New Roman"/>
          <w:b/>
          <w:color w:val="000000"/>
          <w:sz w:val="22"/>
          <w:szCs w:val="22"/>
        </w:rPr>
      </w:pPr>
    </w:p>
    <w:p w14:paraId="237DDA7A" w14:textId="77777777" w:rsidR="008703BA" w:rsidRPr="00D47905" w:rsidRDefault="008703BA" w:rsidP="008703BA">
      <w:pPr>
        <w:jc w:val="center"/>
        <w:rPr>
          <w:rFonts w:ascii="Times New Roman" w:hAnsi="Times New Roman" w:cs="Times New Roman"/>
          <w:b/>
          <w:bCs/>
          <w:color w:val="000000"/>
          <w:sz w:val="22"/>
          <w:szCs w:val="22"/>
        </w:rPr>
      </w:pPr>
      <w:r w:rsidRPr="00D47905">
        <w:rPr>
          <w:rFonts w:ascii="Times New Roman" w:hAnsi="Times New Roman" w:cs="Times New Roman"/>
          <w:b/>
          <w:bCs/>
          <w:color w:val="000000"/>
          <w:sz w:val="22"/>
          <w:szCs w:val="22"/>
        </w:rPr>
        <w:t>Government – General</w:t>
      </w:r>
    </w:p>
    <w:p w14:paraId="2E334E51" w14:textId="77777777" w:rsidR="008703BA" w:rsidRPr="00D47905" w:rsidRDefault="008703BA" w:rsidP="008703BA">
      <w:pPr>
        <w:jc w:val="both"/>
        <w:rPr>
          <w:rFonts w:ascii="Times New Roman" w:hAnsi="Times New Roman" w:cs="Times New Roman"/>
          <w:color w:val="000000"/>
          <w:sz w:val="22"/>
          <w:szCs w:val="22"/>
        </w:rPr>
      </w:pPr>
    </w:p>
    <w:p w14:paraId="015044A8" w14:textId="77777777" w:rsidR="008703BA" w:rsidRPr="00D47905" w:rsidRDefault="008703BA" w:rsidP="008703BA">
      <w:pPr>
        <w:jc w:val="both"/>
        <w:rPr>
          <w:rFonts w:ascii="Times New Roman" w:hAnsi="Times New Roman" w:cs="Times New Roman"/>
          <w:sz w:val="22"/>
          <w:szCs w:val="22"/>
        </w:rPr>
      </w:pPr>
      <w:hyperlink r:id="rId41">
        <w:r w:rsidRPr="00D47905">
          <w:rPr>
            <w:rStyle w:val="Hyperlink"/>
            <w:rFonts w:ascii="Times New Roman" w:eastAsiaTheme="majorEastAsia" w:hAnsi="Times New Roman" w:cs="Times New Roman"/>
            <w:sz w:val="22"/>
            <w:szCs w:val="22"/>
          </w:rPr>
          <w:t>SB 37,</w:t>
        </w:r>
      </w:hyperlink>
      <w:r w:rsidRPr="00D47905">
        <w:rPr>
          <w:rFonts w:ascii="Times New Roman" w:hAnsi="Times New Roman" w:cs="Times New Roman"/>
          <w:sz w:val="22"/>
          <w:szCs w:val="22"/>
        </w:rPr>
        <w:t xml:space="preserve"> Georgia Board for Artificial Intelligence: “AI Accountability Act”: enact (Sen. John Albers – R) </w:t>
      </w:r>
    </w:p>
    <w:p w14:paraId="7F66A297" w14:textId="77777777" w:rsidR="008703BA" w:rsidRPr="00D47905" w:rsidRDefault="008703BA" w:rsidP="008703BA">
      <w:pPr>
        <w:jc w:val="both"/>
        <w:rPr>
          <w:rFonts w:ascii="Times New Roman" w:hAnsi="Times New Roman" w:cs="Times New Roman"/>
          <w:color w:val="000000"/>
          <w:sz w:val="22"/>
          <w:szCs w:val="22"/>
        </w:rPr>
      </w:pPr>
      <w:r w:rsidRPr="00D47905">
        <w:rPr>
          <w:rFonts w:ascii="Times New Roman" w:hAnsi="Times New Roman" w:cs="Times New Roman"/>
          <w:sz w:val="22"/>
          <w:szCs w:val="22"/>
        </w:rPr>
        <w:t xml:space="preserve">So as to require that all governmental entities develop and maintain artificial intelligence system usage plans. </w:t>
      </w:r>
      <w:r w:rsidRPr="00D47905">
        <w:rPr>
          <w:rFonts w:ascii="Times New Roman" w:hAnsi="Times New Roman" w:cs="Times New Roman"/>
          <w:b/>
          <w:bCs/>
          <w:sz w:val="22"/>
          <w:szCs w:val="22"/>
        </w:rPr>
        <w:t xml:space="preserve">Status: </w:t>
      </w:r>
      <w:r w:rsidRPr="00D47905">
        <w:rPr>
          <w:rFonts w:ascii="Times New Roman" w:hAnsi="Times New Roman" w:cs="Times New Roman"/>
          <w:color w:val="000000"/>
          <w:sz w:val="22"/>
          <w:szCs w:val="22"/>
        </w:rPr>
        <w:t>Referred to Economic Development and Tourism Cmte</w:t>
      </w:r>
    </w:p>
    <w:p w14:paraId="1F787897" w14:textId="77777777" w:rsidR="008703BA" w:rsidRDefault="008703BA" w:rsidP="008703BA">
      <w:pPr>
        <w:jc w:val="both"/>
        <w:rPr>
          <w:rFonts w:ascii="Times New Roman" w:hAnsi="Times New Roman" w:cs="Times New Roman"/>
          <w:color w:val="000000"/>
          <w:sz w:val="22"/>
          <w:szCs w:val="22"/>
        </w:rPr>
      </w:pPr>
    </w:p>
    <w:p w14:paraId="6BB6EFED" w14:textId="77777777" w:rsidR="008703BA" w:rsidRPr="00D47905" w:rsidRDefault="008703BA" w:rsidP="008703BA">
      <w:pPr>
        <w:jc w:val="both"/>
        <w:rPr>
          <w:rFonts w:ascii="Times New Roman" w:hAnsi="Times New Roman" w:cs="Times New Roman"/>
          <w:sz w:val="22"/>
          <w:szCs w:val="22"/>
        </w:rPr>
      </w:pPr>
      <w:hyperlink r:id="rId42">
        <w:r w:rsidRPr="00D47905">
          <w:rPr>
            <w:rStyle w:val="Hyperlink"/>
            <w:rFonts w:ascii="Times New Roman" w:hAnsi="Times New Roman" w:cs="Times New Roman"/>
            <w:sz w:val="22"/>
            <w:szCs w:val="22"/>
          </w:rPr>
          <w:t>SB 189,</w:t>
        </w:r>
      </w:hyperlink>
      <w:r w:rsidRPr="00D47905">
        <w:rPr>
          <w:rFonts w:ascii="Times New Roman" w:hAnsi="Times New Roman" w:cs="Times New Roman"/>
          <w:sz w:val="22"/>
          <w:szCs w:val="22"/>
        </w:rPr>
        <w:t xml:space="preserve"> Department of Community Affairs (Rep. Rick Williams – R) </w:t>
      </w:r>
    </w:p>
    <w:p w14:paraId="641F4457" w14:textId="77777777" w:rsidR="008703BA" w:rsidRPr="00D47905" w:rsidRDefault="008703BA" w:rsidP="008703BA">
      <w:pPr>
        <w:jc w:val="both"/>
        <w:rPr>
          <w:rFonts w:ascii="Times New Roman" w:hAnsi="Times New Roman" w:cs="Times New Roman"/>
          <w:color w:val="538135"/>
          <w:sz w:val="22"/>
          <w:szCs w:val="22"/>
        </w:rPr>
      </w:pPr>
      <w:r w:rsidRPr="00D47905">
        <w:rPr>
          <w:rFonts w:ascii="Times New Roman" w:hAnsi="Times New Roman" w:cs="Times New Roman"/>
          <w:sz w:val="22"/>
          <w:szCs w:val="22"/>
        </w:rPr>
        <w:lastRenderedPageBreak/>
        <w:t xml:space="preserve">So as to provide for the department to develop and maintain a publicly accessible data base of legal notices that are otherwise required by law to be published in a newspaper </w:t>
      </w:r>
      <w:r w:rsidRPr="00D47905">
        <w:rPr>
          <w:rFonts w:ascii="Times New Roman" w:hAnsi="Times New Roman" w:cs="Times New Roman"/>
          <w:b/>
          <w:bCs/>
          <w:sz w:val="22"/>
          <w:szCs w:val="22"/>
        </w:rPr>
        <w:t xml:space="preserve">Status: </w:t>
      </w:r>
      <w:r w:rsidRPr="00D47905">
        <w:rPr>
          <w:rFonts w:ascii="Times New Roman" w:hAnsi="Times New Roman" w:cs="Times New Roman"/>
          <w:color w:val="000000" w:themeColor="text1"/>
          <w:sz w:val="22"/>
          <w:szCs w:val="22"/>
        </w:rPr>
        <w:t>Referred to Judiciary Cmte</w:t>
      </w:r>
    </w:p>
    <w:p w14:paraId="1E8DB75E" w14:textId="77777777" w:rsidR="008703BA" w:rsidRPr="00D47905" w:rsidRDefault="008703BA" w:rsidP="008703BA">
      <w:pPr>
        <w:jc w:val="both"/>
        <w:rPr>
          <w:rFonts w:ascii="Times New Roman" w:hAnsi="Times New Roman" w:cs="Times New Roman"/>
          <w:b/>
          <w:bCs/>
          <w:sz w:val="22"/>
          <w:szCs w:val="22"/>
        </w:rPr>
      </w:pPr>
    </w:p>
    <w:p w14:paraId="3DC04AFE" w14:textId="77777777" w:rsidR="008703BA" w:rsidRPr="00D47905" w:rsidRDefault="008703BA" w:rsidP="008703BA">
      <w:pPr>
        <w:jc w:val="center"/>
        <w:rPr>
          <w:rFonts w:ascii="Times New Roman" w:hAnsi="Times New Roman" w:cs="Times New Roman"/>
          <w:b/>
          <w:bCs/>
          <w:sz w:val="22"/>
          <w:szCs w:val="22"/>
        </w:rPr>
      </w:pPr>
      <w:bookmarkStart w:id="8" w:name="GenHealth"/>
      <w:r w:rsidRPr="00D47905">
        <w:rPr>
          <w:rFonts w:ascii="Times New Roman" w:hAnsi="Times New Roman" w:cs="Times New Roman"/>
          <w:b/>
          <w:bCs/>
          <w:sz w:val="22"/>
          <w:szCs w:val="22"/>
        </w:rPr>
        <w:t>Health – General</w:t>
      </w:r>
    </w:p>
    <w:bookmarkEnd w:id="8"/>
    <w:p w14:paraId="1509D4CF" w14:textId="77777777" w:rsidR="008703BA" w:rsidRPr="00D47905" w:rsidRDefault="008703BA" w:rsidP="008703BA">
      <w:pPr>
        <w:jc w:val="both"/>
        <w:rPr>
          <w:rFonts w:ascii="Times New Roman" w:hAnsi="Times New Roman" w:cs="Times New Roman"/>
          <w:b/>
          <w:bCs/>
          <w:sz w:val="22"/>
          <w:szCs w:val="22"/>
        </w:rPr>
      </w:pPr>
    </w:p>
    <w:p w14:paraId="3535B735" w14:textId="77777777" w:rsidR="008703BA" w:rsidRPr="00D47905" w:rsidRDefault="008703BA" w:rsidP="008703BA">
      <w:pPr>
        <w:jc w:val="both"/>
        <w:rPr>
          <w:rFonts w:ascii="Times New Roman" w:hAnsi="Times New Roman" w:cs="Times New Roman"/>
          <w:color w:val="000000"/>
          <w:sz w:val="22"/>
          <w:szCs w:val="22"/>
          <w:shd w:val="clear" w:color="auto" w:fill="FFFFFF"/>
        </w:rPr>
      </w:pPr>
      <w:hyperlink r:id="rId43">
        <w:r w:rsidRPr="00D47905">
          <w:rPr>
            <w:rStyle w:val="Hyperlink"/>
            <w:rFonts w:ascii="Times New Roman" w:eastAsiaTheme="majorEastAsia" w:hAnsi="Times New Roman" w:cs="Times New Roman"/>
            <w:sz w:val="22"/>
            <w:szCs w:val="22"/>
          </w:rPr>
          <w:t>HB 102,</w:t>
        </w:r>
      </w:hyperlink>
      <w:r w:rsidRPr="00D47905">
        <w:rPr>
          <w:rFonts w:ascii="Times New Roman" w:hAnsi="Times New Roman" w:cs="Times New Roman"/>
          <w:color w:val="000000"/>
          <w:sz w:val="22"/>
          <w:szCs w:val="22"/>
        </w:rPr>
        <w:t xml:space="preserve"> Community Health; Georgia Quality Reporting Project (Rep. Sharon Cooper – R) </w:t>
      </w:r>
    </w:p>
    <w:p w14:paraId="68C233F5" w14:textId="77777777" w:rsidR="008703BA" w:rsidRPr="00D47905" w:rsidRDefault="008703BA" w:rsidP="008703BA">
      <w:pPr>
        <w:jc w:val="both"/>
        <w:rPr>
          <w:rFonts w:ascii="Times New Roman" w:hAnsi="Times New Roman" w:cs="Times New Roman"/>
          <w:color w:val="000000"/>
          <w:sz w:val="22"/>
          <w:szCs w:val="22"/>
        </w:rPr>
      </w:pPr>
      <w:r w:rsidRPr="00D47905">
        <w:rPr>
          <w:rFonts w:ascii="Times New Roman" w:hAnsi="Times New Roman" w:cs="Times New Roman"/>
          <w:color w:val="000000"/>
          <w:sz w:val="22"/>
          <w:szCs w:val="22"/>
        </w:rPr>
        <w:t xml:space="preserve">Provide for the establishment of the Georgia Quality Reporting Projec.t </w:t>
      </w:r>
      <w:r w:rsidRPr="00D47905">
        <w:rPr>
          <w:rFonts w:ascii="Times New Roman" w:hAnsi="Times New Roman" w:cs="Times New Roman"/>
          <w:b/>
          <w:bCs/>
          <w:color w:val="000000"/>
          <w:sz w:val="22"/>
          <w:szCs w:val="22"/>
        </w:rPr>
        <w:t xml:space="preserve">Status: </w:t>
      </w:r>
      <w:r w:rsidRPr="00D47905">
        <w:rPr>
          <w:rFonts w:ascii="Times New Roman" w:hAnsi="Times New Roman" w:cs="Times New Roman"/>
          <w:color w:val="000000"/>
          <w:sz w:val="22"/>
          <w:szCs w:val="22"/>
        </w:rPr>
        <w:t>Referred to Public and Community Health Cmte</w:t>
      </w:r>
    </w:p>
    <w:p w14:paraId="7D5037AF" w14:textId="77777777" w:rsidR="008703BA" w:rsidRPr="00D47905" w:rsidRDefault="008703BA" w:rsidP="008703BA">
      <w:pPr>
        <w:jc w:val="both"/>
        <w:rPr>
          <w:rFonts w:ascii="Times New Roman" w:hAnsi="Times New Roman" w:cs="Times New Roman"/>
          <w:color w:val="538135"/>
          <w:sz w:val="22"/>
          <w:szCs w:val="22"/>
        </w:rPr>
      </w:pPr>
    </w:p>
    <w:p w14:paraId="0975342E" w14:textId="77777777" w:rsidR="008703BA" w:rsidRPr="00D47905" w:rsidRDefault="008703BA" w:rsidP="008703BA">
      <w:pPr>
        <w:jc w:val="both"/>
        <w:rPr>
          <w:rFonts w:ascii="Times New Roman" w:hAnsi="Times New Roman" w:cs="Times New Roman"/>
          <w:sz w:val="22"/>
          <w:szCs w:val="22"/>
        </w:rPr>
      </w:pPr>
      <w:hyperlink r:id="rId44">
        <w:r w:rsidRPr="00D47905">
          <w:rPr>
            <w:rStyle w:val="Hyperlink"/>
            <w:rFonts w:ascii="Times New Roman" w:eastAsiaTheme="majorEastAsia" w:hAnsi="Times New Roman" w:cs="Times New Roman"/>
            <w:sz w:val="22"/>
            <w:szCs w:val="22"/>
          </w:rPr>
          <w:t>HB 118,</w:t>
        </w:r>
      </w:hyperlink>
      <w:r w:rsidRPr="00D47905">
        <w:rPr>
          <w:rFonts w:ascii="Times New Roman" w:hAnsi="Times New Roman" w:cs="Times New Roman"/>
          <w:sz w:val="22"/>
          <w:szCs w:val="22"/>
        </w:rPr>
        <w:t xml:space="preserve"> Education; Relating to early care and learning (Rep. Rick Townsend – R)</w:t>
      </w:r>
    </w:p>
    <w:p w14:paraId="705F8912" w14:textId="77777777" w:rsidR="008703BA" w:rsidRPr="00D47905" w:rsidRDefault="008703BA" w:rsidP="008703BA">
      <w:pPr>
        <w:jc w:val="both"/>
        <w:rPr>
          <w:rFonts w:ascii="Times New Roman" w:hAnsi="Times New Roman" w:cs="Times New Roman"/>
          <w:color w:val="000000"/>
          <w:sz w:val="22"/>
          <w:szCs w:val="22"/>
        </w:rPr>
      </w:pPr>
      <w:r w:rsidRPr="00D47905">
        <w:rPr>
          <w:rFonts w:ascii="Times New Roman" w:hAnsi="Times New Roman" w:cs="Times New Roman"/>
          <w:sz w:val="22"/>
          <w:szCs w:val="22"/>
        </w:rPr>
        <w:t xml:space="preserve">So as to revise the requirements of childcare learning center and family childcare learning homes; require that such centers and homes maintain at least one portable airway clearance device </w:t>
      </w:r>
      <w:r w:rsidRPr="00D47905">
        <w:rPr>
          <w:rFonts w:ascii="Times New Roman" w:hAnsi="Times New Roman" w:cs="Times New Roman"/>
          <w:b/>
          <w:bCs/>
          <w:sz w:val="22"/>
          <w:szCs w:val="22"/>
        </w:rPr>
        <w:t>Status</w:t>
      </w:r>
      <w:r w:rsidRPr="00D47905">
        <w:rPr>
          <w:rFonts w:ascii="Times New Roman" w:hAnsi="Times New Roman" w:cs="Times New Roman"/>
          <w:b/>
          <w:bCs/>
          <w:color w:val="000000"/>
          <w:sz w:val="22"/>
          <w:szCs w:val="22"/>
        </w:rPr>
        <w:t xml:space="preserve">: </w:t>
      </w:r>
      <w:r w:rsidRPr="00D47905">
        <w:rPr>
          <w:rFonts w:ascii="Times New Roman" w:hAnsi="Times New Roman" w:cs="Times New Roman"/>
          <w:color w:val="000000"/>
          <w:sz w:val="22"/>
          <w:szCs w:val="22"/>
        </w:rPr>
        <w:t>Referred to Education Cmte</w:t>
      </w:r>
    </w:p>
    <w:p w14:paraId="1C1A78DE" w14:textId="77777777" w:rsidR="008703BA" w:rsidRPr="00D47905" w:rsidRDefault="008703BA" w:rsidP="008703BA">
      <w:pPr>
        <w:jc w:val="both"/>
        <w:rPr>
          <w:rFonts w:ascii="Times New Roman" w:hAnsi="Times New Roman" w:cs="Times New Roman"/>
          <w:color w:val="000000"/>
          <w:sz w:val="22"/>
          <w:szCs w:val="22"/>
        </w:rPr>
      </w:pPr>
    </w:p>
    <w:p w14:paraId="3E9BA3C1" w14:textId="77777777" w:rsidR="008703BA" w:rsidRPr="00D47905" w:rsidRDefault="008703BA" w:rsidP="008703BA">
      <w:pPr>
        <w:jc w:val="both"/>
        <w:rPr>
          <w:rFonts w:ascii="Times New Roman" w:hAnsi="Times New Roman" w:cs="Times New Roman"/>
          <w:sz w:val="22"/>
          <w:szCs w:val="22"/>
        </w:rPr>
      </w:pPr>
      <w:hyperlink r:id="rId45">
        <w:r w:rsidRPr="00D47905">
          <w:rPr>
            <w:rStyle w:val="Hyperlink"/>
            <w:rFonts w:ascii="Times New Roman" w:eastAsiaTheme="majorEastAsia" w:hAnsi="Times New Roman" w:cs="Times New Roman"/>
            <w:sz w:val="22"/>
            <w:szCs w:val="22"/>
          </w:rPr>
          <w:t>HB 178,</w:t>
        </w:r>
      </w:hyperlink>
      <w:r w:rsidRPr="00D47905">
        <w:rPr>
          <w:rFonts w:ascii="Times New Roman" w:hAnsi="Times New Roman" w:cs="Times New Roman"/>
          <w:sz w:val="22"/>
          <w:szCs w:val="22"/>
        </w:rPr>
        <w:t xml:space="preserve"> Social Services; treatment services under Medicaid; Provisions (Rep. Sharon Cooper - R) </w:t>
      </w:r>
    </w:p>
    <w:p w14:paraId="73E60B69" w14:textId="77777777" w:rsidR="008703BA" w:rsidRPr="00D47905" w:rsidRDefault="008703BA" w:rsidP="008703BA">
      <w:pPr>
        <w:jc w:val="both"/>
        <w:rPr>
          <w:rFonts w:ascii="Times New Roman" w:hAnsi="Times New Roman" w:cs="Times New Roman"/>
          <w:color w:val="000000"/>
          <w:sz w:val="22"/>
          <w:szCs w:val="22"/>
        </w:rPr>
      </w:pPr>
      <w:r w:rsidRPr="00D47905">
        <w:rPr>
          <w:rFonts w:ascii="Times New Roman" w:hAnsi="Times New Roman" w:cs="Times New Roman"/>
          <w:sz w:val="22"/>
          <w:szCs w:val="22"/>
        </w:rPr>
        <w:t xml:space="preserve">So as to require the Department of Community Health to submit a Section 1115 waiver request to the federal centers for Medicare and Medicaid Services for a demonstration project to provide treatment services under Medicaid to persons in this state living with HIV. </w:t>
      </w:r>
      <w:r w:rsidRPr="00D47905">
        <w:rPr>
          <w:rFonts w:ascii="Times New Roman" w:hAnsi="Times New Roman" w:cs="Times New Roman"/>
          <w:b/>
          <w:bCs/>
          <w:sz w:val="22"/>
          <w:szCs w:val="22"/>
        </w:rPr>
        <w:t xml:space="preserve">Status: </w:t>
      </w:r>
      <w:r w:rsidRPr="00D47905">
        <w:rPr>
          <w:rFonts w:ascii="Times New Roman" w:hAnsi="Times New Roman" w:cs="Times New Roman"/>
          <w:color w:val="000000"/>
          <w:sz w:val="22"/>
          <w:szCs w:val="22"/>
        </w:rPr>
        <w:t>Referred to Public and Community Health Cmte</w:t>
      </w:r>
    </w:p>
    <w:p w14:paraId="5B50B55A" w14:textId="77777777" w:rsidR="008703BA" w:rsidRPr="00D47905" w:rsidRDefault="008703BA" w:rsidP="008703BA">
      <w:pPr>
        <w:jc w:val="both"/>
        <w:rPr>
          <w:rFonts w:ascii="Times New Roman" w:hAnsi="Times New Roman" w:cs="Times New Roman"/>
          <w:sz w:val="22"/>
          <w:szCs w:val="22"/>
        </w:rPr>
      </w:pPr>
    </w:p>
    <w:p w14:paraId="424A216D" w14:textId="77777777" w:rsidR="008703BA" w:rsidRPr="00D47905" w:rsidRDefault="008703BA" w:rsidP="008703BA">
      <w:pPr>
        <w:jc w:val="both"/>
        <w:rPr>
          <w:rFonts w:ascii="Times New Roman" w:hAnsi="Times New Roman" w:cs="Times New Roman"/>
          <w:sz w:val="22"/>
          <w:szCs w:val="22"/>
        </w:rPr>
      </w:pPr>
      <w:hyperlink r:id="rId46">
        <w:r w:rsidRPr="00D47905">
          <w:rPr>
            <w:rStyle w:val="Hyperlink"/>
            <w:rFonts w:ascii="Times New Roman" w:eastAsiaTheme="majorEastAsia" w:hAnsi="Times New Roman" w:cs="Times New Roman"/>
            <w:sz w:val="22"/>
            <w:szCs w:val="22"/>
          </w:rPr>
          <w:t>HB 185,</w:t>
        </w:r>
      </w:hyperlink>
      <w:r w:rsidRPr="00D47905">
        <w:rPr>
          <w:rFonts w:ascii="Times New Roman" w:hAnsi="Times New Roman" w:cs="Times New Roman"/>
          <w:sz w:val="22"/>
          <w:szCs w:val="22"/>
        </w:rPr>
        <w:t xml:space="preserve"> Professions and businesses; the Dietetics Practice Act (Rep. Ginny Ehrhart – R) </w:t>
      </w:r>
    </w:p>
    <w:p w14:paraId="30F1235F" w14:textId="0D3122C7" w:rsidR="008703BA" w:rsidRPr="0085574E" w:rsidRDefault="008703BA" w:rsidP="008703BA">
      <w:pPr>
        <w:jc w:val="both"/>
        <w:rPr>
          <w:rFonts w:ascii="Times New Roman" w:hAnsi="Times New Roman" w:cs="Times New Roman"/>
          <w:color w:val="00B050"/>
          <w:sz w:val="22"/>
          <w:szCs w:val="22"/>
        </w:rPr>
      </w:pPr>
      <w:r w:rsidRPr="00D47905">
        <w:rPr>
          <w:rFonts w:ascii="Times New Roman" w:hAnsi="Times New Roman" w:cs="Times New Roman"/>
          <w:sz w:val="22"/>
          <w:szCs w:val="22"/>
        </w:rPr>
        <w:t xml:space="preserve">So as to repeal and reenact Chapter 11A, the Dietetics Practice Act, relating to torts. </w:t>
      </w:r>
      <w:r w:rsidRPr="00D47905">
        <w:rPr>
          <w:rFonts w:ascii="Times New Roman" w:hAnsi="Times New Roman" w:cs="Times New Roman"/>
          <w:b/>
          <w:bCs/>
          <w:sz w:val="22"/>
          <w:szCs w:val="22"/>
        </w:rPr>
        <w:t xml:space="preserve">Status: </w:t>
      </w:r>
      <w:r w:rsidRPr="00D47905">
        <w:rPr>
          <w:rFonts w:ascii="Times New Roman" w:hAnsi="Times New Roman" w:cs="Times New Roman"/>
          <w:color w:val="000000" w:themeColor="text1"/>
          <w:sz w:val="22"/>
          <w:szCs w:val="22"/>
        </w:rPr>
        <w:t>Referred to Regulated Industries Cmte, Passed Cmte, Pending Rules Cmte, House Withdrawn, Recommitted to Regulated Industries, Passed Cmte by Substitute, Pending Rules Cmte, Passed House, Sent to Senate, Referred Regulated Industries &amp; Utilities, Passed Cmte, Pending Rules Cmte</w:t>
      </w:r>
      <w:r w:rsidRPr="0066788C">
        <w:rPr>
          <w:rFonts w:ascii="Times New Roman" w:hAnsi="Times New Roman" w:cs="Times New Roman"/>
          <w:color w:val="000000" w:themeColor="text1"/>
          <w:sz w:val="22"/>
          <w:szCs w:val="22"/>
        </w:rPr>
        <w:t>, Senate Tabled</w:t>
      </w:r>
      <w:r w:rsidR="0085574E">
        <w:rPr>
          <w:rFonts w:ascii="Times New Roman" w:hAnsi="Times New Roman" w:cs="Times New Roman"/>
          <w:color w:val="000000" w:themeColor="text1"/>
          <w:sz w:val="22"/>
          <w:szCs w:val="22"/>
        </w:rPr>
        <w:t xml:space="preserve">, </w:t>
      </w:r>
      <w:r w:rsidR="0085574E">
        <w:rPr>
          <w:rFonts w:ascii="Times New Roman" w:hAnsi="Times New Roman" w:cs="Times New Roman"/>
          <w:color w:val="00B050"/>
          <w:sz w:val="22"/>
          <w:szCs w:val="22"/>
        </w:rPr>
        <w:t>Recommitted to Regulated Industries &amp; Utilities</w:t>
      </w:r>
      <w:r w:rsidR="00345B3E">
        <w:rPr>
          <w:rFonts w:ascii="Times New Roman" w:hAnsi="Times New Roman" w:cs="Times New Roman"/>
          <w:color w:val="00B050"/>
          <w:sz w:val="22"/>
          <w:szCs w:val="22"/>
        </w:rPr>
        <w:t xml:space="preserve"> Cmte</w:t>
      </w:r>
    </w:p>
    <w:p w14:paraId="2DE6C602" w14:textId="77777777" w:rsidR="008703BA" w:rsidRPr="00D47905" w:rsidRDefault="008703BA" w:rsidP="008703BA">
      <w:pPr>
        <w:jc w:val="both"/>
        <w:rPr>
          <w:rFonts w:ascii="Times New Roman" w:hAnsi="Times New Roman" w:cs="Times New Roman"/>
          <w:color w:val="000000" w:themeColor="text1"/>
          <w:sz w:val="22"/>
          <w:szCs w:val="22"/>
        </w:rPr>
      </w:pPr>
    </w:p>
    <w:p w14:paraId="0947140B" w14:textId="77777777" w:rsidR="008703BA" w:rsidRPr="00D47905" w:rsidRDefault="008703BA" w:rsidP="008703BA">
      <w:pPr>
        <w:jc w:val="both"/>
        <w:rPr>
          <w:rFonts w:ascii="Times New Roman" w:hAnsi="Times New Roman" w:cs="Times New Roman"/>
          <w:color w:val="000000"/>
          <w:sz w:val="22"/>
          <w:szCs w:val="22"/>
        </w:rPr>
      </w:pPr>
      <w:hyperlink r:id="rId47">
        <w:r w:rsidRPr="00D47905">
          <w:rPr>
            <w:rStyle w:val="Hyperlink"/>
            <w:rFonts w:ascii="Times New Roman" w:hAnsi="Times New Roman" w:cs="Times New Roman"/>
            <w:sz w:val="22"/>
            <w:szCs w:val="22"/>
          </w:rPr>
          <w:t>HB 251</w:t>
        </w:r>
      </w:hyperlink>
      <w:r w:rsidRPr="00D47905">
        <w:rPr>
          <w:rFonts w:ascii="Times New Roman" w:hAnsi="Times New Roman" w:cs="Times New Roman"/>
          <w:color w:val="000000"/>
          <w:sz w:val="22"/>
          <w:szCs w:val="22"/>
        </w:rPr>
        <w:t>, To provide for certified registered nurse anesthetist to order anesthesia (Lauren McDonald – R)</w:t>
      </w:r>
    </w:p>
    <w:p w14:paraId="06D8B142" w14:textId="77777777" w:rsidR="008703BA" w:rsidRPr="00D47905" w:rsidRDefault="008703BA" w:rsidP="008703BA">
      <w:pPr>
        <w:jc w:val="both"/>
        <w:rPr>
          <w:rFonts w:ascii="Times New Roman" w:hAnsi="Times New Roman" w:cs="Times New Roman"/>
          <w:color w:val="212529"/>
          <w:sz w:val="22"/>
          <w:szCs w:val="22"/>
        </w:rPr>
      </w:pPr>
      <w:r w:rsidRPr="00D47905">
        <w:rPr>
          <w:rFonts w:ascii="Times New Roman" w:hAnsi="Times New Roman" w:cs="Times New Roman"/>
          <w:color w:val="212529"/>
          <w:sz w:val="22"/>
          <w:szCs w:val="22"/>
          <w:shd w:val="clear" w:color="auto" w:fill="FFFFFF"/>
        </w:rPr>
        <w:t xml:space="preserve">Relating to nurses, so as provide for a certified registered nurse anesthetist to order and administer anesthesia and an anesthesia plan under certain conditions; to provide for definitions; to provide for liability; to provide for a healthcare facility to adopt policies relating to the provision of anesthesia. </w:t>
      </w:r>
      <w:r w:rsidRPr="00D47905">
        <w:rPr>
          <w:rFonts w:ascii="Times New Roman" w:hAnsi="Times New Roman" w:cs="Times New Roman"/>
          <w:b/>
          <w:bCs/>
          <w:color w:val="212529"/>
          <w:sz w:val="22"/>
          <w:szCs w:val="22"/>
          <w:shd w:val="clear" w:color="auto" w:fill="FFFFFF"/>
        </w:rPr>
        <w:t xml:space="preserve">Status: </w:t>
      </w:r>
      <w:r w:rsidRPr="00D47905">
        <w:rPr>
          <w:rFonts w:ascii="Times New Roman" w:hAnsi="Times New Roman" w:cs="Times New Roman"/>
          <w:color w:val="212529"/>
          <w:sz w:val="22"/>
          <w:szCs w:val="22"/>
          <w:shd w:val="clear" w:color="auto" w:fill="FFFFFF"/>
        </w:rPr>
        <w:t>Referred to Regulated industries Cmte</w:t>
      </w:r>
    </w:p>
    <w:p w14:paraId="4214DA7D" w14:textId="77777777" w:rsidR="008703BA" w:rsidRPr="00D47905" w:rsidRDefault="008703BA" w:rsidP="008703BA">
      <w:pPr>
        <w:jc w:val="both"/>
        <w:rPr>
          <w:rFonts w:ascii="Times New Roman" w:hAnsi="Times New Roman" w:cs="Times New Roman"/>
          <w:color w:val="538135"/>
          <w:sz w:val="22"/>
          <w:szCs w:val="22"/>
        </w:rPr>
      </w:pPr>
    </w:p>
    <w:p w14:paraId="350EB904" w14:textId="77777777" w:rsidR="008703BA" w:rsidRPr="00D47905" w:rsidRDefault="008703BA" w:rsidP="008703BA">
      <w:pPr>
        <w:jc w:val="both"/>
        <w:rPr>
          <w:rFonts w:ascii="Times New Roman" w:hAnsi="Times New Roman" w:cs="Times New Roman"/>
          <w:sz w:val="22"/>
          <w:szCs w:val="22"/>
        </w:rPr>
      </w:pPr>
      <w:hyperlink r:id="rId48">
        <w:r w:rsidRPr="00D47905">
          <w:rPr>
            <w:rStyle w:val="Hyperlink"/>
            <w:rFonts w:ascii="Times New Roman" w:eastAsiaTheme="majorEastAsia" w:hAnsi="Times New Roman" w:cs="Times New Roman"/>
            <w:sz w:val="22"/>
            <w:szCs w:val="22"/>
          </w:rPr>
          <w:t>HB 373,</w:t>
        </w:r>
      </w:hyperlink>
      <w:r w:rsidRPr="00D47905">
        <w:rPr>
          <w:rFonts w:ascii="Times New Roman" w:hAnsi="Times New Roman" w:cs="Times New Roman"/>
          <w:sz w:val="22"/>
          <w:szCs w:val="22"/>
        </w:rPr>
        <w:t xml:space="preserve"> Insurance; annual prostate cancer screenings for certain men (Rep. Lydia Glaize – D) </w:t>
      </w:r>
    </w:p>
    <w:p w14:paraId="10DC8C7F" w14:textId="77777777" w:rsidR="008703BA" w:rsidRPr="00D47905" w:rsidRDefault="008703BA" w:rsidP="008703BA">
      <w:pPr>
        <w:jc w:val="both"/>
        <w:rPr>
          <w:rFonts w:ascii="Times New Roman" w:hAnsi="Times New Roman" w:cs="Times New Roman"/>
          <w:color w:val="000000" w:themeColor="text1"/>
          <w:sz w:val="22"/>
          <w:szCs w:val="22"/>
        </w:rPr>
      </w:pPr>
      <w:r w:rsidRPr="00D47905">
        <w:rPr>
          <w:rFonts w:ascii="Times New Roman" w:hAnsi="Times New Roman" w:cs="Times New Roman"/>
          <w:sz w:val="22"/>
          <w:szCs w:val="22"/>
        </w:rPr>
        <w:t xml:space="preserve">So as to require coverage for annual prostate cancer screenings for certain men; so as to require coverage for annual prostate cancer screenings for certain men. </w:t>
      </w:r>
      <w:r w:rsidRPr="00D47905">
        <w:rPr>
          <w:rFonts w:ascii="Times New Roman" w:hAnsi="Times New Roman" w:cs="Times New Roman"/>
          <w:b/>
          <w:bCs/>
          <w:sz w:val="22"/>
          <w:szCs w:val="22"/>
        </w:rPr>
        <w:t xml:space="preserve">Status: </w:t>
      </w:r>
      <w:r w:rsidRPr="00D47905">
        <w:rPr>
          <w:rFonts w:ascii="Times New Roman" w:hAnsi="Times New Roman" w:cs="Times New Roman"/>
          <w:color w:val="000000" w:themeColor="text1"/>
          <w:sz w:val="22"/>
          <w:szCs w:val="22"/>
        </w:rPr>
        <w:t>Referred to Insurance Cmte, Passed Cmte by Substitute, Pending Rules Cmte, Passed House, Sent to Senate, Referred to Insurance &amp; Labor Cmte</w:t>
      </w:r>
    </w:p>
    <w:p w14:paraId="7806A6E5" w14:textId="77777777" w:rsidR="008703BA" w:rsidRPr="00D47905" w:rsidRDefault="008703BA" w:rsidP="008703BA">
      <w:pPr>
        <w:jc w:val="both"/>
        <w:rPr>
          <w:rFonts w:ascii="Times New Roman" w:hAnsi="Times New Roman" w:cs="Times New Roman"/>
          <w:color w:val="538135"/>
          <w:sz w:val="22"/>
          <w:szCs w:val="22"/>
        </w:rPr>
      </w:pPr>
    </w:p>
    <w:p w14:paraId="323D9953" w14:textId="77777777" w:rsidR="008703BA" w:rsidRPr="00D47905" w:rsidRDefault="008703BA" w:rsidP="008703BA">
      <w:pPr>
        <w:jc w:val="both"/>
        <w:rPr>
          <w:rFonts w:ascii="Times New Roman" w:hAnsi="Times New Roman" w:cs="Times New Roman"/>
          <w:sz w:val="22"/>
          <w:szCs w:val="22"/>
        </w:rPr>
      </w:pPr>
      <w:hyperlink r:id="rId49">
        <w:r w:rsidRPr="00D47905">
          <w:rPr>
            <w:rStyle w:val="Hyperlink"/>
            <w:rFonts w:ascii="Times New Roman" w:hAnsi="Times New Roman" w:cs="Times New Roman"/>
            <w:sz w:val="22"/>
            <w:szCs w:val="22"/>
          </w:rPr>
          <w:t>HB 420,</w:t>
        </w:r>
      </w:hyperlink>
      <w:r w:rsidRPr="00D47905">
        <w:rPr>
          <w:rFonts w:ascii="Times New Roman" w:hAnsi="Times New Roman" w:cs="Times New Roman"/>
          <w:sz w:val="22"/>
          <w:szCs w:val="22"/>
        </w:rPr>
        <w:t xml:space="preserve"> Require certain health benefit policies to cover genetic testing (Rep. Darlene Taylor – R) </w:t>
      </w:r>
    </w:p>
    <w:p w14:paraId="002FE1D8" w14:textId="77777777" w:rsidR="008703BA" w:rsidRPr="00D47905" w:rsidRDefault="008703BA" w:rsidP="008703BA">
      <w:pPr>
        <w:jc w:val="both"/>
        <w:rPr>
          <w:rFonts w:ascii="Times New Roman" w:hAnsi="Times New Roman" w:cs="Times New Roman"/>
          <w:color w:val="000000" w:themeColor="text1"/>
          <w:sz w:val="22"/>
          <w:szCs w:val="22"/>
        </w:rPr>
      </w:pPr>
      <w:r w:rsidRPr="00D47905">
        <w:rPr>
          <w:rFonts w:ascii="Times New Roman" w:hAnsi="Times New Roman" w:cs="Times New Roman"/>
          <w:sz w:val="22"/>
          <w:szCs w:val="22"/>
        </w:rPr>
        <w:t xml:space="preserve">So as to require certain health benefit policies to cover genetic testing for an inherited mutation and cancer imaging under certain conditions </w:t>
      </w:r>
      <w:r w:rsidRPr="00D47905">
        <w:rPr>
          <w:rFonts w:ascii="Times New Roman" w:hAnsi="Times New Roman" w:cs="Times New Roman"/>
          <w:b/>
          <w:bCs/>
          <w:sz w:val="22"/>
          <w:szCs w:val="22"/>
        </w:rPr>
        <w:t xml:space="preserve">Status: </w:t>
      </w:r>
      <w:r w:rsidRPr="00D47905">
        <w:rPr>
          <w:rFonts w:ascii="Times New Roman" w:hAnsi="Times New Roman" w:cs="Times New Roman"/>
          <w:sz w:val="22"/>
          <w:szCs w:val="22"/>
        </w:rPr>
        <w:t>Referred to Insurance Cmte</w:t>
      </w:r>
      <w:r w:rsidRPr="00D47905">
        <w:rPr>
          <w:rFonts w:ascii="Times New Roman" w:hAnsi="Times New Roman" w:cs="Times New Roman"/>
          <w:color w:val="538135"/>
          <w:sz w:val="22"/>
          <w:szCs w:val="22"/>
        </w:rPr>
        <w:t xml:space="preserve">, </w:t>
      </w:r>
      <w:r w:rsidRPr="00D47905">
        <w:rPr>
          <w:rFonts w:ascii="Times New Roman" w:hAnsi="Times New Roman" w:cs="Times New Roman"/>
          <w:color w:val="000000"/>
          <w:sz w:val="22"/>
          <w:szCs w:val="22"/>
        </w:rPr>
        <w:t>Passed Cmte by Substitute, Pending Rules Cmte</w:t>
      </w:r>
      <w:r w:rsidRPr="00D47905">
        <w:rPr>
          <w:rFonts w:ascii="Times New Roman" w:hAnsi="Times New Roman" w:cs="Times New Roman"/>
          <w:color w:val="000000" w:themeColor="text1"/>
          <w:sz w:val="22"/>
          <w:szCs w:val="22"/>
        </w:rPr>
        <w:t>, Recommitted to Cmte, Passed Cmte by Substitute, Pending Rules Cmte</w:t>
      </w:r>
    </w:p>
    <w:p w14:paraId="47F7C308" w14:textId="77777777" w:rsidR="008703BA" w:rsidRPr="00D47905" w:rsidRDefault="008703BA" w:rsidP="008703BA">
      <w:pPr>
        <w:jc w:val="both"/>
        <w:rPr>
          <w:rFonts w:ascii="Times New Roman" w:hAnsi="Times New Roman" w:cs="Times New Roman"/>
          <w:color w:val="000000" w:themeColor="text1"/>
          <w:sz w:val="22"/>
          <w:szCs w:val="22"/>
        </w:rPr>
      </w:pPr>
    </w:p>
    <w:p w14:paraId="0701E027" w14:textId="77777777" w:rsidR="008703BA" w:rsidRPr="00D47905" w:rsidRDefault="008703BA" w:rsidP="008703BA">
      <w:pPr>
        <w:jc w:val="both"/>
        <w:rPr>
          <w:rFonts w:ascii="Times New Roman" w:hAnsi="Times New Roman" w:cs="Times New Roman"/>
          <w:color w:val="538135"/>
          <w:sz w:val="22"/>
          <w:szCs w:val="22"/>
        </w:rPr>
      </w:pPr>
      <w:hyperlink r:id="rId50">
        <w:r w:rsidRPr="00D47905">
          <w:rPr>
            <w:rStyle w:val="Hyperlink"/>
            <w:rFonts w:ascii="Times New Roman" w:hAnsi="Times New Roman" w:cs="Times New Roman"/>
            <w:sz w:val="22"/>
            <w:szCs w:val="22"/>
          </w:rPr>
          <w:t>HB 520,</w:t>
        </w:r>
      </w:hyperlink>
      <w:r w:rsidRPr="00D47905">
        <w:rPr>
          <w:rFonts w:ascii="Times New Roman" w:hAnsi="Times New Roman" w:cs="Times New Roman"/>
          <w:sz w:val="22"/>
          <w:szCs w:val="22"/>
        </w:rPr>
        <w:t xml:space="preserve"> Georgia Licensed Midwife Act; enact (Rep. Karen Mathiak – R) </w:t>
      </w:r>
    </w:p>
    <w:p w14:paraId="6E00FCA6" w14:textId="77777777" w:rsidR="008703BA" w:rsidRPr="00D47905" w:rsidRDefault="008703BA" w:rsidP="008703BA">
      <w:pPr>
        <w:jc w:val="both"/>
        <w:rPr>
          <w:rFonts w:ascii="Times New Roman" w:hAnsi="Times New Roman" w:cs="Times New Roman"/>
          <w:color w:val="FF0000"/>
          <w:sz w:val="22"/>
          <w:szCs w:val="22"/>
        </w:rPr>
      </w:pPr>
      <w:r w:rsidRPr="00D47905">
        <w:rPr>
          <w:rFonts w:ascii="Times New Roman" w:hAnsi="Times New Roman" w:cs="Times New Roman"/>
          <w:sz w:val="22"/>
          <w:szCs w:val="22"/>
        </w:rPr>
        <w:t xml:space="preserve">So as to repeal in its entirety Chapter 26, relating to the practice of midwifery; to revise provisions relating to peer review to include midwives </w:t>
      </w:r>
      <w:r w:rsidRPr="00D47905">
        <w:rPr>
          <w:rFonts w:ascii="Times New Roman" w:hAnsi="Times New Roman" w:cs="Times New Roman"/>
          <w:b/>
          <w:bCs/>
          <w:sz w:val="22"/>
          <w:szCs w:val="22"/>
        </w:rPr>
        <w:t xml:space="preserve">Status: </w:t>
      </w:r>
      <w:r w:rsidRPr="00D47905">
        <w:rPr>
          <w:rFonts w:ascii="Times New Roman" w:hAnsi="Times New Roman" w:cs="Times New Roman"/>
          <w:color w:val="000000"/>
          <w:sz w:val="22"/>
          <w:szCs w:val="22"/>
        </w:rPr>
        <w:t xml:space="preserve">Referred to Public and Community Health </w:t>
      </w:r>
      <w:r w:rsidRPr="00D47905">
        <w:rPr>
          <w:rFonts w:ascii="Times New Roman" w:hAnsi="Times New Roman" w:cs="Times New Roman"/>
          <w:sz w:val="22"/>
          <w:szCs w:val="22"/>
        </w:rPr>
        <w:t>Cmte</w:t>
      </w:r>
      <w:r w:rsidRPr="00D47905">
        <w:rPr>
          <w:rFonts w:ascii="Times New Roman" w:hAnsi="Times New Roman" w:cs="Times New Roman"/>
          <w:color w:val="538135"/>
          <w:sz w:val="22"/>
          <w:szCs w:val="22"/>
        </w:rPr>
        <w:t xml:space="preserve">, </w:t>
      </w:r>
      <w:r w:rsidRPr="00D47905">
        <w:rPr>
          <w:rFonts w:ascii="Times New Roman" w:hAnsi="Times New Roman" w:cs="Times New Roman"/>
          <w:color w:val="000000" w:themeColor="text1"/>
          <w:sz w:val="22"/>
          <w:szCs w:val="22"/>
        </w:rPr>
        <w:t>House Withdrawn from Public Health Cmte, Recommitted to Health Cmte</w:t>
      </w:r>
    </w:p>
    <w:p w14:paraId="36E96D42" w14:textId="77777777" w:rsidR="008703BA" w:rsidRPr="00D47905" w:rsidRDefault="008703BA" w:rsidP="008703BA">
      <w:pPr>
        <w:jc w:val="both"/>
        <w:rPr>
          <w:rFonts w:ascii="Times New Roman" w:hAnsi="Times New Roman" w:cs="Times New Roman"/>
          <w:color w:val="FF0000"/>
          <w:sz w:val="22"/>
          <w:szCs w:val="22"/>
        </w:rPr>
      </w:pPr>
    </w:p>
    <w:p w14:paraId="341147AE" w14:textId="77777777" w:rsidR="008703BA" w:rsidRPr="00D47905" w:rsidRDefault="008703BA" w:rsidP="008703BA">
      <w:pPr>
        <w:jc w:val="both"/>
        <w:rPr>
          <w:rFonts w:ascii="Times New Roman" w:hAnsi="Times New Roman" w:cs="Times New Roman"/>
          <w:color w:val="000000"/>
          <w:sz w:val="22"/>
          <w:szCs w:val="22"/>
        </w:rPr>
      </w:pPr>
      <w:hyperlink r:id="rId51">
        <w:r w:rsidRPr="00D47905">
          <w:rPr>
            <w:rStyle w:val="Hyperlink"/>
            <w:rFonts w:ascii="Times New Roman" w:hAnsi="Times New Roman" w:cs="Times New Roman"/>
            <w:sz w:val="22"/>
            <w:szCs w:val="22"/>
          </w:rPr>
          <w:t>SB 169,</w:t>
        </w:r>
      </w:hyperlink>
      <w:r w:rsidRPr="00D47905">
        <w:rPr>
          <w:rFonts w:ascii="Times New Roman" w:hAnsi="Times New Roman" w:cs="Times New Roman"/>
          <w:sz w:val="22"/>
          <w:szCs w:val="22"/>
        </w:rPr>
        <w:t xml:space="preserve"> Certain education and training requirements for dry needling (Sen. Shawn Still – R) To require licensed physical therapists who perform dry needling to complete certain education and training requirements; so as to provide for certain education and training requirements for the performance of dry needling </w:t>
      </w:r>
      <w:r w:rsidRPr="00D47905">
        <w:rPr>
          <w:rFonts w:ascii="Times New Roman" w:hAnsi="Times New Roman" w:cs="Times New Roman"/>
          <w:b/>
          <w:bCs/>
          <w:sz w:val="22"/>
          <w:szCs w:val="22"/>
        </w:rPr>
        <w:t>Status</w:t>
      </w:r>
      <w:r w:rsidRPr="00D47905">
        <w:rPr>
          <w:rFonts w:ascii="Times New Roman" w:hAnsi="Times New Roman" w:cs="Times New Roman"/>
          <w:b/>
          <w:bCs/>
          <w:color w:val="000000"/>
          <w:sz w:val="22"/>
          <w:szCs w:val="22"/>
        </w:rPr>
        <w:t xml:space="preserve">: </w:t>
      </w:r>
      <w:r w:rsidRPr="00D47905">
        <w:rPr>
          <w:rFonts w:ascii="Times New Roman" w:hAnsi="Times New Roman" w:cs="Times New Roman"/>
          <w:color w:val="000000"/>
          <w:sz w:val="22"/>
          <w:szCs w:val="22"/>
        </w:rPr>
        <w:t>Referred to Health and Human Services Cmte</w:t>
      </w:r>
    </w:p>
    <w:p w14:paraId="15F7BBB9" w14:textId="77777777" w:rsidR="008703BA" w:rsidRPr="00D47905" w:rsidRDefault="008703BA" w:rsidP="008703BA">
      <w:pPr>
        <w:jc w:val="both"/>
        <w:rPr>
          <w:rFonts w:ascii="Times New Roman" w:hAnsi="Times New Roman" w:cs="Times New Roman"/>
          <w:sz w:val="22"/>
          <w:szCs w:val="22"/>
        </w:rPr>
      </w:pPr>
    </w:p>
    <w:p w14:paraId="5BE9760E" w14:textId="77777777" w:rsidR="008703BA" w:rsidRPr="00D47905" w:rsidRDefault="008703BA" w:rsidP="008703BA">
      <w:pPr>
        <w:jc w:val="center"/>
        <w:rPr>
          <w:rFonts w:ascii="Times New Roman" w:hAnsi="Times New Roman" w:cs="Times New Roman"/>
          <w:b/>
          <w:bCs/>
          <w:color w:val="000000"/>
          <w:sz w:val="22"/>
          <w:szCs w:val="22"/>
          <w:shd w:val="clear" w:color="auto" w:fill="FFFFFF"/>
        </w:rPr>
      </w:pPr>
      <w:bookmarkStart w:id="9" w:name="HospitalsCON"/>
      <w:r w:rsidRPr="00D47905">
        <w:rPr>
          <w:rFonts w:ascii="Times New Roman" w:hAnsi="Times New Roman" w:cs="Times New Roman"/>
          <w:b/>
          <w:bCs/>
          <w:color w:val="000000"/>
          <w:sz w:val="22"/>
          <w:szCs w:val="22"/>
          <w:shd w:val="clear" w:color="auto" w:fill="FFFFFF"/>
        </w:rPr>
        <w:t>Hospitals -- CON (Certificate of Need)</w:t>
      </w:r>
    </w:p>
    <w:p w14:paraId="2662ECBA" w14:textId="77777777" w:rsidR="008703BA" w:rsidRPr="00D47905" w:rsidRDefault="008703BA" w:rsidP="008703BA">
      <w:pPr>
        <w:jc w:val="both"/>
        <w:rPr>
          <w:rFonts w:ascii="Times New Roman" w:hAnsi="Times New Roman" w:cs="Times New Roman"/>
          <w:b/>
          <w:bCs/>
          <w:color w:val="000000"/>
          <w:sz w:val="22"/>
          <w:szCs w:val="22"/>
          <w:shd w:val="clear" w:color="auto" w:fill="FFFFFF"/>
        </w:rPr>
      </w:pPr>
    </w:p>
    <w:p w14:paraId="3C2055CA" w14:textId="77777777" w:rsidR="008703BA" w:rsidRPr="00D47905" w:rsidRDefault="008703BA" w:rsidP="008703BA">
      <w:pPr>
        <w:jc w:val="both"/>
        <w:rPr>
          <w:rFonts w:ascii="Times New Roman" w:hAnsi="Times New Roman" w:cs="Times New Roman"/>
          <w:color w:val="273E47"/>
          <w:sz w:val="22"/>
          <w:szCs w:val="22"/>
        </w:rPr>
      </w:pPr>
      <w:hyperlink r:id="rId52" w:history="1">
        <w:r w:rsidRPr="00D47905">
          <w:rPr>
            <w:rStyle w:val="Hyperlink"/>
            <w:rFonts w:ascii="Times New Roman" w:hAnsi="Times New Roman" w:cs="Times New Roman"/>
            <w:sz w:val="22"/>
            <w:szCs w:val="22"/>
            <w:shd w:val="clear" w:color="auto" w:fill="FFFFFF"/>
          </w:rPr>
          <w:t>SB 95,</w:t>
        </w:r>
      </w:hyperlink>
      <w:r w:rsidRPr="00D47905">
        <w:rPr>
          <w:rFonts w:ascii="Times New Roman" w:hAnsi="Times New Roman" w:cs="Times New Roman"/>
          <w:color w:val="000000"/>
          <w:sz w:val="22"/>
          <w:szCs w:val="22"/>
          <w:shd w:val="clear" w:color="auto" w:fill="FFFFFF"/>
        </w:rPr>
        <w:t xml:space="preserve"> </w:t>
      </w:r>
      <w:r w:rsidRPr="00D47905">
        <w:rPr>
          <w:rFonts w:ascii="Times New Roman" w:hAnsi="Times New Roman" w:cs="Times New Roman"/>
          <w:color w:val="273E47"/>
          <w:sz w:val="22"/>
          <w:szCs w:val="22"/>
        </w:rPr>
        <w:t>Exemption from CON requirements concerning life plan communities (Sen. Ben Watson – R)</w:t>
      </w:r>
    </w:p>
    <w:p w14:paraId="3F880564" w14:textId="77777777" w:rsidR="008703BA" w:rsidRPr="00D47905" w:rsidRDefault="008703BA" w:rsidP="008703BA">
      <w:pPr>
        <w:jc w:val="both"/>
        <w:rPr>
          <w:rFonts w:ascii="Times New Roman" w:hAnsi="Times New Roman" w:cs="Times New Roman"/>
          <w:color w:val="000000"/>
          <w:sz w:val="22"/>
          <w:szCs w:val="22"/>
          <w:shd w:val="clear" w:color="auto" w:fill="FFFFFF"/>
        </w:rPr>
      </w:pPr>
      <w:r w:rsidRPr="00D47905">
        <w:rPr>
          <w:rFonts w:ascii="Times New Roman" w:hAnsi="Times New Roman" w:cs="Times New Roman"/>
          <w:color w:val="212529"/>
          <w:sz w:val="22"/>
          <w:szCs w:val="22"/>
          <w:shd w:val="clear" w:color="auto" w:fill="FFFFFF"/>
        </w:rPr>
        <w:t xml:space="preserve">Relating to exemptions from the certificate of need program, so as to revise an exemption from certificate of need requirements concerning life plan communities. </w:t>
      </w:r>
      <w:r w:rsidRPr="00D47905">
        <w:rPr>
          <w:rFonts w:ascii="Times New Roman" w:hAnsi="Times New Roman" w:cs="Times New Roman"/>
          <w:b/>
          <w:bCs/>
          <w:color w:val="212529"/>
          <w:sz w:val="22"/>
          <w:szCs w:val="22"/>
          <w:shd w:val="clear" w:color="auto" w:fill="FFFFFF"/>
        </w:rPr>
        <w:t>Status:</w:t>
      </w:r>
      <w:r w:rsidRPr="00D47905">
        <w:rPr>
          <w:rFonts w:ascii="Times New Roman" w:hAnsi="Times New Roman" w:cs="Times New Roman"/>
          <w:color w:val="212529"/>
          <w:sz w:val="22"/>
          <w:szCs w:val="22"/>
          <w:shd w:val="clear" w:color="auto" w:fill="FFFFFF"/>
        </w:rPr>
        <w:t xml:space="preserve"> Referred to Health and Human Services Cmte</w:t>
      </w:r>
    </w:p>
    <w:bookmarkEnd w:id="9"/>
    <w:p w14:paraId="6043B374" w14:textId="77777777" w:rsidR="008703BA" w:rsidRPr="00D47905" w:rsidRDefault="008703BA" w:rsidP="008703BA">
      <w:pPr>
        <w:jc w:val="both"/>
        <w:rPr>
          <w:rFonts w:ascii="Times New Roman" w:hAnsi="Times New Roman" w:cs="Times New Roman"/>
          <w:color w:val="FF0000"/>
          <w:sz w:val="22"/>
          <w:szCs w:val="22"/>
          <w:shd w:val="clear" w:color="auto" w:fill="FFFFFF"/>
        </w:rPr>
      </w:pPr>
    </w:p>
    <w:p w14:paraId="20485916" w14:textId="77777777" w:rsidR="008703BA" w:rsidRPr="00D47905" w:rsidRDefault="008703BA" w:rsidP="008703BA">
      <w:pPr>
        <w:jc w:val="center"/>
        <w:rPr>
          <w:rFonts w:ascii="Times New Roman" w:hAnsi="Times New Roman" w:cs="Times New Roman"/>
          <w:b/>
          <w:sz w:val="22"/>
          <w:szCs w:val="22"/>
        </w:rPr>
      </w:pPr>
      <w:bookmarkStart w:id="10" w:name="Hospitals"/>
      <w:r w:rsidRPr="00D47905">
        <w:rPr>
          <w:rFonts w:ascii="Times New Roman" w:hAnsi="Times New Roman" w:cs="Times New Roman"/>
          <w:b/>
          <w:sz w:val="22"/>
          <w:szCs w:val="22"/>
        </w:rPr>
        <w:t>Hospitals</w:t>
      </w:r>
    </w:p>
    <w:p w14:paraId="128E62B5" w14:textId="77777777" w:rsidR="008703BA" w:rsidRPr="00D47905" w:rsidRDefault="008703BA" w:rsidP="008703BA">
      <w:pPr>
        <w:jc w:val="both"/>
        <w:rPr>
          <w:rFonts w:ascii="Times New Roman" w:hAnsi="Times New Roman" w:cs="Times New Roman"/>
          <w:b/>
          <w:sz w:val="22"/>
          <w:szCs w:val="22"/>
        </w:rPr>
      </w:pPr>
    </w:p>
    <w:bookmarkEnd w:id="10"/>
    <w:p w14:paraId="7B6D78B1" w14:textId="77777777" w:rsidR="008703BA" w:rsidRPr="00D47905" w:rsidRDefault="008703BA" w:rsidP="008703BA">
      <w:pPr>
        <w:jc w:val="both"/>
        <w:rPr>
          <w:rFonts w:ascii="Times New Roman" w:hAnsi="Times New Roman" w:cs="Times New Roman"/>
          <w:sz w:val="22"/>
          <w:szCs w:val="22"/>
        </w:rPr>
      </w:pPr>
      <w:r w:rsidRPr="00D47905">
        <w:fldChar w:fldCharType="begin"/>
      </w:r>
      <w:r w:rsidRPr="00D47905">
        <w:rPr>
          <w:rFonts w:ascii="Times New Roman" w:hAnsi="Times New Roman" w:cs="Times New Roman"/>
          <w:sz w:val="22"/>
          <w:szCs w:val="22"/>
        </w:rPr>
        <w:instrText xml:space="preserve"> HYPERLINK "https://www.legis.ga.gov/legislation/69647" \h </w:instrText>
      </w:r>
      <w:r w:rsidRPr="00D47905">
        <w:fldChar w:fldCharType="separate"/>
      </w:r>
      <w:r w:rsidRPr="00D47905">
        <w:rPr>
          <w:rStyle w:val="Hyperlink"/>
          <w:rFonts w:ascii="Times New Roman" w:hAnsi="Times New Roman" w:cs="Times New Roman"/>
          <w:sz w:val="22"/>
          <w:szCs w:val="22"/>
        </w:rPr>
        <w:t>HB 170,</w:t>
      </w:r>
      <w:r w:rsidRPr="00D47905">
        <w:rPr>
          <w:rStyle w:val="Hyperlink"/>
          <w:rFonts w:ascii="Times New Roman" w:hAnsi="Times New Roman" w:cs="Times New Roman"/>
          <w:sz w:val="22"/>
          <w:szCs w:val="22"/>
        </w:rPr>
        <w:fldChar w:fldCharType="end"/>
      </w:r>
      <w:r w:rsidRPr="00D47905">
        <w:rPr>
          <w:rFonts w:ascii="Times New Roman" w:hAnsi="Times New Roman" w:cs="Times New Roman"/>
          <w:sz w:val="22"/>
          <w:szCs w:val="22"/>
        </w:rPr>
        <w:t xml:space="preserve"> Insurance; benefit provider to disclose certain payments (Rep. Karen Mathiak – R) </w:t>
      </w:r>
    </w:p>
    <w:p w14:paraId="31BC0E52" w14:textId="77777777" w:rsidR="008703BA" w:rsidRPr="00D47905" w:rsidRDefault="008703BA" w:rsidP="008703BA">
      <w:pPr>
        <w:jc w:val="both"/>
        <w:rPr>
          <w:rFonts w:ascii="Times New Roman" w:hAnsi="Times New Roman" w:cs="Times New Roman"/>
          <w:color w:val="000000" w:themeColor="text1"/>
          <w:sz w:val="22"/>
          <w:szCs w:val="22"/>
        </w:rPr>
      </w:pPr>
      <w:r w:rsidRPr="00D47905">
        <w:rPr>
          <w:rFonts w:ascii="Times New Roman" w:hAnsi="Times New Roman" w:cs="Times New Roman"/>
          <w:sz w:val="22"/>
          <w:szCs w:val="22"/>
        </w:rPr>
        <w:t xml:space="preserve">Relating to authorization and general requirements for transaction of insurance, so as to provide for a benefit provider to disclose certain payments to treating healthcare providers. </w:t>
      </w:r>
      <w:r w:rsidRPr="00D47905">
        <w:rPr>
          <w:rFonts w:ascii="Times New Roman" w:hAnsi="Times New Roman" w:cs="Times New Roman"/>
          <w:b/>
          <w:bCs/>
          <w:sz w:val="22"/>
          <w:szCs w:val="22"/>
        </w:rPr>
        <w:t xml:space="preserve">Status: </w:t>
      </w:r>
      <w:r w:rsidRPr="00D47905">
        <w:rPr>
          <w:rFonts w:ascii="Times New Roman" w:hAnsi="Times New Roman" w:cs="Times New Roman"/>
          <w:color w:val="000000"/>
          <w:sz w:val="22"/>
          <w:szCs w:val="22"/>
        </w:rPr>
        <w:t xml:space="preserve">Referred to Insurance Cmte, </w:t>
      </w:r>
      <w:r w:rsidRPr="00D47905">
        <w:rPr>
          <w:rFonts w:ascii="Times New Roman" w:hAnsi="Times New Roman" w:cs="Times New Roman"/>
          <w:color w:val="000000" w:themeColor="text1"/>
          <w:sz w:val="22"/>
          <w:szCs w:val="22"/>
        </w:rPr>
        <w:t>Passed Cmte by Substitute, Pending Rules Cmte</w:t>
      </w:r>
    </w:p>
    <w:p w14:paraId="167E288C" w14:textId="77777777" w:rsidR="008703BA" w:rsidRPr="00D47905" w:rsidRDefault="008703BA" w:rsidP="008703BA">
      <w:pPr>
        <w:jc w:val="both"/>
        <w:rPr>
          <w:rFonts w:ascii="Times New Roman" w:hAnsi="Times New Roman" w:cs="Times New Roman"/>
          <w:color w:val="000000"/>
          <w:sz w:val="22"/>
          <w:szCs w:val="22"/>
        </w:rPr>
      </w:pPr>
    </w:p>
    <w:p w14:paraId="00E644A7" w14:textId="77777777" w:rsidR="008703BA" w:rsidRPr="00D47905" w:rsidRDefault="008703BA" w:rsidP="008703BA">
      <w:pPr>
        <w:spacing w:line="259" w:lineRule="auto"/>
        <w:jc w:val="both"/>
        <w:rPr>
          <w:rFonts w:ascii="Times New Roman" w:hAnsi="Times New Roman" w:cs="Times New Roman"/>
          <w:sz w:val="22"/>
          <w:szCs w:val="22"/>
        </w:rPr>
      </w:pPr>
      <w:hyperlink r:id="rId53">
        <w:r w:rsidRPr="00D47905">
          <w:rPr>
            <w:rStyle w:val="Hyperlink"/>
            <w:rFonts w:ascii="Times New Roman" w:eastAsiaTheme="majorEastAsia" w:hAnsi="Times New Roman" w:cs="Times New Roman"/>
            <w:sz w:val="22"/>
            <w:szCs w:val="22"/>
          </w:rPr>
          <w:t>HB 262,</w:t>
        </w:r>
      </w:hyperlink>
      <w:r w:rsidRPr="00D47905">
        <w:rPr>
          <w:rFonts w:ascii="Times New Roman" w:hAnsi="Times New Roman" w:cs="Times New Roman"/>
          <w:sz w:val="22"/>
          <w:szCs w:val="22"/>
        </w:rPr>
        <w:t xml:space="preserve"> Grant program for purpose of acquiring and installing backup generators (Rep. Angie O'Steen)</w:t>
      </w:r>
    </w:p>
    <w:p w14:paraId="1CE45A37" w14:textId="77777777" w:rsidR="008703BA" w:rsidRPr="00D47905" w:rsidRDefault="008703BA" w:rsidP="008703BA">
      <w:pPr>
        <w:spacing w:line="259" w:lineRule="auto"/>
        <w:jc w:val="both"/>
        <w:rPr>
          <w:rFonts w:ascii="Times New Roman" w:hAnsi="Times New Roman" w:cs="Times New Roman"/>
          <w:color w:val="000000" w:themeColor="text1"/>
          <w:sz w:val="22"/>
          <w:szCs w:val="22"/>
        </w:rPr>
      </w:pPr>
      <w:r w:rsidRPr="00D47905">
        <w:rPr>
          <w:rFonts w:ascii="Times New Roman" w:hAnsi="Times New Roman" w:cs="Times New Roman"/>
          <w:color w:val="000000" w:themeColor="text1"/>
          <w:sz w:val="22"/>
          <w:szCs w:val="22"/>
        </w:rPr>
        <w:t xml:space="preserve">So as to provide for a grant program for the purpose of acquiring and installing backup generators; to provide that the department shall consult with the Georgia Emergency Management and Homeland </w:t>
      </w:r>
      <w:r w:rsidRPr="00D47905">
        <w:rPr>
          <w:rFonts w:ascii="Times New Roman" w:hAnsi="Times New Roman" w:cs="Times New Roman"/>
          <w:sz w:val="22"/>
          <w:szCs w:val="22"/>
        </w:rPr>
        <w:t xml:space="preserve">Security Agency in establishing grant criteria. </w:t>
      </w:r>
      <w:r w:rsidRPr="00D47905">
        <w:rPr>
          <w:rFonts w:ascii="Times New Roman" w:hAnsi="Times New Roman" w:cs="Times New Roman"/>
          <w:b/>
          <w:bCs/>
          <w:sz w:val="22"/>
          <w:szCs w:val="22"/>
        </w:rPr>
        <w:t xml:space="preserve">Status: </w:t>
      </w:r>
      <w:r w:rsidRPr="00D47905">
        <w:rPr>
          <w:rFonts w:ascii="Times New Roman" w:hAnsi="Times New Roman" w:cs="Times New Roman"/>
          <w:color w:val="000000" w:themeColor="text1"/>
          <w:sz w:val="22"/>
          <w:szCs w:val="22"/>
        </w:rPr>
        <w:t>Referred to Rural Development Cmte, Passed Cmte, Pending Rules Cmte, House Postponed; House Withdrawn from Rules Calendar and Recommitted to Rural Development Cmte, Passed Cmte by Substitute, Passed House, Senate to Senate, Referred to Health Cmte</w:t>
      </w:r>
    </w:p>
    <w:p w14:paraId="7F65B583" w14:textId="77777777" w:rsidR="008703BA" w:rsidRPr="00D47905" w:rsidRDefault="008703BA" w:rsidP="008703BA">
      <w:pPr>
        <w:jc w:val="both"/>
        <w:rPr>
          <w:rFonts w:ascii="Times New Roman" w:hAnsi="Times New Roman" w:cs="Times New Roman"/>
          <w:color w:val="000000" w:themeColor="text1"/>
          <w:sz w:val="22"/>
          <w:szCs w:val="22"/>
        </w:rPr>
      </w:pPr>
    </w:p>
    <w:p w14:paraId="7BF15D82" w14:textId="77777777" w:rsidR="008703BA" w:rsidRPr="00D47905" w:rsidRDefault="008703BA" w:rsidP="008703BA">
      <w:pPr>
        <w:jc w:val="both"/>
        <w:rPr>
          <w:rFonts w:ascii="Times New Roman" w:hAnsi="Times New Roman" w:cs="Times New Roman"/>
          <w:sz w:val="22"/>
          <w:szCs w:val="22"/>
        </w:rPr>
      </w:pPr>
      <w:hyperlink r:id="rId54">
        <w:r w:rsidRPr="00D47905">
          <w:rPr>
            <w:rStyle w:val="Hyperlink"/>
            <w:rFonts w:ascii="Times New Roman" w:eastAsiaTheme="majorEastAsia" w:hAnsi="Times New Roman" w:cs="Times New Roman"/>
            <w:sz w:val="22"/>
            <w:szCs w:val="22"/>
          </w:rPr>
          <w:t>HB 298,</w:t>
        </w:r>
      </w:hyperlink>
      <w:r w:rsidRPr="00D47905">
        <w:rPr>
          <w:rFonts w:ascii="Times New Roman" w:hAnsi="Times New Roman" w:cs="Times New Roman"/>
          <w:sz w:val="22"/>
          <w:szCs w:val="22"/>
        </w:rPr>
        <w:t xml:space="preserve"> Requirements for nurse staffing in hospitals (Rep. Trey Kelley – R) </w:t>
      </w:r>
    </w:p>
    <w:p w14:paraId="759D307F" w14:textId="77777777" w:rsidR="008703BA" w:rsidRPr="00D47905" w:rsidRDefault="008703BA" w:rsidP="008703BA">
      <w:pPr>
        <w:jc w:val="both"/>
        <w:rPr>
          <w:rFonts w:ascii="Times New Roman" w:hAnsi="Times New Roman" w:cs="Times New Roman"/>
          <w:color w:val="000000" w:themeColor="text1"/>
          <w:sz w:val="22"/>
          <w:szCs w:val="22"/>
        </w:rPr>
      </w:pPr>
      <w:r w:rsidRPr="00D47905">
        <w:rPr>
          <w:rFonts w:ascii="Times New Roman" w:hAnsi="Times New Roman" w:cs="Times New Roman"/>
          <w:sz w:val="22"/>
          <w:szCs w:val="22"/>
        </w:rPr>
        <w:t xml:space="preserve">So as to provide requirements for nurse staffing in hospitals; to require a written nurse services staffing plan; to provide for the establishment of nurse staffing committees. </w:t>
      </w:r>
      <w:r w:rsidRPr="00D47905">
        <w:rPr>
          <w:rFonts w:ascii="Times New Roman" w:hAnsi="Times New Roman" w:cs="Times New Roman"/>
          <w:b/>
          <w:bCs/>
          <w:sz w:val="22"/>
          <w:szCs w:val="22"/>
        </w:rPr>
        <w:t>Status</w:t>
      </w:r>
      <w:r w:rsidRPr="00D47905">
        <w:rPr>
          <w:rFonts w:ascii="Times New Roman" w:hAnsi="Times New Roman" w:cs="Times New Roman"/>
          <w:b/>
          <w:bCs/>
          <w:color w:val="000000"/>
          <w:sz w:val="22"/>
          <w:szCs w:val="22"/>
        </w:rPr>
        <w:t xml:space="preserve">: </w:t>
      </w:r>
      <w:r w:rsidRPr="00D47905">
        <w:rPr>
          <w:rFonts w:ascii="Times New Roman" w:hAnsi="Times New Roman" w:cs="Times New Roman"/>
          <w:color w:val="000000"/>
          <w:sz w:val="22"/>
          <w:szCs w:val="22"/>
        </w:rPr>
        <w:t>Referred to Health Cmte</w:t>
      </w:r>
      <w:r w:rsidRPr="00D47905">
        <w:rPr>
          <w:rFonts w:ascii="Times New Roman" w:hAnsi="Times New Roman" w:cs="Times New Roman"/>
          <w:color w:val="538135"/>
          <w:sz w:val="22"/>
          <w:szCs w:val="22"/>
        </w:rPr>
        <w:t xml:space="preserve">, </w:t>
      </w:r>
      <w:r w:rsidRPr="00D47905">
        <w:rPr>
          <w:rFonts w:ascii="Times New Roman" w:hAnsi="Times New Roman" w:cs="Times New Roman"/>
          <w:color w:val="000000" w:themeColor="text1"/>
          <w:sz w:val="22"/>
          <w:szCs w:val="22"/>
        </w:rPr>
        <w:t>Passed Cmte by Substitute, Pending Rules Cmte</w:t>
      </w:r>
    </w:p>
    <w:p w14:paraId="2A5A641C" w14:textId="77777777" w:rsidR="008703BA" w:rsidRPr="00D47905" w:rsidRDefault="008703BA" w:rsidP="008703BA">
      <w:pPr>
        <w:jc w:val="both"/>
        <w:rPr>
          <w:rFonts w:ascii="Times New Roman" w:hAnsi="Times New Roman" w:cs="Times New Roman"/>
          <w:sz w:val="22"/>
          <w:szCs w:val="22"/>
        </w:rPr>
      </w:pPr>
      <w:r w:rsidRPr="00D47905">
        <w:rPr>
          <w:rFonts w:ascii="Times New Roman" w:hAnsi="Times New Roman" w:cs="Times New Roman"/>
          <w:sz w:val="22"/>
          <w:szCs w:val="22"/>
        </w:rPr>
        <w:t xml:space="preserve"> </w:t>
      </w:r>
    </w:p>
    <w:p w14:paraId="68BF5645" w14:textId="77777777" w:rsidR="008703BA" w:rsidRPr="00D47905" w:rsidRDefault="008703BA" w:rsidP="008703BA">
      <w:pPr>
        <w:jc w:val="both"/>
        <w:rPr>
          <w:rFonts w:ascii="Times New Roman" w:hAnsi="Times New Roman" w:cs="Times New Roman"/>
          <w:sz w:val="22"/>
          <w:szCs w:val="22"/>
        </w:rPr>
      </w:pPr>
      <w:hyperlink r:id="rId55">
        <w:r w:rsidRPr="00D47905">
          <w:rPr>
            <w:rStyle w:val="Hyperlink"/>
            <w:rFonts w:ascii="Times New Roman" w:eastAsiaTheme="majorEastAsia" w:hAnsi="Times New Roman" w:cs="Times New Roman"/>
            <w:sz w:val="22"/>
            <w:szCs w:val="22"/>
          </w:rPr>
          <w:t>SB 80,</w:t>
        </w:r>
      </w:hyperlink>
      <w:r w:rsidRPr="00D47905">
        <w:rPr>
          <w:rFonts w:ascii="Times New Roman" w:hAnsi="Times New Roman" w:cs="Times New Roman"/>
          <w:sz w:val="22"/>
          <w:szCs w:val="22"/>
        </w:rPr>
        <w:t xml:space="preserve"> Tax Credits; the definition of “rural hospital organization” (Sen. Carden Summers – R) </w:t>
      </w:r>
    </w:p>
    <w:p w14:paraId="0F5D7594" w14:textId="77777777" w:rsidR="008703BA" w:rsidRPr="00D47905" w:rsidRDefault="008703BA" w:rsidP="008703BA">
      <w:pPr>
        <w:jc w:val="both"/>
        <w:rPr>
          <w:rFonts w:ascii="Times New Roman" w:hAnsi="Times New Roman" w:cs="Times New Roman"/>
          <w:color w:val="000000"/>
          <w:sz w:val="22"/>
          <w:szCs w:val="22"/>
        </w:rPr>
      </w:pPr>
      <w:r w:rsidRPr="00D47905">
        <w:rPr>
          <w:rFonts w:ascii="Times New Roman" w:hAnsi="Times New Roman" w:cs="Times New Roman"/>
          <w:sz w:val="22"/>
          <w:szCs w:val="22"/>
        </w:rPr>
        <w:t xml:space="preserve">Relating to eligibility to receive tax credits, so as to revise the definition of "rural hospital organization. </w:t>
      </w:r>
      <w:r w:rsidRPr="00D47905">
        <w:rPr>
          <w:rFonts w:ascii="Times New Roman" w:hAnsi="Times New Roman" w:cs="Times New Roman"/>
          <w:b/>
          <w:bCs/>
          <w:sz w:val="22"/>
          <w:szCs w:val="22"/>
        </w:rPr>
        <w:t xml:space="preserve">Status: </w:t>
      </w:r>
      <w:r w:rsidRPr="00D47905">
        <w:rPr>
          <w:rFonts w:ascii="Times New Roman" w:hAnsi="Times New Roman" w:cs="Times New Roman"/>
          <w:color w:val="000000"/>
          <w:sz w:val="22"/>
          <w:szCs w:val="22"/>
        </w:rPr>
        <w:t>Referred to Health and Human Services Cmte</w:t>
      </w:r>
    </w:p>
    <w:p w14:paraId="0F746072" w14:textId="77777777" w:rsidR="008703BA" w:rsidRPr="00D47905" w:rsidRDefault="008703BA" w:rsidP="008703BA">
      <w:pPr>
        <w:spacing w:line="259" w:lineRule="auto"/>
        <w:jc w:val="both"/>
        <w:rPr>
          <w:rFonts w:ascii="Times New Roman" w:hAnsi="Times New Roman" w:cs="Times New Roman"/>
          <w:color w:val="000000"/>
          <w:sz w:val="22"/>
          <w:szCs w:val="22"/>
        </w:rPr>
      </w:pPr>
    </w:p>
    <w:p w14:paraId="7EA4B94C" w14:textId="77777777" w:rsidR="008703BA" w:rsidRPr="00D47905" w:rsidRDefault="008703BA" w:rsidP="008703BA">
      <w:pPr>
        <w:spacing w:line="259" w:lineRule="auto"/>
        <w:jc w:val="both"/>
        <w:rPr>
          <w:rFonts w:ascii="Times New Roman" w:hAnsi="Times New Roman" w:cs="Times New Roman"/>
          <w:sz w:val="22"/>
          <w:szCs w:val="22"/>
        </w:rPr>
      </w:pPr>
      <w:hyperlink r:id="rId56">
        <w:r w:rsidRPr="00D47905">
          <w:rPr>
            <w:rStyle w:val="Hyperlink"/>
            <w:rFonts w:ascii="Times New Roman" w:eastAsiaTheme="majorEastAsia" w:hAnsi="Times New Roman" w:cs="Times New Roman"/>
            <w:sz w:val="22"/>
            <w:szCs w:val="22"/>
          </w:rPr>
          <w:t>SB 131,</w:t>
        </w:r>
      </w:hyperlink>
      <w:r w:rsidRPr="00D47905">
        <w:rPr>
          <w:rFonts w:ascii="Times New Roman" w:hAnsi="Times New Roman" w:cs="Times New Roman"/>
          <w:sz w:val="22"/>
          <w:szCs w:val="22"/>
        </w:rPr>
        <w:t xml:space="preserve"> Georgia Health Care Professionals Data System; establishment (Sen. Mike Hodges – R)</w:t>
      </w:r>
    </w:p>
    <w:p w14:paraId="1065882E" w14:textId="77777777" w:rsidR="008703BA" w:rsidRPr="00575849" w:rsidRDefault="008703BA" w:rsidP="008703BA">
      <w:pPr>
        <w:spacing w:line="259" w:lineRule="auto"/>
        <w:jc w:val="both"/>
        <w:rPr>
          <w:rFonts w:ascii="Times New Roman" w:hAnsi="Times New Roman" w:cs="Times New Roman"/>
          <w:color w:val="000000" w:themeColor="text1"/>
          <w:sz w:val="22"/>
          <w:szCs w:val="22"/>
        </w:rPr>
      </w:pPr>
      <w:r w:rsidRPr="00D47905">
        <w:rPr>
          <w:rFonts w:ascii="Times New Roman" w:hAnsi="Times New Roman" w:cs="Times New Roman"/>
          <w:sz w:val="22"/>
          <w:szCs w:val="22"/>
        </w:rPr>
        <w:t xml:space="preserve">Relating to Georgia Board of Health Care Workforce, so as to provide for the establishment of the Georgia Health Care Professionals Data System. </w:t>
      </w:r>
      <w:r w:rsidRPr="00D47905">
        <w:rPr>
          <w:rFonts w:ascii="Times New Roman" w:hAnsi="Times New Roman" w:cs="Times New Roman"/>
          <w:b/>
          <w:bCs/>
          <w:sz w:val="22"/>
          <w:szCs w:val="22"/>
        </w:rPr>
        <w:t xml:space="preserve">Status: </w:t>
      </w:r>
      <w:r w:rsidRPr="00D47905">
        <w:rPr>
          <w:rFonts w:ascii="Times New Roman" w:hAnsi="Times New Roman" w:cs="Times New Roman"/>
          <w:color w:val="000000"/>
          <w:sz w:val="22"/>
          <w:szCs w:val="22"/>
        </w:rPr>
        <w:t xml:space="preserve">Referred to Regulated Industries and Utilities Cmte, Passed Cmte by Substitute, Pending Rules Cmte, </w:t>
      </w:r>
      <w:r w:rsidRPr="00D47905">
        <w:rPr>
          <w:rFonts w:ascii="Times New Roman" w:hAnsi="Times New Roman" w:cs="Times New Roman"/>
          <w:color w:val="000000" w:themeColor="text1"/>
          <w:sz w:val="22"/>
          <w:szCs w:val="22"/>
        </w:rPr>
        <w:t>Passed Senate by Substitute, Sent to House; Referred to Regulated Industries, Passed Cmte by Substitute, Pending Rules Cmte</w:t>
      </w:r>
      <w:r w:rsidRPr="00575849">
        <w:rPr>
          <w:rFonts w:ascii="Times New Roman" w:hAnsi="Times New Roman" w:cs="Times New Roman"/>
          <w:color w:val="000000" w:themeColor="text1"/>
          <w:sz w:val="22"/>
          <w:szCs w:val="22"/>
        </w:rPr>
        <w:t>, Passed House by Rules Cmte Substitute, Sent to Senate</w:t>
      </w:r>
    </w:p>
    <w:p w14:paraId="22261206" w14:textId="77777777" w:rsidR="008703BA" w:rsidRPr="00D47905" w:rsidRDefault="008703BA" w:rsidP="008703BA">
      <w:pPr>
        <w:spacing w:line="259" w:lineRule="auto"/>
        <w:jc w:val="both"/>
        <w:rPr>
          <w:rFonts w:ascii="Times New Roman" w:hAnsi="Times New Roman" w:cs="Times New Roman"/>
          <w:color w:val="000000" w:themeColor="text1"/>
          <w:sz w:val="22"/>
          <w:szCs w:val="22"/>
        </w:rPr>
      </w:pPr>
    </w:p>
    <w:p w14:paraId="298E2455" w14:textId="77777777" w:rsidR="008703BA" w:rsidRPr="00D47905" w:rsidRDefault="008703BA" w:rsidP="008703BA">
      <w:pPr>
        <w:spacing w:line="259" w:lineRule="auto"/>
        <w:jc w:val="both"/>
        <w:rPr>
          <w:rFonts w:ascii="Times New Roman" w:hAnsi="Times New Roman" w:cs="Times New Roman"/>
          <w:sz w:val="22"/>
          <w:szCs w:val="22"/>
        </w:rPr>
      </w:pPr>
      <w:hyperlink r:id="rId57">
        <w:r w:rsidRPr="00D47905">
          <w:rPr>
            <w:rStyle w:val="Hyperlink"/>
            <w:rFonts w:ascii="Times New Roman" w:hAnsi="Times New Roman" w:cs="Times New Roman"/>
            <w:sz w:val="22"/>
            <w:szCs w:val="22"/>
          </w:rPr>
          <w:t>SB 142,</w:t>
        </w:r>
      </w:hyperlink>
      <w:r w:rsidRPr="00D47905">
        <w:rPr>
          <w:rFonts w:ascii="Times New Roman" w:hAnsi="Times New Roman" w:cs="Times New Roman"/>
          <w:sz w:val="22"/>
          <w:szCs w:val="22"/>
        </w:rPr>
        <w:t xml:space="preserve"> Certain licensure for qualifying international medical graduates (Sen. Kim Jackson – D) </w:t>
      </w:r>
    </w:p>
    <w:p w14:paraId="4D14948A" w14:textId="77777777" w:rsidR="008703BA" w:rsidRPr="00D47905" w:rsidRDefault="008703BA" w:rsidP="008703BA">
      <w:pPr>
        <w:spacing w:line="259" w:lineRule="auto"/>
        <w:jc w:val="both"/>
        <w:rPr>
          <w:rFonts w:ascii="Times New Roman" w:hAnsi="Times New Roman" w:cs="Times New Roman"/>
          <w:color w:val="538135"/>
          <w:sz w:val="22"/>
          <w:szCs w:val="22"/>
        </w:rPr>
      </w:pPr>
      <w:r w:rsidRPr="00D47905">
        <w:rPr>
          <w:rFonts w:ascii="Times New Roman" w:hAnsi="Times New Roman" w:cs="Times New Roman"/>
          <w:sz w:val="22"/>
          <w:szCs w:val="22"/>
        </w:rPr>
        <w:t xml:space="preserve">So as to provide for certain licensure for qualifying international medical graduates; to provide for full licensure under certain conditions. </w:t>
      </w:r>
      <w:r w:rsidRPr="00D47905">
        <w:rPr>
          <w:rFonts w:ascii="Times New Roman" w:hAnsi="Times New Roman" w:cs="Times New Roman"/>
          <w:b/>
          <w:bCs/>
          <w:sz w:val="22"/>
          <w:szCs w:val="22"/>
        </w:rPr>
        <w:t xml:space="preserve">Status: </w:t>
      </w:r>
      <w:r w:rsidRPr="00D47905">
        <w:rPr>
          <w:rFonts w:ascii="Times New Roman" w:hAnsi="Times New Roman" w:cs="Times New Roman"/>
          <w:sz w:val="22"/>
          <w:szCs w:val="22"/>
        </w:rPr>
        <w:t>Referred to Regulated Industries &amp; Utilities Cmte</w:t>
      </w:r>
    </w:p>
    <w:p w14:paraId="29934CCC" w14:textId="77777777" w:rsidR="008703BA" w:rsidRPr="00D47905" w:rsidRDefault="008703BA" w:rsidP="008703BA">
      <w:pPr>
        <w:spacing w:line="259" w:lineRule="auto"/>
        <w:jc w:val="both"/>
        <w:rPr>
          <w:rFonts w:ascii="Times New Roman" w:hAnsi="Times New Roman" w:cs="Times New Roman"/>
          <w:color w:val="538135"/>
          <w:sz w:val="22"/>
          <w:szCs w:val="22"/>
        </w:rPr>
      </w:pPr>
    </w:p>
    <w:p w14:paraId="12F5FFB6" w14:textId="77777777" w:rsidR="008703BA" w:rsidRPr="00D47905" w:rsidRDefault="008703BA" w:rsidP="008703BA">
      <w:pPr>
        <w:spacing w:line="259" w:lineRule="auto"/>
        <w:jc w:val="both"/>
        <w:rPr>
          <w:rFonts w:ascii="Times New Roman" w:hAnsi="Times New Roman" w:cs="Times New Roman"/>
          <w:sz w:val="22"/>
          <w:szCs w:val="22"/>
        </w:rPr>
      </w:pPr>
      <w:hyperlink r:id="rId58">
        <w:r w:rsidRPr="00D47905">
          <w:rPr>
            <w:rStyle w:val="Hyperlink"/>
            <w:rFonts w:ascii="Times New Roman" w:eastAsiaTheme="majorEastAsia" w:hAnsi="Times New Roman" w:cs="Times New Roman"/>
            <w:sz w:val="22"/>
            <w:szCs w:val="22"/>
          </w:rPr>
          <w:t>SB 162,</w:t>
        </w:r>
      </w:hyperlink>
      <w:r w:rsidRPr="00D47905">
        <w:rPr>
          <w:rFonts w:ascii="Times New Roman" w:hAnsi="Times New Roman" w:cs="Times New Roman"/>
          <w:sz w:val="22"/>
          <w:szCs w:val="22"/>
        </w:rPr>
        <w:t xml:space="preserve"> Georgia Composite Medical Board; Provide (Rep. Chuck Hufstetler – R)</w:t>
      </w:r>
    </w:p>
    <w:p w14:paraId="025F952E" w14:textId="1978FC7C" w:rsidR="008703BA" w:rsidRPr="00575849" w:rsidRDefault="008703BA" w:rsidP="008703BA">
      <w:pPr>
        <w:spacing w:line="259" w:lineRule="auto"/>
        <w:jc w:val="both"/>
        <w:rPr>
          <w:rFonts w:ascii="Times New Roman" w:hAnsi="Times New Roman" w:cs="Times New Roman"/>
          <w:color w:val="000000" w:themeColor="text1"/>
          <w:sz w:val="22"/>
          <w:szCs w:val="22"/>
        </w:rPr>
      </w:pPr>
      <w:r w:rsidRPr="00D47905">
        <w:rPr>
          <w:rFonts w:ascii="Times New Roman" w:hAnsi="Times New Roman" w:cs="Times New Roman"/>
          <w:sz w:val="22"/>
          <w:szCs w:val="22"/>
        </w:rPr>
        <w:t xml:space="preserve">So as to provide for the board to implement an automated credentialing system for healthcare providers in this state. </w:t>
      </w:r>
      <w:r w:rsidRPr="00D47905">
        <w:rPr>
          <w:rFonts w:ascii="Times New Roman" w:hAnsi="Times New Roman" w:cs="Times New Roman"/>
          <w:b/>
          <w:bCs/>
          <w:sz w:val="22"/>
          <w:szCs w:val="22"/>
        </w:rPr>
        <w:t xml:space="preserve">Status: </w:t>
      </w:r>
      <w:r w:rsidRPr="00D47905">
        <w:rPr>
          <w:rFonts w:ascii="Times New Roman" w:hAnsi="Times New Roman" w:cs="Times New Roman"/>
          <w:color w:val="000000" w:themeColor="text1"/>
          <w:sz w:val="22"/>
          <w:szCs w:val="22"/>
        </w:rPr>
        <w:t>Referred to Regulated Industries and Utilities Cmte, Passed Cmte by Substitute, Pending Rules Cmte, Passed Cmte by Substitute, Passed Senate, Sent to House, Referred to Public &amp; Community Health, Passed Cmte by Substitute, Pending Rules Cmte</w:t>
      </w:r>
      <w:r>
        <w:rPr>
          <w:rFonts w:ascii="Times New Roman" w:hAnsi="Times New Roman" w:cs="Times New Roman"/>
          <w:color w:val="000000" w:themeColor="text1"/>
          <w:sz w:val="22"/>
          <w:szCs w:val="22"/>
        </w:rPr>
        <w:t xml:space="preserve">, </w:t>
      </w:r>
      <w:r w:rsidRPr="00575849">
        <w:rPr>
          <w:rFonts w:ascii="Times New Roman" w:hAnsi="Times New Roman" w:cs="Times New Roman"/>
          <w:color w:val="000000" w:themeColor="text1"/>
          <w:sz w:val="22"/>
          <w:szCs w:val="22"/>
        </w:rPr>
        <w:t>Withdrawn from Rules Cmte Calendar and Recommitted to Rules</w:t>
      </w:r>
      <w:r w:rsidR="00345B3E">
        <w:rPr>
          <w:rFonts w:ascii="Times New Roman" w:hAnsi="Times New Roman" w:cs="Times New Roman"/>
          <w:color w:val="000000" w:themeColor="text1"/>
          <w:sz w:val="22"/>
          <w:szCs w:val="22"/>
        </w:rPr>
        <w:t xml:space="preserve"> Cmte</w:t>
      </w:r>
    </w:p>
    <w:p w14:paraId="27EAB1B2" w14:textId="77777777" w:rsidR="008703BA" w:rsidRPr="00D47905" w:rsidRDefault="008703BA" w:rsidP="008703BA">
      <w:pPr>
        <w:spacing w:line="259" w:lineRule="auto"/>
        <w:jc w:val="both"/>
        <w:rPr>
          <w:rFonts w:ascii="Times New Roman" w:hAnsi="Times New Roman" w:cs="Times New Roman"/>
          <w:sz w:val="22"/>
          <w:szCs w:val="22"/>
        </w:rPr>
      </w:pPr>
    </w:p>
    <w:p w14:paraId="71AFC50B" w14:textId="77777777" w:rsidR="008703BA" w:rsidRPr="00D47905" w:rsidRDefault="008703BA" w:rsidP="008703BA">
      <w:pPr>
        <w:spacing w:line="259" w:lineRule="auto"/>
        <w:jc w:val="both"/>
        <w:rPr>
          <w:rFonts w:ascii="Times New Roman" w:hAnsi="Times New Roman" w:cs="Times New Roman"/>
          <w:sz w:val="22"/>
          <w:szCs w:val="22"/>
        </w:rPr>
      </w:pPr>
      <w:hyperlink r:id="rId59">
        <w:r w:rsidRPr="00D47905">
          <w:rPr>
            <w:rStyle w:val="Hyperlink"/>
            <w:rFonts w:ascii="Times New Roman" w:hAnsi="Times New Roman" w:cs="Times New Roman"/>
            <w:sz w:val="22"/>
            <w:szCs w:val="22"/>
          </w:rPr>
          <w:t>HB 692,</w:t>
        </w:r>
      </w:hyperlink>
      <w:r w:rsidRPr="00D47905">
        <w:rPr>
          <w:rFonts w:ascii="Times New Roman" w:hAnsi="Times New Roman" w:cs="Times New Roman"/>
          <w:sz w:val="22"/>
          <w:szCs w:val="22"/>
        </w:rPr>
        <w:t xml:space="preserve"> Nurses; provisions (Rep. Mark Newton – R) </w:t>
      </w:r>
    </w:p>
    <w:p w14:paraId="7F271D7F" w14:textId="77777777" w:rsidR="008703BA" w:rsidRPr="00D47905" w:rsidRDefault="008703BA" w:rsidP="008703BA">
      <w:pPr>
        <w:spacing w:line="259" w:lineRule="auto"/>
        <w:jc w:val="both"/>
        <w:rPr>
          <w:rFonts w:ascii="Times New Roman" w:hAnsi="Times New Roman" w:cs="Times New Roman"/>
          <w:color w:val="538135" w:themeColor="accent6" w:themeShade="BF"/>
          <w:sz w:val="22"/>
          <w:szCs w:val="22"/>
        </w:rPr>
      </w:pPr>
      <w:r w:rsidRPr="00D47905">
        <w:rPr>
          <w:rFonts w:ascii="Times New Roman" w:hAnsi="Times New Roman" w:cs="Times New Roman"/>
          <w:sz w:val="22"/>
          <w:szCs w:val="22"/>
        </w:rPr>
        <w:t xml:space="preserve">So as to require registered professional nurses and advanced practice registered nurses in outpatient settings to immediately notify his or her supervising or delegating physician when he or she is subject to a complaint or report made to the Georgia Board of Nursing. </w:t>
      </w:r>
      <w:r w:rsidRPr="00D47905">
        <w:rPr>
          <w:rFonts w:ascii="Times New Roman" w:hAnsi="Times New Roman" w:cs="Times New Roman"/>
          <w:b/>
          <w:bCs/>
          <w:sz w:val="22"/>
          <w:szCs w:val="22"/>
        </w:rPr>
        <w:t>Status</w:t>
      </w:r>
      <w:r w:rsidRPr="00D47905">
        <w:rPr>
          <w:rFonts w:ascii="Times New Roman" w:hAnsi="Times New Roman" w:cs="Times New Roman"/>
          <w:b/>
          <w:bCs/>
          <w:color w:val="000000" w:themeColor="text1"/>
          <w:sz w:val="22"/>
          <w:szCs w:val="22"/>
        </w:rPr>
        <w:t xml:space="preserve">: </w:t>
      </w:r>
      <w:r w:rsidRPr="00D47905">
        <w:rPr>
          <w:rFonts w:ascii="Times New Roman" w:hAnsi="Times New Roman" w:cs="Times New Roman"/>
          <w:color w:val="000000" w:themeColor="text1"/>
          <w:sz w:val="22"/>
          <w:szCs w:val="22"/>
        </w:rPr>
        <w:t>Referred to Health Cmte</w:t>
      </w:r>
    </w:p>
    <w:p w14:paraId="1AA37D90" w14:textId="77777777" w:rsidR="008703BA" w:rsidRPr="00D47905" w:rsidRDefault="008703BA" w:rsidP="008703BA">
      <w:pPr>
        <w:spacing w:line="259" w:lineRule="auto"/>
        <w:jc w:val="both"/>
        <w:rPr>
          <w:rFonts w:ascii="Times New Roman" w:hAnsi="Times New Roman" w:cs="Times New Roman"/>
          <w:sz w:val="22"/>
          <w:szCs w:val="22"/>
        </w:rPr>
      </w:pPr>
    </w:p>
    <w:p w14:paraId="0D14AA7F" w14:textId="77777777" w:rsidR="008703BA" w:rsidRPr="00D47905" w:rsidRDefault="008703BA" w:rsidP="008703BA">
      <w:pPr>
        <w:jc w:val="center"/>
        <w:rPr>
          <w:rFonts w:ascii="Times New Roman" w:hAnsi="Times New Roman" w:cs="Times New Roman"/>
          <w:b/>
          <w:bCs/>
          <w:sz w:val="22"/>
          <w:szCs w:val="22"/>
        </w:rPr>
      </w:pPr>
      <w:bookmarkStart w:id="11" w:name="Insurance"/>
      <w:r w:rsidRPr="00D47905">
        <w:rPr>
          <w:rFonts w:ascii="Times New Roman" w:hAnsi="Times New Roman" w:cs="Times New Roman"/>
          <w:b/>
          <w:bCs/>
          <w:sz w:val="22"/>
          <w:szCs w:val="22"/>
        </w:rPr>
        <w:t>Insurance</w:t>
      </w:r>
    </w:p>
    <w:bookmarkEnd w:id="11"/>
    <w:p w14:paraId="6CDD91EA" w14:textId="77777777" w:rsidR="008703BA" w:rsidRPr="00D47905" w:rsidRDefault="008703BA" w:rsidP="008703BA">
      <w:pPr>
        <w:jc w:val="both"/>
        <w:rPr>
          <w:rFonts w:ascii="Times New Roman" w:hAnsi="Times New Roman" w:cs="Times New Roman"/>
          <w:color w:val="FF0000"/>
          <w:sz w:val="22"/>
          <w:szCs w:val="22"/>
        </w:rPr>
      </w:pPr>
    </w:p>
    <w:p w14:paraId="0B33BEAA" w14:textId="77777777" w:rsidR="008703BA" w:rsidRPr="00D47905" w:rsidRDefault="008703BA" w:rsidP="008703BA">
      <w:pPr>
        <w:jc w:val="center"/>
        <w:rPr>
          <w:rFonts w:ascii="Times New Roman" w:hAnsi="Times New Roman" w:cs="Times New Roman"/>
          <w:b/>
          <w:bCs/>
          <w:sz w:val="22"/>
          <w:szCs w:val="22"/>
        </w:rPr>
      </w:pPr>
      <w:bookmarkStart w:id="12" w:name="MentalHealth"/>
      <w:r w:rsidRPr="00D47905">
        <w:rPr>
          <w:rFonts w:ascii="Times New Roman" w:hAnsi="Times New Roman" w:cs="Times New Roman"/>
          <w:b/>
          <w:bCs/>
          <w:sz w:val="22"/>
          <w:szCs w:val="22"/>
        </w:rPr>
        <w:t>Mental Health &amp; Developmental Disabilities</w:t>
      </w:r>
    </w:p>
    <w:bookmarkEnd w:id="12"/>
    <w:p w14:paraId="5B262E96" w14:textId="77777777" w:rsidR="008703BA" w:rsidRPr="00D47905" w:rsidRDefault="008703BA" w:rsidP="008703BA">
      <w:pPr>
        <w:jc w:val="both"/>
        <w:rPr>
          <w:rFonts w:ascii="Times New Roman" w:hAnsi="Times New Roman" w:cs="Times New Roman"/>
          <w:color w:val="000000" w:themeColor="text1"/>
          <w:sz w:val="22"/>
          <w:szCs w:val="22"/>
        </w:rPr>
      </w:pPr>
    </w:p>
    <w:p w14:paraId="62D61E7C" w14:textId="77777777" w:rsidR="008703BA" w:rsidRPr="00D47905" w:rsidRDefault="008703BA" w:rsidP="008703BA">
      <w:pPr>
        <w:jc w:val="both"/>
        <w:rPr>
          <w:rFonts w:ascii="Times New Roman" w:hAnsi="Times New Roman" w:cs="Times New Roman"/>
          <w:color w:val="000000"/>
          <w:sz w:val="22"/>
          <w:szCs w:val="22"/>
        </w:rPr>
      </w:pPr>
      <w:hyperlink r:id="rId60">
        <w:r w:rsidRPr="00D47905">
          <w:rPr>
            <w:rStyle w:val="Hyperlink"/>
            <w:rFonts w:ascii="Times New Roman" w:hAnsi="Times New Roman" w:cs="Times New Roman"/>
            <w:sz w:val="22"/>
            <w:szCs w:val="22"/>
          </w:rPr>
          <w:t>HB 554,</w:t>
        </w:r>
      </w:hyperlink>
      <w:r w:rsidRPr="00D47905">
        <w:rPr>
          <w:rFonts w:ascii="Times New Roman" w:hAnsi="Times New Roman" w:cs="Times New Roman"/>
          <w:color w:val="000000"/>
          <w:sz w:val="22"/>
          <w:szCs w:val="22"/>
        </w:rPr>
        <w:t xml:space="preserve"> APEX Now Program; enact (Rep. Rick Townsend – R) </w:t>
      </w:r>
    </w:p>
    <w:p w14:paraId="4B5C6DC3" w14:textId="77777777" w:rsidR="008703BA" w:rsidRPr="00D47905" w:rsidRDefault="008703BA" w:rsidP="008703BA">
      <w:pPr>
        <w:jc w:val="both"/>
        <w:rPr>
          <w:rFonts w:ascii="Times New Roman" w:hAnsi="Times New Roman" w:cs="Times New Roman"/>
          <w:color w:val="538135"/>
          <w:sz w:val="22"/>
          <w:szCs w:val="22"/>
        </w:rPr>
      </w:pPr>
      <w:r w:rsidRPr="00D47905">
        <w:rPr>
          <w:rFonts w:ascii="Times New Roman" w:hAnsi="Times New Roman" w:cs="Times New Roman"/>
          <w:color w:val="000000"/>
          <w:sz w:val="22"/>
          <w:szCs w:val="22"/>
        </w:rPr>
        <w:t xml:space="preserve">So as to enact the "APEX Now Program"; to provide support for mental health services to students and school personnel experiencing incidents of violence, threats of violence, natural disasters, and other crisis situations; to be established within the Department of Behavioral Health and Developmental Disabilities; to provide for a 24 hour online and telephonic hotline. </w:t>
      </w:r>
      <w:r w:rsidRPr="00D47905">
        <w:rPr>
          <w:rFonts w:ascii="Times New Roman" w:hAnsi="Times New Roman" w:cs="Times New Roman"/>
          <w:b/>
          <w:bCs/>
          <w:color w:val="000000"/>
          <w:sz w:val="22"/>
          <w:szCs w:val="22"/>
        </w:rPr>
        <w:t xml:space="preserve">Status: </w:t>
      </w:r>
      <w:r w:rsidRPr="00D47905">
        <w:rPr>
          <w:rFonts w:ascii="Times New Roman" w:hAnsi="Times New Roman" w:cs="Times New Roman"/>
          <w:color w:val="000000"/>
          <w:sz w:val="22"/>
          <w:szCs w:val="22"/>
        </w:rPr>
        <w:t>Referred to Education Cmte</w:t>
      </w:r>
    </w:p>
    <w:p w14:paraId="33EBAF34" w14:textId="77777777" w:rsidR="008703BA" w:rsidRPr="00D47905" w:rsidRDefault="008703BA" w:rsidP="008703BA">
      <w:pPr>
        <w:jc w:val="both"/>
        <w:rPr>
          <w:rFonts w:ascii="Times New Roman" w:hAnsi="Times New Roman" w:cs="Times New Roman"/>
          <w:color w:val="538135" w:themeColor="accent6" w:themeShade="BF"/>
          <w:sz w:val="22"/>
          <w:szCs w:val="22"/>
        </w:rPr>
      </w:pPr>
      <w:hyperlink r:id="rId61">
        <w:r w:rsidRPr="00D47905">
          <w:rPr>
            <w:rStyle w:val="Hyperlink"/>
            <w:rFonts w:ascii="Times New Roman" w:hAnsi="Times New Roman" w:cs="Times New Roman"/>
            <w:sz w:val="22"/>
            <w:szCs w:val="22"/>
          </w:rPr>
          <w:t>HB 612,</w:t>
        </w:r>
      </w:hyperlink>
      <w:r w:rsidRPr="00D47905">
        <w:rPr>
          <w:rFonts w:ascii="Times New Roman" w:hAnsi="Times New Roman" w:cs="Times New Roman"/>
          <w:sz w:val="22"/>
          <w:szCs w:val="22"/>
        </w:rPr>
        <w:t xml:space="preserve"> Behavioral Health Coordinating Council; add member (Rep. Katie Dempsey – R) </w:t>
      </w:r>
    </w:p>
    <w:p w14:paraId="73AD1DCD" w14:textId="77777777" w:rsidR="008703BA" w:rsidRPr="00D47905" w:rsidRDefault="008703BA" w:rsidP="008703BA">
      <w:pPr>
        <w:jc w:val="both"/>
        <w:rPr>
          <w:rFonts w:ascii="Times New Roman" w:hAnsi="Times New Roman" w:cs="Times New Roman"/>
          <w:color w:val="000000" w:themeColor="text1"/>
          <w:sz w:val="22"/>
          <w:szCs w:val="22"/>
        </w:rPr>
      </w:pPr>
      <w:r w:rsidRPr="00D47905">
        <w:rPr>
          <w:rFonts w:ascii="Times New Roman" w:hAnsi="Times New Roman" w:cs="Times New Roman"/>
          <w:sz w:val="22"/>
          <w:szCs w:val="22"/>
        </w:rPr>
        <w:t xml:space="preserve">So as to add a member to the Behavioral Health Coordinating Council. </w:t>
      </w:r>
      <w:r w:rsidRPr="00D47905">
        <w:rPr>
          <w:rFonts w:ascii="Times New Roman" w:hAnsi="Times New Roman" w:cs="Times New Roman"/>
          <w:b/>
          <w:bCs/>
          <w:sz w:val="22"/>
          <w:szCs w:val="22"/>
        </w:rPr>
        <w:t xml:space="preserve">Status: </w:t>
      </w:r>
      <w:r w:rsidRPr="00D47905">
        <w:rPr>
          <w:rFonts w:ascii="Times New Roman" w:hAnsi="Times New Roman" w:cs="Times New Roman"/>
          <w:sz w:val="22"/>
          <w:szCs w:val="22"/>
        </w:rPr>
        <w:t xml:space="preserve">Referred to Health Cmte, </w:t>
      </w:r>
      <w:r w:rsidRPr="00D47905">
        <w:rPr>
          <w:rFonts w:ascii="Times New Roman" w:hAnsi="Times New Roman" w:cs="Times New Roman"/>
          <w:color w:val="000000" w:themeColor="text1"/>
          <w:sz w:val="22"/>
          <w:szCs w:val="22"/>
        </w:rPr>
        <w:t>Passed Cmte, Pending Rules Cmte</w:t>
      </w:r>
      <w:r w:rsidRPr="00D47905">
        <w:rPr>
          <w:rFonts w:ascii="Times New Roman" w:hAnsi="Times New Roman" w:cs="Times New Roman"/>
          <w:color w:val="538135" w:themeColor="accent6" w:themeShade="BF"/>
          <w:sz w:val="22"/>
          <w:szCs w:val="22"/>
        </w:rPr>
        <w:t xml:space="preserve">, </w:t>
      </w:r>
      <w:r w:rsidRPr="00D47905">
        <w:rPr>
          <w:rFonts w:ascii="Times New Roman" w:hAnsi="Times New Roman" w:cs="Times New Roman"/>
          <w:color w:val="000000" w:themeColor="text1"/>
          <w:sz w:val="22"/>
          <w:szCs w:val="22"/>
        </w:rPr>
        <w:t>Passed House, Sent to Senate, Referred to Insurance &amp; Labor Cmte</w:t>
      </w:r>
    </w:p>
    <w:p w14:paraId="535D3F5A" w14:textId="77777777" w:rsidR="008703BA" w:rsidRPr="00D47905" w:rsidRDefault="008703BA" w:rsidP="008703BA">
      <w:pPr>
        <w:jc w:val="both"/>
        <w:rPr>
          <w:rFonts w:ascii="Times New Roman" w:hAnsi="Times New Roman" w:cs="Times New Roman"/>
          <w:color w:val="000000" w:themeColor="text1"/>
          <w:sz w:val="22"/>
          <w:szCs w:val="22"/>
        </w:rPr>
      </w:pPr>
    </w:p>
    <w:p w14:paraId="3B543F87" w14:textId="77777777" w:rsidR="008703BA" w:rsidRPr="00D47905" w:rsidRDefault="008703BA" w:rsidP="008703BA">
      <w:pPr>
        <w:jc w:val="both"/>
        <w:rPr>
          <w:rFonts w:ascii="Times New Roman" w:hAnsi="Times New Roman" w:cs="Times New Roman"/>
          <w:color w:val="00B050"/>
          <w:sz w:val="22"/>
          <w:szCs w:val="22"/>
        </w:rPr>
      </w:pPr>
    </w:p>
    <w:p w14:paraId="2A160419" w14:textId="77777777" w:rsidR="008703BA" w:rsidRPr="00D47905" w:rsidRDefault="008703BA" w:rsidP="008703BA">
      <w:pPr>
        <w:jc w:val="both"/>
        <w:rPr>
          <w:rFonts w:ascii="Times New Roman" w:hAnsi="Times New Roman" w:cs="Times New Roman"/>
          <w:sz w:val="22"/>
          <w:szCs w:val="22"/>
        </w:rPr>
      </w:pPr>
      <w:hyperlink r:id="rId62">
        <w:r w:rsidRPr="00D47905">
          <w:rPr>
            <w:rStyle w:val="Hyperlink"/>
            <w:rFonts w:ascii="Times New Roman" w:hAnsi="Times New Roman" w:cs="Times New Roman"/>
            <w:sz w:val="22"/>
            <w:szCs w:val="22"/>
          </w:rPr>
          <w:t>SB 223,</w:t>
        </w:r>
      </w:hyperlink>
      <w:r w:rsidRPr="00D47905">
        <w:rPr>
          <w:rFonts w:ascii="Times New Roman" w:hAnsi="Times New Roman" w:cs="Times New Roman"/>
          <w:sz w:val="22"/>
          <w:szCs w:val="22"/>
        </w:rPr>
        <w:t xml:space="preserve"> "Pro People, Pro Business Act"; enact (Rep. Harold Jones II – D) </w:t>
      </w:r>
    </w:p>
    <w:p w14:paraId="29A7F5B2" w14:textId="7C8F24D7" w:rsidR="008703BA" w:rsidRPr="00D47905" w:rsidRDefault="008703BA" w:rsidP="008703BA">
      <w:pPr>
        <w:jc w:val="both"/>
        <w:rPr>
          <w:rFonts w:ascii="Times New Roman" w:hAnsi="Times New Roman" w:cs="Times New Roman"/>
          <w:color w:val="538135"/>
          <w:sz w:val="22"/>
          <w:szCs w:val="22"/>
        </w:rPr>
      </w:pPr>
      <w:r w:rsidRPr="00D47905">
        <w:rPr>
          <w:rFonts w:ascii="Times New Roman" w:hAnsi="Times New Roman" w:cs="Times New Roman"/>
          <w:sz w:val="22"/>
          <w:szCs w:val="22"/>
        </w:rPr>
        <w:t xml:space="preserve">Relating to general provisions relative to liability of owners and occupiers of land, so as to limit liability for premises liability actions unless claimants can show certain facts. </w:t>
      </w:r>
      <w:r w:rsidRPr="00D47905">
        <w:rPr>
          <w:rFonts w:ascii="Times New Roman" w:hAnsi="Times New Roman" w:cs="Times New Roman"/>
          <w:b/>
          <w:bCs/>
          <w:sz w:val="22"/>
          <w:szCs w:val="22"/>
        </w:rPr>
        <w:t xml:space="preserve">Status: </w:t>
      </w:r>
      <w:r w:rsidRPr="00D47905">
        <w:rPr>
          <w:rFonts w:ascii="Times New Roman" w:hAnsi="Times New Roman" w:cs="Times New Roman"/>
          <w:sz w:val="22"/>
          <w:szCs w:val="22"/>
        </w:rPr>
        <w:t>Referred to Judiciary Cmte</w:t>
      </w:r>
    </w:p>
    <w:p w14:paraId="2B897380" w14:textId="77777777" w:rsidR="008703BA" w:rsidRPr="00D47905" w:rsidRDefault="008703BA" w:rsidP="008703BA">
      <w:pPr>
        <w:jc w:val="both"/>
        <w:rPr>
          <w:rFonts w:ascii="Times New Roman" w:hAnsi="Times New Roman" w:cs="Times New Roman"/>
          <w:sz w:val="22"/>
          <w:szCs w:val="22"/>
        </w:rPr>
      </w:pPr>
      <w:r w:rsidRPr="00D47905">
        <w:rPr>
          <w:rFonts w:ascii="Times New Roman" w:hAnsi="Times New Roman" w:cs="Times New Roman"/>
          <w:sz w:val="22"/>
          <w:szCs w:val="22"/>
        </w:rPr>
        <w:t xml:space="preserve"> </w:t>
      </w:r>
    </w:p>
    <w:p w14:paraId="5320B410" w14:textId="77777777" w:rsidR="008703BA" w:rsidRPr="00D47905" w:rsidRDefault="008703BA" w:rsidP="008703BA">
      <w:pPr>
        <w:jc w:val="both"/>
        <w:rPr>
          <w:rFonts w:ascii="Times New Roman" w:hAnsi="Times New Roman" w:cs="Times New Roman"/>
          <w:sz w:val="22"/>
          <w:szCs w:val="22"/>
        </w:rPr>
      </w:pPr>
      <w:hyperlink r:id="rId63">
        <w:r w:rsidRPr="00D47905">
          <w:rPr>
            <w:rStyle w:val="Hyperlink"/>
            <w:rFonts w:ascii="Times New Roman" w:hAnsi="Times New Roman" w:cs="Times New Roman"/>
            <w:sz w:val="22"/>
            <w:szCs w:val="22"/>
          </w:rPr>
          <w:t>SB 269,</w:t>
        </w:r>
      </w:hyperlink>
      <w:r w:rsidRPr="00D47905">
        <w:rPr>
          <w:rFonts w:ascii="Times New Roman" w:hAnsi="Times New Roman" w:cs="Times New Roman"/>
          <w:sz w:val="22"/>
          <w:szCs w:val="22"/>
        </w:rPr>
        <w:t xml:space="preserve"> Certain procedures and notifications for involuntary outpatient (Sen. Bo Hatchett – R) </w:t>
      </w:r>
    </w:p>
    <w:p w14:paraId="28A8BD5B" w14:textId="4E4D006F" w:rsidR="008703BA" w:rsidRPr="00D47905" w:rsidRDefault="008703BA" w:rsidP="008703BA">
      <w:pPr>
        <w:jc w:val="both"/>
        <w:rPr>
          <w:rFonts w:ascii="Times New Roman" w:hAnsi="Times New Roman" w:cs="Times New Roman"/>
          <w:color w:val="538135"/>
          <w:sz w:val="22"/>
          <w:szCs w:val="22"/>
        </w:rPr>
      </w:pPr>
      <w:r w:rsidRPr="00D47905">
        <w:rPr>
          <w:rFonts w:ascii="Times New Roman" w:hAnsi="Times New Roman" w:cs="Times New Roman"/>
          <w:sz w:val="22"/>
          <w:szCs w:val="22"/>
        </w:rPr>
        <w:t xml:space="preserve">So as to provide certain procedures and notifications for involuntary outpatient commitments. </w:t>
      </w:r>
      <w:r w:rsidRPr="00D47905">
        <w:rPr>
          <w:rFonts w:ascii="Times New Roman" w:hAnsi="Times New Roman" w:cs="Times New Roman"/>
          <w:b/>
          <w:bCs/>
          <w:sz w:val="22"/>
          <w:szCs w:val="22"/>
        </w:rPr>
        <w:t xml:space="preserve">Status:  </w:t>
      </w:r>
      <w:r w:rsidRPr="00D47905">
        <w:rPr>
          <w:rFonts w:ascii="Times New Roman" w:hAnsi="Times New Roman" w:cs="Times New Roman"/>
          <w:color w:val="000000" w:themeColor="text1"/>
          <w:sz w:val="22"/>
          <w:szCs w:val="22"/>
        </w:rPr>
        <w:t>Referred to Health &amp; Human Service</w:t>
      </w:r>
      <w:r w:rsidR="00345B3E">
        <w:rPr>
          <w:rFonts w:ascii="Times New Roman" w:hAnsi="Times New Roman" w:cs="Times New Roman"/>
          <w:color w:val="000000" w:themeColor="text1"/>
          <w:sz w:val="22"/>
          <w:szCs w:val="22"/>
        </w:rPr>
        <w:t xml:space="preserve"> Cmte</w:t>
      </w:r>
    </w:p>
    <w:p w14:paraId="6C7502FB" w14:textId="77777777" w:rsidR="008703BA" w:rsidRPr="00D47905" w:rsidRDefault="008703BA" w:rsidP="008703BA">
      <w:pPr>
        <w:jc w:val="both"/>
        <w:rPr>
          <w:rFonts w:ascii="Times New Roman" w:hAnsi="Times New Roman" w:cs="Times New Roman"/>
          <w:color w:val="000000"/>
          <w:sz w:val="22"/>
          <w:szCs w:val="22"/>
        </w:rPr>
      </w:pPr>
    </w:p>
    <w:p w14:paraId="6000367E" w14:textId="77777777" w:rsidR="008703BA" w:rsidRPr="00D47905" w:rsidRDefault="008703BA" w:rsidP="008703BA">
      <w:pPr>
        <w:jc w:val="center"/>
        <w:rPr>
          <w:rFonts w:ascii="Times New Roman" w:hAnsi="Times New Roman" w:cs="Times New Roman"/>
          <w:b/>
          <w:sz w:val="22"/>
          <w:szCs w:val="22"/>
        </w:rPr>
      </w:pPr>
      <w:bookmarkStart w:id="13" w:name="Military"/>
      <w:r w:rsidRPr="00D47905">
        <w:rPr>
          <w:rFonts w:ascii="Times New Roman" w:hAnsi="Times New Roman" w:cs="Times New Roman"/>
          <w:b/>
          <w:sz w:val="22"/>
          <w:szCs w:val="22"/>
        </w:rPr>
        <w:t>Military Base Support</w:t>
      </w:r>
    </w:p>
    <w:bookmarkEnd w:id="13"/>
    <w:p w14:paraId="03375B6A" w14:textId="77777777" w:rsidR="008703BA" w:rsidRPr="004831F8" w:rsidRDefault="008703BA" w:rsidP="008703BA">
      <w:pPr>
        <w:jc w:val="both"/>
        <w:rPr>
          <w:rFonts w:ascii="Times New Roman" w:hAnsi="Times New Roman" w:cs="Times New Roman"/>
          <w:color w:val="000000" w:themeColor="text1"/>
          <w:sz w:val="22"/>
          <w:szCs w:val="22"/>
        </w:rPr>
      </w:pPr>
    </w:p>
    <w:p w14:paraId="7DBAAA9A" w14:textId="77777777" w:rsidR="008703BA" w:rsidRPr="00D47905" w:rsidRDefault="008703BA" w:rsidP="008703BA">
      <w:pPr>
        <w:jc w:val="center"/>
        <w:rPr>
          <w:rFonts w:ascii="Times New Roman" w:hAnsi="Times New Roman" w:cs="Times New Roman"/>
          <w:b/>
          <w:sz w:val="22"/>
          <w:szCs w:val="22"/>
        </w:rPr>
      </w:pPr>
      <w:bookmarkStart w:id="14" w:name="Pharmaceuticals"/>
      <w:r w:rsidRPr="00D47905">
        <w:rPr>
          <w:rFonts w:ascii="Times New Roman" w:hAnsi="Times New Roman" w:cs="Times New Roman"/>
          <w:b/>
          <w:sz w:val="22"/>
          <w:szCs w:val="22"/>
        </w:rPr>
        <w:t>Pharmaceuticals</w:t>
      </w:r>
    </w:p>
    <w:bookmarkEnd w:id="14"/>
    <w:p w14:paraId="7D2FBF85" w14:textId="77777777" w:rsidR="008703BA" w:rsidRPr="00D47905" w:rsidRDefault="008703BA" w:rsidP="008703BA">
      <w:pPr>
        <w:jc w:val="both"/>
        <w:rPr>
          <w:rFonts w:ascii="Times New Roman" w:hAnsi="Times New Roman" w:cs="Times New Roman"/>
          <w:color w:val="000000"/>
          <w:sz w:val="22"/>
          <w:szCs w:val="22"/>
        </w:rPr>
      </w:pPr>
    </w:p>
    <w:p w14:paraId="2BD33F8A" w14:textId="77777777" w:rsidR="008703BA" w:rsidRPr="00D47905" w:rsidRDefault="008703BA" w:rsidP="008703BA">
      <w:pPr>
        <w:jc w:val="both"/>
        <w:rPr>
          <w:rFonts w:ascii="Times New Roman" w:hAnsi="Times New Roman" w:cs="Times New Roman"/>
          <w:sz w:val="22"/>
          <w:szCs w:val="22"/>
        </w:rPr>
      </w:pPr>
      <w:hyperlink r:id="rId64">
        <w:r w:rsidRPr="00D47905">
          <w:rPr>
            <w:rStyle w:val="Hyperlink"/>
            <w:rFonts w:ascii="Times New Roman" w:eastAsiaTheme="majorEastAsia" w:hAnsi="Times New Roman" w:cs="Times New Roman"/>
            <w:sz w:val="22"/>
            <w:szCs w:val="22"/>
          </w:rPr>
          <w:t>HB 139,</w:t>
        </w:r>
      </w:hyperlink>
      <w:r w:rsidRPr="00D47905">
        <w:rPr>
          <w:rFonts w:ascii="Times New Roman" w:hAnsi="Times New Roman" w:cs="Times New Roman"/>
          <w:sz w:val="22"/>
          <w:szCs w:val="22"/>
        </w:rPr>
        <w:t xml:space="preserve"> Pharmacies: Prohibit drug manufacturers and wholesaler (Rep. Todd Jones – R)</w:t>
      </w:r>
    </w:p>
    <w:p w14:paraId="62394C1A" w14:textId="77777777" w:rsidR="008703BA" w:rsidRPr="00D47905" w:rsidRDefault="008703BA" w:rsidP="008703BA">
      <w:pPr>
        <w:jc w:val="both"/>
        <w:rPr>
          <w:rFonts w:ascii="Times New Roman" w:hAnsi="Times New Roman" w:cs="Times New Roman"/>
          <w:color w:val="538135"/>
          <w:sz w:val="22"/>
          <w:szCs w:val="22"/>
        </w:rPr>
      </w:pPr>
      <w:r w:rsidRPr="00D47905">
        <w:rPr>
          <w:rFonts w:ascii="Times New Roman" w:hAnsi="Times New Roman" w:cs="Times New Roman"/>
          <w:sz w:val="22"/>
          <w:szCs w:val="22"/>
        </w:rPr>
        <w:t xml:space="preserve">To prohibit drug manufacturers and wholesalers from preventing a licensed pharmacy from acquiring and dispensing drugs purchased from entities that participate </w:t>
      </w:r>
      <w:bookmarkStart w:id="15" w:name="_Int_5nilnrJJ"/>
      <w:r w:rsidRPr="00D47905">
        <w:rPr>
          <w:rFonts w:ascii="Times New Roman" w:hAnsi="Times New Roman" w:cs="Times New Roman"/>
          <w:sz w:val="22"/>
          <w:szCs w:val="22"/>
        </w:rPr>
        <w:t>in particular federal</w:t>
      </w:r>
      <w:bookmarkEnd w:id="15"/>
      <w:r w:rsidRPr="00D47905">
        <w:rPr>
          <w:rFonts w:ascii="Times New Roman" w:hAnsi="Times New Roman" w:cs="Times New Roman"/>
          <w:sz w:val="22"/>
          <w:szCs w:val="22"/>
        </w:rPr>
        <w:t xml:space="preserve"> drug discount program. </w:t>
      </w:r>
      <w:r w:rsidRPr="00D47905">
        <w:rPr>
          <w:rFonts w:ascii="Times New Roman" w:hAnsi="Times New Roman" w:cs="Times New Roman"/>
          <w:b/>
          <w:bCs/>
          <w:sz w:val="22"/>
          <w:szCs w:val="22"/>
        </w:rPr>
        <w:t xml:space="preserve">Status: </w:t>
      </w:r>
      <w:r w:rsidRPr="00D47905">
        <w:rPr>
          <w:rFonts w:ascii="Times New Roman" w:hAnsi="Times New Roman" w:cs="Times New Roman"/>
          <w:color w:val="000000"/>
          <w:sz w:val="22"/>
          <w:szCs w:val="22"/>
        </w:rPr>
        <w:t>Referred to Health Cmte</w:t>
      </w:r>
    </w:p>
    <w:p w14:paraId="4B295969" w14:textId="77777777" w:rsidR="008703BA" w:rsidRPr="00D47905" w:rsidRDefault="008703BA" w:rsidP="008703BA">
      <w:pPr>
        <w:jc w:val="both"/>
        <w:rPr>
          <w:rFonts w:ascii="Times New Roman" w:hAnsi="Times New Roman" w:cs="Times New Roman"/>
          <w:color w:val="000000" w:themeColor="text1"/>
          <w:sz w:val="22"/>
          <w:szCs w:val="22"/>
        </w:rPr>
      </w:pPr>
    </w:p>
    <w:p w14:paraId="0C57F46E" w14:textId="77777777" w:rsidR="008703BA" w:rsidRPr="00D47905" w:rsidRDefault="008703BA" w:rsidP="008703BA">
      <w:pPr>
        <w:jc w:val="both"/>
        <w:rPr>
          <w:rFonts w:ascii="Times New Roman" w:hAnsi="Times New Roman" w:cs="Times New Roman"/>
          <w:sz w:val="22"/>
          <w:szCs w:val="22"/>
        </w:rPr>
      </w:pPr>
      <w:hyperlink r:id="rId65">
        <w:r w:rsidRPr="00D47905">
          <w:rPr>
            <w:rStyle w:val="Hyperlink"/>
            <w:rFonts w:ascii="Times New Roman" w:eastAsiaTheme="majorEastAsia" w:hAnsi="Times New Roman" w:cs="Times New Roman"/>
            <w:sz w:val="22"/>
            <w:szCs w:val="22"/>
          </w:rPr>
          <w:t>SB 60,</w:t>
        </w:r>
      </w:hyperlink>
      <w:r w:rsidRPr="00D47905">
        <w:rPr>
          <w:rFonts w:ascii="Times New Roman" w:hAnsi="Times New Roman" w:cs="Times New Roman"/>
          <w:sz w:val="22"/>
          <w:szCs w:val="22"/>
        </w:rPr>
        <w:t xml:space="preserve"> Pharmacy Benefits Manager (Sen. Chuck Hufstetler) </w:t>
      </w:r>
    </w:p>
    <w:p w14:paraId="2548C6ED" w14:textId="77777777" w:rsidR="008703BA" w:rsidRPr="00D47905" w:rsidRDefault="008703BA" w:rsidP="008703BA">
      <w:pPr>
        <w:jc w:val="both"/>
        <w:rPr>
          <w:rFonts w:ascii="Times New Roman" w:hAnsi="Times New Roman" w:cs="Times New Roman"/>
          <w:color w:val="538135"/>
          <w:sz w:val="22"/>
          <w:szCs w:val="22"/>
        </w:rPr>
      </w:pPr>
      <w:r w:rsidRPr="00D47905">
        <w:rPr>
          <w:rFonts w:ascii="Times New Roman" w:hAnsi="Times New Roman" w:cs="Times New Roman"/>
          <w:sz w:val="22"/>
          <w:szCs w:val="22"/>
        </w:rPr>
        <w:t xml:space="preserve">So as to provide that such managers have a duty of care to insureds, health plans, and providers. </w:t>
      </w:r>
      <w:r w:rsidRPr="00D47905">
        <w:rPr>
          <w:rFonts w:ascii="Times New Roman" w:hAnsi="Times New Roman" w:cs="Times New Roman"/>
          <w:b/>
          <w:bCs/>
          <w:sz w:val="22"/>
          <w:szCs w:val="22"/>
        </w:rPr>
        <w:t xml:space="preserve">Status: </w:t>
      </w:r>
      <w:r w:rsidRPr="00D47905">
        <w:rPr>
          <w:rFonts w:ascii="Times New Roman" w:hAnsi="Times New Roman" w:cs="Times New Roman"/>
          <w:color w:val="000000"/>
          <w:sz w:val="22"/>
          <w:szCs w:val="22"/>
        </w:rPr>
        <w:t>Referred to Insurance and Labor Cmte</w:t>
      </w:r>
    </w:p>
    <w:p w14:paraId="740436F4" w14:textId="77777777" w:rsidR="008703BA" w:rsidRPr="00D47905" w:rsidRDefault="008703BA" w:rsidP="008703BA">
      <w:pPr>
        <w:jc w:val="both"/>
        <w:rPr>
          <w:rFonts w:ascii="Times New Roman" w:hAnsi="Times New Roman" w:cs="Times New Roman"/>
          <w:sz w:val="22"/>
          <w:szCs w:val="22"/>
        </w:rPr>
      </w:pPr>
    </w:p>
    <w:p w14:paraId="60BD2C12" w14:textId="77777777" w:rsidR="008703BA" w:rsidRPr="00D47905" w:rsidRDefault="008703BA" w:rsidP="008703BA">
      <w:pPr>
        <w:jc w:val="center"/>
        <w:rPr>
          <w:rFonts w:ascii="Times New Roman" w:hAnsi="Times New Roman" w:cs="Times New Roman"/>
          <w:b/>
          <w:color w:val="000000"/>
          <w:sz w:val="22"/>
          <w:szCs w:val="22"/>
        </w:rPr>
      </w:pPr>
      <w:bookmarkStart w:id="16" w:name="PublicHealth"/>
      <w:r w:rsidRPr="00D47905">
        <w:rPr>
          <w:rFonts w:ascii="Times New Roman" w:hAnsi="Times New Roman" w:cs="Times New Roman"/>
          <w:b/>
          <w:color w:val="000000"/>
          <w:sz w:val="22"/>
          <w:szCs w:val="22"/>
        </w:rPr>
        <w:t>Public Health</w:t>
      </w:r>
      <w:bookmarkEnd w:id="16"/>
    </w:p>
    <w:p w14:paraId="54508AED" w14:textId="77777777" w:rsidR="008703BA" w:rsidRPr="00D47905" w:rsidRDefault="008703BA" w:rsidP="008703BA">
      <w:pPr>
        <w:jc w:val="both"/>
        <w:rPr>
          <w:rFonts w:ascii="Times New Roman" w:hAnsi="Times New Roman" w:cs="Times New Roman"/>
          <w:b/>
          <w:color w:val="000000"/>
          <w:sz w:val="22"/>
          <w:szCs w:val="22"/>
        </w:rPr>
      </w:pPr>
    </w:p>
    <w:p w14:paraId="30EE7E84" w14:textId="77777777" w:rsidR="008703BA" w:rsidRPr="00D47905" w:rsidRDefault="008703BA" w:rsidP="008703BA">
      <w:pPr>
        <w:jc w:val="both"/>
        <w:rPr>
          <w:rFonts w:ascii="Times New Roman" w:hAnsi="Times New Roman" w:cs="Times New Roman"/>
          <w:color w:val="000000"/>
          <w:sz w:val="22"/>
          <w:szCs w:val="22"/>
        </w:rPr>
      </w:pPr>
      <w:hyperlink r:id="rId66" w:history="1">
        <w:r w:rsidRPr="00D47905">
          <w:rPr>
            <w:rStyle w:val="Hyperlink"/>
            <w:rFonts w:ascii="Times New Roman" w:eastAsiaTheme="majorEastAsia" w:hAnsi="Times New Roman" w:cs="Times New Roman"/>
            <w:sz w:val="22"/>
            <w:szCs w:val="22"/>
          </w:rPr>
          <w:t>HB 43,</w:t>
        </w:r>
      </w:hyperlink>
      <w:r w:rsidRPr="00D47905">
        <w:rPr>
          <w:rFonts w:ascii="Times New Roman" w:hAnsi="Times New Roman" w:cs="Times New Roman"/>
          <w:color w:val="000000"/>
          <w:sz w:val="22"/>
          <w:szCs w:val="22"/>
        </w:rPr>
        <w:t xml:space="preserve"> Disadvantaged Community Drinking Water Program (Rep. Viola Davis – D)</w:t>
      </w:r>
    </w:p>
    <w:p w14:paraId="48784E51" w14:textId="77777777" w:rsidR="008703BA" w:rsidRPr="00D47905" w:rsidRDefault="008703BA" w:rsidP="008703BA">
      <w:pPr>
        <w:jc w:val="both"/>
        <w:rPr>
          <w:rFonts w:ascii="Times New Roman" w:hAnsi="Times New Roman" w:cs="Times New Roman"/>
          <w:color w:val="000000"/>
          <w:sz w:val="22"/>
          <w:szCs w:val="22"/>
        </w:rPr>
      </w:pPr>
      <w:r w:rsidRPr="00D47905">
        <w:rPr>
          <w:rFonts w:ascii="Times New Roman" w:hAnsi="Times New Roman" w:cs="Times New Roman"/>
          <w:color w:val="000000"/>
          <w:sz w:val="22"/>
          <w:szCs w:val="22"/>
        </w:rPr>
        <w:t xml:space="preserve">To establish the Disadvantaged Community Drinking Water Program, to provide for requirements. </w:t>
      </w:r>
      <w:r w:rsidRPr="00D47905">
        <w:rPr>
          <w:rFonts w:ascii="Times New Roman" w:hAnsi="Times New Roman" w:cs="Times New Roman"/>
          <w:b/>
          <w:bCs/>
          <w:color w:val="000000"/>
          <w:sz w:val="22"/>
          <w:szCs w:val="22"/>
        </w:rPr>
        <w:t>Status:</w:t>
      </w:r>
      <w:r w:rsidRPr="00D47905">
        <w:rPr>
          <w:rFonts w:ascii="Times New Roman" w:hAnsi="Times New Roman" w:cs="Times New Roman"/>
          <w:color w:val="000000"/>
          <w:sz w:val="22"/>
          <w:szCs w:val="22"/>
        </w:rPr>
        <w:t xml:space="preserve"> Referred to Natural Resources and Environment Cmte</w:t>
      </w:r>
    </w:p>
    <w:p w14:paraId="4A615463" w14:textId="77777777" w:rsidR="008703BA" w:rsidRPr="00D47905" w:rsidRDefault="008703BA" w:rsidP="008703BA">
      <w:pPr>
        <w:jc w:val="both"/>
        <w:rPr>
          <w:rFonts w:ascii="Times New Roman" w:hAnsi="Times New Roman" w:cs="Times New Roman"/>
          <w:color w:val="000000"/>
          <w:sz w:val="22"/>
          <w:szCs w:val="22"/>
        </w:rPr>
      </w:pPr>
    </w:p>
    <w:p w14:paraId="12EF4770" w14:textId="77777777" w:rsidR="008703BA" w:rsidRPr="00D47905" w:rsidRDefault="008703BA" w:rsidP="008703BA">
      <w:pPr>
        <w:jc w:val="both"/>
        <w:rPr>
          <w:rFonts w:ascii="Times New Roman" w:hAnsi="Times New Roman" w:cs="Times New Roman"/>
          <w:color w:val="000000"/>
          <w:sz w:val="22"/>
          <w:szCs w:val="22"/>
        </w:rPr>
      </w:pPr>
      <w:hyperlink r:id="rId67" w:history="1">
        <w:r w:rsidRPr="00D47905">
          <w:rPr>
            <w:rStyle w:val="Hyperlink"/>
            <w:rFonts w:ascii="Times New Roman" w:eastAsiaTheme="majorEastAsia" w:hAnsi="Times New Roman" w:cs="Times New Roman"/>
            <w:sz w:val="22"/>
            <w:szCs w:val="22"/>
          </w:rPr>
          <w:t>HB 46</w:t>
        </w:r>
      </w:hyperlink>
      <w:r w:rsidRPr="00D47905">
        <w:rPr>
          <w:rFonts w:ascii="Times New Roman" w:hAnsi="Times New Roman" w:cs="Times New Roman"/>
          <w:color w:val="000000"/>
          <w:sz w:val="22"/>
          <w:szCs w:val="22"/>
        </w:rPr>
        <w:t>, Maternal Mortality Review Cmte (Rep. Viola Davis – D)</w:t>
      </w:r>
    </w:p>
    <w:p w14:paraId="009455A1" w14:textId="77777777" w:rsidR="008703BA" w:rsidRPr="00D47905" w:rsidRDefault="008703BA" w:rsidP="008703BA">
      <w:pPr>
        <w:jc w:val="both"/>
        <w:rPr>
          <w:rFonts w:ascii="Times New Roman" w:hAnsi="Times New Roman" w:cs="Times New Roman"/>
          <w:color w:val="000000"/>
          <w:sz w:val="22"/>
          <w:szCs w:val="22"/>
        </w:rPr>
      </w:pPr>
      <w:r w:rsidRPr="00D47905">
        <w:rPr>
          <w:rFonts w:ascii="Times New Roman" w:hAnsi="Times New Roman" w:cs="Times New Roman"/>
          <w:color w:val="000000"/>
          <w:sz w:val="22"/>
          <w:szCs w:val="22"/>
        </w:rPr>
        <w:t xml:space="preserve">To provide for the composition of the Maternal Mortality Review Committee. </w:t>
      </w:r>
      <w:r w:rsidRPr="00D47905">
        <w:rPr>
          <w:rFonts w:ascii="Times New Roman" w:hAnsi="Times New Roman" w:cs="Times New Roman"/>
          <w:b/>
          <w:color w:val="000000"/>
          <w:sz w:val="22"/>
          <w:szCs w:val="22"/>
        </w:rPr>
        <w:t>Status:</w:t>
      </w:r>
      <w:r w:rsidRPr="00D47905">
        <w:rPr>
          <w:rFonts w:ascii="Times New Roman" w:hAnsi="Times New Roman" w:cs="Times New Roman"/>
          <w:color w:val="000000"/>
          <w:sz w:val="22"/>
          <w:szCs w:val="22"/>
        </w:rPr>
        <w:t xml:space="preserve"> Referred to Public and Community Health Cmte</w:t>
      </w:r>
    </w:p>
    <w:p w14:paraId="55A5AEF8" w14:textId="77777777" w:rsidR="008703BA" w:rsidRPr="00D47905" w:rsidRDefault="008703BA" w:rsidP="008703BA">
      <w:pPr>
        <w:jc w:val="both"/>
        <w:rPr>
          <w:rFonts w:ascii="Times New Roman" w:hAnsi="Times New Roman" w:cs="Times New Roman"/>
          <w:color w:val="000000"/>
          <w:sz w:val="22"/>
          <w:szCs w:val="22"/>
        </w:rPr>
      </w:pPr>
    </w:p>
    <w:p w14:paraId="503643C0" w14:textId="77777777" w:rsidR="008703BA" w:rsidRPr="00D47905" w:rsidRDefault="008703BA" w:rsidP="008703BA">
      <w:pPr>
        <w:jc w:val="both"/>
        <w:rPr>
          <w:rFonts w:ascii="Times New Roman" w:hAnsi="Times New Roman" w:cs="Times New Roman"/>
          <w:color w:val="000000"/>
          <w:sz w:val="22"/>
          <w:szCs w:val="22"/>
        </w:rPr>
      </w:pPr>
      <w:hyperlink r:id="rId68" w:history="1">
        <w:r w:rsidRPr="00D47905">
          <w:rPr>
            <w:rStyle w:val="Hyperlink"/>
            <w:rFonts w:ascii="Times New Roman" w:eastAsiaTheme="majorEastAsia" w:hAnsi="Times New Roman" w:cs="Times New Roman"/>
            <w:sz w:val="22"/>
            <w:szCs w:val="22"/>
          </w:rPr>
          <w:t>HB 83</w:t>
        </w:r>
      </w:hyperlink>
      <w:r w:rsidRPr="00D47905">
        <w:rPr>
          <w:rFonts w:ascii="Times New Roman" w:hAnsi="Times New Roman" w:cs="Times New Roman"/>
          <w:color w:val="000000"/>
          <w:sz w:val="22"/>
          <w:szCs w:val="22"/>
        </w:rPr>
        <w:t>, Cigarette tax increase (Rep. Michelle Au – D)</w:t>
      </w:r>
    </w:p>
    <w:p w14:paraId="4CD1F205" w14:textId="77777777" w:rsidR="008703BA" w:rsidRPr="00D47905" w:rsidRDefault="008703BA" w:rsidP="008703BA">
      <w:pPr>
        <w:jc w:val="both"/>
        <w:rPr>
          <w:rFonts w:ascii="Times New Roman" w:hAnsi="Times New Roman" w:cs="Times New Roman"/>
          <w:color w:val="000000"/>
          <w:sz w:val="22"/>
          <w:szCs w:val="22"/>
        </w:rPr>
      </w:pPr>
      <w:r w:rsidRPr="00D47905">
        <w:rPr>
          <w:rFonts w:ascii="Times New Roman" w:hAnsi="Times New Roman" w:cs="Times New Roman"/>
          <w:color w:val="000000"/>
          <w:sz w:val="22"/>
          <w:szCs w:val="22"/>
        </w:rPr>
        <w:t xml:space="preserve">Increase tax rate on a pack of cigarettes. </w:t>
      </w:r>
      <w:r w:rsidRPr="00D47905">
        <w:rPr>
          <w:rFonts w:ascii="Times New Roman" w:hAnsi="Times New Roman" w:cs="Times New Roman"/>
          <w:b/>
          <w:bCs/>
          <w:color w:val="000000"/>
          <w:sz w:val="22"/>
          <w:szCs w:val="22"/>
        </w:rPr>
        <w:t>Status:</w:t>
      </w:r>
      <w:r w:rsidRPr="00D47905">
        <w:rPr>
          <w:rFonts w:ascii="Times New Roman" w:hAnsi="Times New Roman" w:cs="Times New Roman"/>
          <w:color w:val="000000"/>
          <w:sz w:val="22"/>
          <w:szCs w:val="22"/>
        </w:rPr>
        <w:t xml:space="preserve"> Referred to Ways and Means Cmte</w:t>
      </w:r>
    </w:p>
    <w:p w14:paraId="2D3E786B" w14:textId="77777777" w:rsidR="008703BA" w:rsidRPr="00D47905" w:rsidRDefault="008703BA" w:rsidP="008703BA">
      <w:pPr>
        <w:jc w:val="both"/>
        <w:rPr>
          <w:rFonts w:ascii="Times New Roman" w:hAnsi="Times New Roman" w:cs="Times New Roman"/>
          <w:color w:val="000000"/>
          <w:sz w:val="22"/>
          <w:szCs w:val="22"/>
        </w:rPr>
      </w:pPr>
    </w:p>
    <w:p w14:paraId="509E691A" w14:textId="77777777" w:rsidR="008703BA" w:rsidRPr="00D47905" w:rsidRDefault="008703BA" w:rsidP="008703BA">
      <w:pPr>
        <w:jc w:val="both"/>
        <w:rPr>
          <w:rFonts w:ascii="Times New Roman" w:hAnsi="Times New Roman" w:cs="Times New Roman"/>
          <w:color w:val="000000"/>
          <w:sz w:val="22"/>
          <w:szCs w:val="22"/>
        </w:rPr>
      </w:pPr>
      <w:hyperlink r:id="rId69" w:history="1">
        <w:r w:rsidRPr="00D47905">
          <w:rPr>
            <w:rStyle w:val="Hyperlink"/>
            <w:rFonts w:ascii="Times New Roman" w:eastAsiaTheme="majorEastAsia" w:hAnsi="Times New Roman" w:cs="Times New Roman"/>
            <w:sz w:val="22"/>
            <w:szCs w:val="22"/>
          </w:rPr>
          <w:t>HB 84</w:t>
        </w:r>
      </w:hyperlink>
      <w:r w:rsidRPr="00D47905">
        <w:rPr>
          <w:rFonts w:ascii="Times New Roman" w:hAnsi="Times New Roman" w:cs="Times New Roman"/>
          <w:color w:val="000000"/>
          <w:sz w:val="22"/>
          <w:szCs w:val="22"/>
        </w:rPr>
        <w:t>, Increase tax rate on consumable vapor products (Rep. Michelle Au – D)</w:t>
      </w:r>
    </w:p>
    <w:p w14:paraId="6832E82E" w14:textId="77777777" w:rsidR="008703BA" w:rsidRPr="00D47905" w:rsidRDefault="008703BA" w:rsidP="008703BA">
      <w:pPr>
        <w:jc w:val="both"/>
        <w:rPr>
          <w:rFonts w:ascii="Times New Roman" w:hAnsi="Times New Roman" w:cs="Times New Roman"/>
          <w:color w:val="000000"/>
          <w:sz w:val="22"/>
          <w:szCs w:val="22"/>
        </w:rPr>
      </w:pPr>
      <w:r w:rsidRPr="00D47905">
        <w:rPr>
          <w:rFonts w:ascii="Times New Roman" w:hAnsi="Times New Roman" w:cs="Times New Roman"/>
          <w:color w:val="212529"/>
          <w:sz w:val="22"/>
          <w:szCs w:val="22"/>
          <w:shd w:val="clear" w:color="auto" w:fill="FFFFFF"/>
        </w:rPr>
        <w:t xml:space="preserve">Relating to taxes on tobacco and vaping products, so as to increase the rate of the tax on consumable vapor products; to provide that the proceeds derived from such increase are intended to be appropriated for healthcare purposes. </w:t>
      </w:r>
      <w:r w:rsidRPr="00D47905">
        <w:rPr>
          <w:rFonts w:ascii="Times New Roman" w:hAnsi="Times New Roman" w:cs="Times New Roman"/>
          <w:b/>
          <w:bCs/>
          <w:color w:val="212529"/>
          <w:sz w:val="22"/>
          <w:szCs w:val="22"/>
          <w:shd w:val="clear" w:color="auto" w:fill="FFFFFF"/>
        </w:rPr>
        <w:t>Status:</w:t>
      </w:r>
      <w:r w:rsidRPr="00D47905">
        <w:rPr>
          <w:rFonts w:ascii="Times New Roman" w:hAnsi="Times New Roman" w:cs="Times New Roman"/>
          <w:color w:val="212529"/>
          <w:sz w:val="22"/>
          <w:szCs w:val="22"/>
          <w:shd w:val="clear" w:color="auto" w:fill="FFFFFF"/>
        </w:rPr>
        <w:t xml:space="preserve"> Referred to Ways and Means Cmte</w:t>
      </w:r>
    </w:p>
    <w:p w14:paraId="04020F78" w14:textId="77777777" w:rsidR="008703BA" w:rsidRPr="00D47905" w:rsidRDefault="008703BA" w:rsidP="008703BA">
      <w:pPr>
        <w:jc w:val="both"/>
        <w:rPr>
          <w:rFonts w:ascii="Times New Roman" w:hAnsi="Times New Roman" w:cs="Times New Roman"/>
          <w:color w:val="000000" w:themeColor="text1"/>
          <w:sz w:val="22"/>
          <w:szCs w:val="22"/>
        </w:rPr>
      </w:pPr>
    </w:p>
    <w:p w14:paraId="5E183181" w14:textId="77777777" w:rsidR="008703BA" w:rsidRPr="00D47905" w:rsidRDefault="008703BA" w:rsidP="008703BA">
      <w:pPr>
        <w:jc w:val="both"/>
        <w:rPr>
          <w:rFonts w:ascii="Times New Roman" w:hAnsi="Times New Roman" w:cs="Times New Roman"/>
          <w:sz w:val="22"/>
          <w:szCs w:val="22"/>
        </w:rPr>
      </w:pPr>
      <w:hyperlink r:id="rId70">
        <w:r w:rsidRPr="00D47905">
          <w:rPr>
            <w:rStyle w:val="Hyperlink"/>
            <w:rFonts w:ascii="Times New Roman" w:eastAsiaTheme="majorEastAsia" w:hAnsi="Times New Roman" w:cs="Times New Roman"/>
            <w:sz w:val="22"/>
            <w:szCs w:val="22"/>
          </w:rPr>
          <w:t>HB 96,</w:t>
        </w:r>
      </w:hyperlink>
      <w:r w:rsidRPr="00D47905">
        <w:rPr>
          <w:rFonts w:ascii="Times New Roman" w:hAnsi="Times New Roman" w:cs="Times New Roman"/>
          <w:sz w:val="22"/>
          <w:szCs w:val="22"/>
        </w:rPr>
        <w:t xml:space="preserve"> Revenue and taxation; Pack of cigarettes (Rep. Sam Park – D) </w:t>
      </w:r>
    </w:p>
    <w:p w14:paraId="61300391" w14:textId="77777777" w:rsidR="008703BA" w:rsidRPr="00D47905" w:rsidRDefault="008703BA" w:rsidP="008703BA">
      <w:pPr>
        <w:jc w:val="both"/>
        <w:rPr>
          <w:rFonts w:ascii="Times New Roman" w:hAnsi="Times New Roman" w:cs="Times New Roman"/>
          <w:color w:val="FF0000"/>
          <w:sz w:val="22"/>
          <w:szCs w:val="22"/>
        </w:rPr>
      </w:pPr>
      <w:r w:rsidRPr="00D47905">
        <w:rPr>
          <w:rFonts w:ascii="Times New Roman" w:hAnsi="Times New Roman" w:cs="Times New Roman"/>
          <w:sz w:val="22"/>
          <w:szCs w:val="22"/>
        </w:rPr>
        <w:t xml:space="preserve">Relating to taxes on tobacco and vaping products, so as to increase the rate of the tax on each pack of cigarettes to the national average tax on cigarettes. </w:t>
      </w:r>
      <w:r w:rsidRPr="00D47905">
        <w:rPr>
          <w:rFonts w:ascii="Times New Roman" w:hAnsi="Times New Roman" w:cs="Times New Roman"/>
          <w:b/>
          <w:bCs/>
          <w:sz w:val="22"/>
          <w:szCs w:val="22"/>
        </w:rPr>
        <w:t xml:space="preserve">Status: </w:t>
      </w:r>
      <w:r w:rsidRPr="00D47905">
        <w:rPr>
          <w:rFonts w:ascii="Times New Roman" w:hAnsi="Times New Roman" w:cs="Times New Roman"/>
          <w:color w:val="000000"/>
          <w:sz w:val="22"/>
          <w:szCs w:val="22"/>
        </w:rPr>
        <w:t>Referred to Ways &amp; Means Cmte</w:t>
      </w:r>
    </w:p>
    <w:p w14:paraId="0A05CC7D" w14:textId="77777777" w:rsidR="008703BA" w:rsidRPr="00D47905" w:rsidRDefault="008703BA" w:rsidP="008703BA">
      <w:pPr>
        <w:jc w:val="both"/>
        <w:rPr>
          <w:rFonts w:ascii="Times New Roman" w:hAnsi="Times New Roman" w:cs="Times New Roman"/>
          <w:color w:val="FF0000"/>
          <w:sz w:val="22"/>
          <w:szCs w:val="22"/>
        </w:rPr>
      </w:pPr>
    </w:p>
    <w:p w14:paraId="1B827FB9" w14:textId="77777777" w:rsidR="008703BA" w:rsidRPr="00D47905" w:rsidRDefault="008703BA" w:rsidP="008703BA">
      <w:pPr>
        <w:jc w:val="both"/>
        <w:rPr>
          <w:rFonts w:ascii="Times New Roman" w:hAnsi="Times New Roman" w:cs="Times New Roman"/>
          <w:color w:val="538135"/>
          <w:sz w:val="22"/>
          <w:szCs w:val="22"/>
        </w:rPr>
      </w:pPr>
      <w:hyperlink r:id="rId71">
        <w:r w:rsidRPr="00D47905">
          <w:rPr>
            <w:rStyle w:val="Hyperlink"/>
            <w:rFonts w:ascii="Times New Roman" w:hAnsi="Times New Roman" w:cs="Times New Roman"/>
            <w:sz w:val="22"/>
            <w:szCs w:val="22"/>
          </w:rPr>
          <w:t>HB 117,</w:t>
        </w:r>
      </w:hyperlink>
      <w:r w:rsidRPr="00D47905">
        <w:rPr>
          <w:rFonts w:ascii="Times New Roman" w:hAnsi="Times New Roman" w:cs="Times New Roman"/>
          <w:sz w:val="22"/>
          <w:szCs w:val="22"/>
        </w:rPr>
        <w:t xml:space="preserve"> Food service establishments (Rep. Jesse Petrea – R) </w:t>
      </w:r>
    </w:p>
    <w:p w14:paraId="786AAB67" w14:textId="024D9F48" w:rsidR="008703BA" w:rsidRPr="0085574E" w:rsidRDefault="008703BA" w:rsidP="008703BA">
      <w:pPr>
        <w:jc w:val="both"/>
        <w:rPr>
          <w:rFonts w:ascii="Times New Roman" w:hAnsi="Times New Roman" w:cs="Times New Roman"/>
          <w:color w:val="00B050"/>
          <w:sz w:val="22"/>
          <w:szCs w:val="22"/>
        </w:rPr>
      </w:pPr>
      <w:r w:rsidRPr="00D47905">
        <w:rPr>
          <w:rFonts w:ascii="Times New Roman" w:hAnsi="Times New Roman" w:cs="Times New Roman"/>
          <w:sz w:val="22"/>
          <w:szCs w:val="22"/>
        </w:rPr>
        <w:t xml:space="preserve">So as to require notification of the country of origin of seafood items </w:t>
      </w:r>
      <w:r w:rsidRPr="00D47905">
        <w:rPr>
          <w:rFonts w:ascii="Times New Roman" w:hAnsi="Times New Roman" w:cs="Times New Roman"/>
          <w:b/>
          <w:bCs/>
          <w:sz w:val="22"/>
          <w:szCs w:val="22"/>
        </w:rPr>
        <w:t xml:space="preserve">Status: </w:t>
      </w:r>
      <w:r w:rsidRPr="00D47905">
        <w:rPr>
          <w:rFonts w:ascii="Times New Roman" w:hAnsi="Times New Roman" w:cs="Times New Roman"/>
          <w:sz w:val="22"/>
          <w:szCs w:val="22"/>
        </w:rPr>
        <w:t>Referred to Agriculture &amp; Consumer Affairs Cmte, Passed Cmte by Substitute, Pending Rules Cmte</w:t>
      </w:r>
      <w:r w:rsidRPr="00D47905">
        <w:rPr>
          <w:rFonts w:ascii="Times New Roman" w:hAnsi="Times New Roman" w:cs="Times New Roman"/>
          <w:color w:val="000000"/>
          <w:sz w:val="22"/>
          <w:szCs w:val="22"/>
        </w:rPr>
        <w:t>, Passed House, Sent to Senate, Referred to Interstate Cooperation</w:t>
      </w:r>
      <w:r w:rsidRPr="00D47905">
        <w:rPr>
          <w:rFonts w:ascii="Times New Roman" w:hAnsi="Times New Roman" w:cs="Times New Roman"/>
          <w:color w:val="538135"/>
          <w:sz w:val="22"/>
          <w:szCs w:val="22"/>
        </w:rPr>
        <w:t xml:space="preserve">, </w:t>
      </w:r>
      <w:r w:rsidRPr="00D47905">
        <w:rPr>
          <w:rFonts w:ascii="Times New Roman" w:hAnsi="Times New Roman" w:cs="Times New Roman"/>
          <w:color w:val="000000" w:themeColor="text1"/>
          <w:sz w:val="22"/>
          <w:szCs w:val="22"/>
        </w:rPr>
        <w:t>Passed Cmte by Substitute, Pending Rules Cmte, Withdrawn from General Calendar and Recommitted to Rules Cmte</w:t>
      </w:r>
      <w:r w:rsidRPr="00352BE5">
        <w:rPr>
          <w:rFonts w:ascii="Times New Roman" w:hAnsi="Times New Roman" w:cs="Times New Roman"/>
          <w:color w:val="000000" w:themeColor="text1"/>
          <w:sz w:val="22"/>
          <w:szCs w:val="22"/>
        </w:rPr>
        <w:t>, Senate Rules Calendar, Senate Tabled</w:t>
      </w:r>
      <w:r w:rsidR="0085574E">
        <w:rPr>
          <w:rFonts w:ascii="Times New Roman" w:hAnsi="Times New Roman" w:cs="Times New Roman"/>
          <w:color w:val="000000" w:themeColor="text1"/>
          <w:sz w:val="22"/>
          <w:szCs w:val="22"/>
        </w:rPr>
        <w:t xml:space="preserve">, </w:t>
      </w:r>
      <w:r w:rsidR="0085574E">
        <w:rPr>
          <w:rFonts w:ascii="Times New Roman" w:hAnsi="Times New Roman" w:cs="Times New Roman"/>
          <w:color w:val="00B050"/>
          <w:sz w:val="22"/>
          <w:szCs w:val="22"/>
        </w:rPr>
        <w:t xml:space="preserve">Recommitted to </w:t>
      </w:r>
      <w:r w:rsidR="00AC5278">
        <w:rPr>
          <w:rFonts w:ascii="Times New Roman" w:hAnsi="Times New Roman" w:cs="Times New Roman"/>
          <w:color w:val="00B050"/>
          <w:sz w:val="22"/>
          <w:szCs w:val="22"/>
        </w:rPr>
        <w:t>Rules Cmte</w:t>
      </w:r>
    </w:p>
    <w:p w14:paraId="2F3E8E66" w14:textId="77777777" w:rsidR="008703BA" w:rsidRPr="00352BE5" w:rsidRDefault="008703BA" w:rsidP="008703BA">
      <w:pPr>
        <w:jc w:val="both"/>
        <w:rPr>
          <w:rFonts w:ascii="Times New Roman" w:hAnsi="Times New Roman" w:cs="Times New Roman"/>
          <w:color w:val="000000" w:themeColor="text1"/>
          <w:sz w:val="22"/>
          <w:szCs w:val="22"/>
        </w:rPr>
      </w:pPr>
    </w:p>
    <w:p w14:paraId="0DE99BD3" w14:textId="77777777" w:rsidR="008703BA" w:rsidRPr="00D47905" w:rsidRDefault="008703BA" w:rsidP="008703BA">
      <w:pPr>
        <w:jc w:val="both"/>
        <w:rPr>
          <w:rFonts w:ascii="Times New Roman" w:hAnsi="Times New Roman" w:cs="Times New Roman"/>
          <w:sz w:val="22"/>
          <w:szCs w:val="22"/>
        </w:rPr>
      </w:pPr>
      <w:hyperlink r:id="rId72">
        <w:r w:rsidRPr="00D47905">
          <w:rPr>
            <w:rStyle w:val="Hyperlink"/>
            <w:rFonts w:ascii="Times New Roman" w:eastAsiaTheme="majorEastAsia" w:hAnsi="Times New Roman" w:cs="Times New Roman"/>
            <w:sz w:val="22"/>
            <w:szCs w:val="22"/>
          </w:rPr>
          <w:t>HB 124,</w:t>
        </w:r>
      </w:hyperlink>
      <w:r w:rsidRPr="00D47905">
        <w:rPr>
          <w:rFonts w:ascii="Times New Roman" w:hAnsi="Times New Roman" w:cs="Times New Roman"/>
          <w:sz w:val="22"/>
          <w:szCs w:val="22"/>
        </w:rPr>
        <w:t xml:space="preserve"> Insurance for pediatric autoimmune neuropsychiatric disorders (Rep. Mitchell Scoggins – R) </w:t>
      </w:r>
    </w:p>
    <w:p w14:paraId="560BAD0A" w14:textId="77777777" w:rsidR="008703BA" w:rsidRPr="00D47905" w:rsidRDefault="008703BA" w:rsidP="008703BA">
      <w:pPr>
        <w:jc w:val="both"/>
        <w:rPr>
          <w:rFonts w:ascii="Times New Roman" w:hAnsi="Times New Roman" w:cs="Times New Roman"/>
          <w:color w:val="000000" w:themeColor="text1"/>
          <w:sz w:val="22"/>
          <w:szCs w:val="22"/>
        </w:rPr>
      </w:pPr>
      <w:r w:rsidRPr="00D47905">
        <w:rPr>
          <w:rFonts w:ascii="Times New Roman" w:hAnsi="Times New Roman" w:cs="Times New Roman"/>
          <w:sz w:val="22"/>
          <w:szCs w:val="22"/>
        </w:rPr>
        <w:t>Relating to requiring coverage for healthcare services for pediatric autoimmune neuropsychiatric disorders such as streptococcal infection (PANDAS).</w:t>
      </w:r>
      <w:r w:rsidRPr="00D47905">
        <w:rPr>
          <w:rFonts w:ascii="Times New Roman" w:hAnsi="Times New Roman" w:cs="Times New Roman"/>
          <w:b/>
          <w:bCs/>
          <w:sz w:val="22"/>
          <w:szCs w:val="22"/>
        </w:rPr>
        <w:t xml:space="preserve"> Status: </w:t>
      </w:r>
      <w:r w:rsidRPr="00D47905">
        <w:rPr>
          <w:rFonts w:ascii="Times New Roman" w:hAnsi="Times New Roman" w:cs="Times New Roman"/>
          <w:color w:val="000000"/>
          <w:sz w:val="22"/>
          <w:szCs w:val="22"/>
        </w:rPr>
        <w:t xml:space="preserve">Referred to Insurance Cmte, Passed Cmte, Pending Rules Cmte, </w:t>
      </w:r>
      <w:r w:rsidRPr="00D47905">
        <w:rPr>
          <w:rFonts w:ascii="Times New Roman" w:hAnsi="Times New Roman" w:cs="Times New Roman"/>
          <w:color w:val="000000" w:themeColor="text1"/>
          <w:sz w:val="22"/>
          <w:szCs w:val="22"/>
        </w:rPr>
        <w:t>Passed House, Sent to Senate, Referred to Insurance &amp; Labor Cmte</w:t>
      </w:r>
    </w:p>
    <w:p w14:paraId="18FA4C1A" w14:textId="77777777" w:rsidR="008703BA" w:rsidRPr="00D47905" w:rsidRDefault="008703BA" w:rsidP="008703BA">
      <w:pPr>
        <w:jc w:val="both"/>
        <w:rPr>
          <w:rFonts w:ascii="Times New Roman" w:hAnsi="Times New Roman" w:cs="Times New Roman"/>
          <w:color w:val="000000"/>
          <w:sz w:val="22"/>
          <w:szCs w:val="22"/>
        </w:rPr>
      </w:pPr>
    </w:p>
    <w:p w14:paraId="55463166" w14:textId="77777777" w:rsidR="008703BA" w:rsidRPr="00D47905" w:rsidRDefault="008703BA" w:rsidP="008703BA">
      <w:pPr>
        <w:jc w:val="both"/>
        <w:rPr>
          <w:rFonts w:ascii="Times New Roman" w:hAnsi="Times New Roman" w:cs="Times New Roman"/>
          <w:sz w:val="22"/>
          <w:szCs w:val="22"/>
        </w:rPr>
      </w:pPr>
      <w:hyperlink r:id="rId73">
        <w:r w:rsidRPr="00D47905">
          <w:rPr>
            <w:rStyle w:val="Hyperlink"/>
            <w:rFonts w:ascii="Times New Roman" w:eastAsiaTheme="majorEastAsia" w:hAnsi="Times New Roman" w:cs="Times New Roman"/>
            <w:sz w:val="22"/>
            <w:szCs w:val="22"/>
          </w:rPr>
          <w:t>HB 173,</w:t>
        </w:r>
      </w:hyperlink>
      <w:r w:rsidRPr="00D47905">
        <w:rPr>
          <w:rFonts w:ascii="Times New Roman" w:hAnsi="Times New Roman" w:cs="Times New Roman"/>
          <w:sz w:val="22"/>
          <w:szCs w:val="22"/>
        </w:rPr>
        <w:t xml:space="preserve"> Education; Department of; Adolescent Vaccinations Information (Rep. Darlene Taylor – R) </w:t>
      </w:r>
    </w:p>
    <w:p w14:paraId="00E1F97D" w14:textId="77777777" w:rsidR="008703BA" w:rsidRPr="00D47905" w:rsidRDefault="008703BA" w:rsidP="008703BA">
      <w:pPr>
        <w:jc w:val="both"/>
        <w:rPr>
          <w:rFonts w:ascii="Times New Roman" w:hAnsi="Times New Roman" w:cs="Times New Roman"/>
          <w:color w:val="000000"/>
          <w:sz w:val="22"/>
          <w:szCs w:val="22"/>
        </w:rPr>
      </w:pPr>
      <w:r w:rsidRPr="00D47905">
        <w:rPr>
          <w:rFonts w:ascii="Times New Roman" w:hAnsi="Times New Roman" w:cs="Times New Roman"/>
          <w:sz w:val="22"/>
          <w:szCs w:val="22"/>
        </w:rPr>
        <w:t xml:space="preserve">So as to require the Department of Education to provide parents and guardians of students entering the sixth-grade information regarding recommended adolescent vaccinations in print or electronic form. </w:t>
      </w:r>
      <w:r w:rsidRPr="00D47905">
        <w:rPr>
          <w:rFonts w:ascii="Times New Roman" w:hAnsi="Times New Roman" w:cs="Times New Roman"/>
          <w:b/>
          <w:bCs/>
          <w:sz w:val="22"/>
          <w:szCs w:val="22"/>
        </w:rPr>
        <w:t xml:space="preserve">Status: </w:t>
      </w:r>
      <w:r w:rsidRPr="00D47905">
        <w:rPr>
          <w:rFonts w:ascii="Times New Roman" w:hAnsi="Times New Roman" w:cs="Times New Roman"/>
          <w:sz w:val="22"/>
          <w:szCs w:val="22"/>
        </w:rPr>
        <w:t xml:space="preserve">Referred to Education Cmte, </w:t>
      </w:r>
      <w:r w:rsidRPr="00D47905">
        <w:rPr>
          <w:rFonts w:ascii="Times New Roman" w:hAnsi="Times New Roman" w:cs="Times New Roman"/>
          <w:color w:val="000000"/>
          <w:sz w:val="22"/>
          <w:szCs w:val="22"/>
        </w:rPr>
        <w:t>withdrawn and recommitted to Public and Community Health Cmte, Passed Cmte by Substitute, Pending Rules Cmte</w:t>
      </w:r>
    </w:p>
    <w:p w14:paraId="782CE54E" w14:textId="77777777" w:rsidR="008703BA" w:rsidRPr="00D47905" w:rsidRDefault="008703BA" w:rsidP="008703BA">
      <w:pPr>
        <w:jc w:val="both"/>
        <w:rPr>
          <w:rFonts w:ascii="Times New Roman" w:hAnsi="Times New Roman" w:cs="Times New Roman"/>
          <w:color w:val="000000" w:themeColor="text1"/>
          <w:sz w:val="22"/>
          <w:szCs w:val="22"/>
        </w:rPr>
      </w:pPr>
      <w:r w:rsidRPr="00D47905">
        <w:rPr>
          <w:rFonts w:ascii="Times New Roman" w:hAnsi="Times New Roman" w:cs="Times New Roman"/>
          <w:color w:val="000000" w:themeColor="text1"/>
          <w:sz w:val="22"/>
          <w:szCs w:val="22"/>
        </w:rPr>
        <w:t xml:space="preserve">    </w:t>
      </w:r>
    </w:p>
    <w:p w14:paraId="6D65EAAE" w14:textId="77777777" w:rsidR="008703BA" w:rsidRPr="00D47905" w:rsidRDefault="008703BA" w:rsidP="008703BA">
      <w:pPr>
        <w:jc w:val="both"/>
        <w:rPr>
          <w:rFonts w:ascii="Times New Roman" w:hAnsi="Times New Roman" w:cs="Times New Roman"/>
          <w:sz w:val="22"/>
          <w:szCs w:val="22"/>
        </w:rPr>
      </w:pPr>
      <w:hyperlink r:id="rId74">
        <w:r w:rsidRPr="00D47905">
          <w:rPr>
            <w:rStyle w:val="Hyperlink"/>
            <w:rFonts w:ascii="Times New Roman" w:hAnsi="Times New Roman" w:cs="Times New Roman"/>
            <w:sz w:val="22"/>
            <w:szCs w:val="22"/>
          </w:rPr>
          <w:t>HB 440,</w:t>
        </w:r>
      </w:hyperlink>
      <w:r w:rsidRPr="00D47905">
        <w:rPr>
          <w:rFonts w:ascii="Times New Roman" w:hAnsi="Times New Roman" w:cs="Times New Roman"/>
          <w:sz w:val="22"/>
          <w:szCs w:val="22"/>
        </w:rPr>
        <w:t xml:space="preserve"> Providing Effective Access to Cannabis for Health (PEACH) Act (Rep. David Clark – R) </w:t>
      </w:r>
    </w:p>
    <w:p w14:paraId="79E8F87D" w14:textId="77777777" w:rsidR="008703BA" w:rsidRPr="00D47905" w:rsidRDefault="008703BA" w:rsidP="008703BA">
      <w:pPr>
        <w:jc w:val="both"/>
        <w:rPr>
          <w:rFonts w:ascii="Times New Roman" w:hAnsi="Times New Roman" w:cs="Times New Roman"/>
          <w:color w:val="000000"/>
          <w:sz w:val="22"/>
          <w:szCs w:val="22"/>
        </w:rPr>
      </w:pPr>
      <w:r w:rsidRPr="00D47905">
        <w:rPr>
          <w:rFonts w:ascii="Times New Roman" w:hAnsi="Times New Roman" w:cs="Times New Roman"/>
          <w:sz w:val="22"/>
          <w:szCs w:val="22"/>
        </w:rPr>
        <w:t xml:space="preserve">So as to rename low THC oil as medical cannabis; Relating to offenses against the public health and morals, regulation of controlled substances, and general provisions relative to the Department of Public Health. </w:t>
      </w:r>
      <w:r w:rsidRPr="00D47905">
        <w:rPr>
          <w:rFonts w:ascii="Times New Roman" w:hAnsi="Times New Roman" w:cs="Times New Roman"/>
          <w:b/>
          <w:bCs/>
          <w:sz w:val="22"/>
          <w:szCs w:val="22"/>
        </w:rPr>
        <w:t>Status</w:t>
      </w:r>
      <w:r w:rsidRPr="00D47905">
        <w:rPr>
          <w:rFonts w:ascii="Times New Roman" w:hAnsi="Times New Roman" w:cs="Times New Roman"/>
          <w:b/>
          <w:bCs/>
          <w:color w:val="000000"/>
          <w:sz w:val="22"/>
          <w:szCs w:val="22"/>
        </w:rPr>
        <w:t xml:space="preserve">: </w:t>
      </w:r>
      <w:r w:rsidRPr="00D47905">
        <w:rPr>
          <w:rFonts w:ascii="Times New Roman" w:hAnsi="Times New Roman" w:cs="Times New Roman"/>
          <w:color w:val="000000"/>
          <w:sz w:val="22"/>
          <w:szCs w:val="22"/>
        </w:rPr>
        <w:t>Referred to Health Cmte</w:t>
      </w:r>
    </w:p>
    <w:p w14:paraId="7991C72C" w14:textId="77777777" w:rsidR="008703BA" w:rsidRPr="00D47905" w:rsidRDefault="008703BA" w:rsidP="008703BA">
      <w:pPr>
        <w:jc w:val="both"/>
        <w:rPr>
          <w:rFonts w:ascii="Times New Roman" w:hAnsi="Times New Roman" w:cs="Times New Roman"/>
          <w:color w:val="538135"/>
          <w:sz w:val="22"/>
          <w:szCs w:val="22"/>
        </w:rPr>
      </w:pPr>
    </w:p>
    <w:p w14:paraId="6892D53F" w14:textId="77777777" w:rsidR="008703BA" w:rsidRPr="00D47905" w:rsidRDefault="008703BA" w:rsidP="008703BA">
      <w:pPr>
        <w:jc w:val="both"/>
        <w:rPr>
          <w:rFonts w:ascii="Times New Roman" w:hAnsi="Times New Roman" w:cs="Times New Roman"/>
          <w:color w:val="000000" w:themeColor="text1"/>
          <w:sz w:val="22"/>
          <w:szCs w:val="22"/>
        </w:rPr>
      </w:pPr>
      <w:hyperlink r:id="rId75" w:history="1">
        <w:r w:rsidRPr="00D47905">
          <w:rPr>
            <w:rStyle w:val="Hyperlink"/>
            <w:rFonts w:ascii="Times New Roman" w:hAnsi="Times New Roman" w:cs="Times New Roman"/>
            <w:sz w:val="22"/>
            <w:szCs w:val="22"/>
          </w:rPr>
          <w:t>HB 449</w:t>
        </w:r>
      </w:hyperlink>
      <w:r w:rsidRPr="00D47905">
        <w:rPr>
          <w:rFonts w:ascii="Times New Roman" w:hAnsi="Times New Roman" w:cs="Times New Roman"/>
          <w:color w:val="000000" w:themeColor="text1"/>
          <w:sz w:val="22"/>
          <w:szCs w:val="22"/>
        </w:rPr>
        <w:t xml:space="preserve">, </w:t>
      </w:r>
      <w:r w:rsidRPr="00D47905">
        <w:rPr>
          <w:rStyle w:val="Hyperlink"/>
          <w:rFonts w:ascii="Times New Roman" w:hAnsi="Times New Roman" w:cs="Times New Roman"/>
          <w:color w:val="000000" w:themeColor="text1"/>
          <w:sz w:val="22"/>
          <w:szCs w:val="22"/>
          <w:u w:val="none"/>
        </w:rPr>
        <w:t>Relating to Public Utilities providing water services (Rep. Trey Rhodes – R)</w:t>
      </w:r>
      <w:r w:rsidRPr="00D47905">
        <w:rPr>
          <w:rFonts w:ascii="Times New Roman" w:hAnsi="Times New Roman" w:cs="Times New Roman"/>
          <w:color w:val="000000" w:themeColor="text1"/>
          <w:sz w:val="22"/>
          <w:szCs w:val="22"/>
        </w:rPr>
        <w:tab/>
      </w:r>
    </w:p>
    <w:p w14:paraId="640BD23D" w14:textId="54ABE31E" w:rsidR="008703BA" w:rsidRPr="00352BE5" w:rsidRDefault="008703BA" w:rsidP="008703BA">
      <w:pPr>
        <w:jc w:val="both"/>
        <w:rPr>
          <w:rFonts w:ascii="Times New Roman" w:hAnsi="Times New Roman" w:cs="Times New Roman"/>
          <w:color w:val="000000" w:themeColor="text1"/>
          <w:sz w:val="22"/>
          <w:szCs w:val="22"/>
        </w:rPr>
      </w:pPr>
      <w:r w:rsidRPr="00D47905">
        <w:rPr>
          <w:rFonts w:ascii="Times New Roman" w:hAnsi="Times New Roman" w:cs="Times New Roman"/>
          <w:color w:val="212529"/>
          <w:sz w:val="22"/>
          <w:szCs w:val="22"/>
          <w:shd w:val="clear" w:color="auto" w:fill="FFFFFF"/>
        </w:rPr>
        <w:t xml:space="preserve">Relating to public utilities and public transportation, so as to subject certain companies providing water services in this state to regulation by the Public Service Commission; to provide for the review of certain increases to the rates and charges of such companies by the commission; to provide for financial record keeping of such companies; to provide for rules and regulations; to provide for assessments and legislative recommendations by the commission. </w:t>
      </w:r>
      <w:r w:rsidRPr="00D47905">
        <w:rPr>
          <w:rFonts w:ascii="Times New Roman" w:hAnsi="Times New Roman" w:cs="Times New Roman"/>
          <w:b/>
          <w:color w:val="000000" w:themeColor="text1"/>
          <w:sz w:val="22"/>
          <w:szCs w:val="22"/>
          <w:shd w:val="clear" w:color="auto" w:fill="FFFFFF"/>
        </w:rPr>
        <w:t>Status:</w:t>
      </w:r>
      <w:r w:rsidRPr="00D47905">
        <w:rPr>
          <w:rFonts w:ascii="Times New Roman" w:hAnsi="Times New Roman" w:cs="Times New Roman"/>
          <w:color w:val="000000" w:themeColor="text1"/>
          <w:sz w:val="22"/>
          <w:szCs w:val="22"/>
          <w:shd w:val="clear" w:color="auto" w:fill="FFFFFF"/>
        </w:rPr>
        <w:t xml:space="preserve"> Referred to Agriculture Cmte, Passed Cmte by Substitute, Pending Rules Cmte, Passed House, Senate to Senate, Referred to Regulated Industries &amp; Utilities Cmte, Passed Cmte by Substitute, Pending Rules Cmte</w:t>
      </w:r>
      <w:r>
        <w:rPr>
          <w:rFonts w:ascii="Times New Roman" w:hAnsi="Times New Roman" w:cs="Times New Roman"/>
          <w:color w:val="000000" w:themeColor="text1"/>
          <w:sz w:val="22"/>
          <w:szCs w:val="22"/>
          <w:shd w:val="clear" w:color="auto" w:fill="FFFFFF"/>
        </w:rPr>
        <w:t xml:space="preserve">, </w:t>
      </w:r>
      <w:r w:rsidRPr="00352BE5">
        <w:rPr>
          <w:rFonts w:ascii="Times New Roman" w:hAnsi="Times New Roman" w:cs="Times New Roman"/>
          <w:color w:val="000000" w:themeColor="text1"/>
          <w:sz w:val="22"/>
          <w:szCs w:val="22"/>
          <w:shd w:val="clear" w:color="auto" w:fill="FFFFFF"/>
        </w:rPr>
        <w:t>Senate Tabled</w:t>
      </w:r>
      <w:r w:rsidR="005E218F">
        <w:rPr>
          <w:rFonts w:ascii="Times New Roman" w:hAnsi="Times New Roman" w:cs="Times New Roman"/>
          <w:color w:val="000000" w:themeColor="text1"/>
          <w:sz w:val="22"/>
          <w:szCs w:val="22"/>
          <w:shd w:val="clear" w:color="auto" w:fill="FFFFFF"/>
        </w:rPr>
        <w:t xml:space="preserve">, </w:t>
      </w:r>
      <w:r w:rsidR="005E218F" w:rsidRPr="005E218F">
        <w:rPr>
          <w:rFonts w:ascii="Times New Roman" w:hAnsi="Times New Roman" w:cs="Times New Roman"/>
          <w:color w:val="00B050"/>
          <w:sz w:val="22"/>
          <w:szCs w:val="22"/>
          <w:shd w:val="clear" w:color="auto" w:fill="FFFFFF"/>
        </w:rPr>
        <w:t>Recommitted to Regulated Industries</w:t>
      </w:r>
      <w:r w:rsidR="00345B3E">
        <w:rPr>
          <w:rFonts w:ascii="Times New Roman" w:hAnsi="Times New Roman" w:cs="Times New Roman"/>
          <w:color w:val="00B050"/>
          <w:sz w:val="22"/>
          <w:szCs w:val="22"/>
          <w:shd w:val="clear" w:color="auto" w:fill="FFFFFF"/>
        </w:rPr>
        <w:t xml:space="preserve"> Cmte</w:t>
      </w:r>
    </w:p>
    <w:p w14:paraId="348D4DC5" w14:textId="77777777" w:rsidR="008703BA" w:rsidRPr="00D47905" w:rsidRDefault="008703BA" w:rsidP="008703BA">
      <w:pPr>
        <w:jc w:val="both"/>
        <w:rPr>
          <w:rFonts w:ascii="Times New Roman" w:hAnsi="Times New Roman" w:cs="Times New Roman"/>
          <w:color w:val="000000" w:themeColor="text1"/>
          <w:sz w:val="22"/>
          <w:szCs w:val="22"/>
        </w:rPr>
      </w:pPr>
    </w:p>
    <w:p w14:paraId="2BED4FB7" w14:textId="77777777" w:rsidR="008703BA" w:rsidRPr="00D47905" w:rsidRDefault="008703BA" w:rsidP="008703BA">
      <w:pPr>
        <w:jc w:val="both"/>
        <w:rPr>
          <w:rFonts w:ascii="Times New Roman" w:hAnsi="Times New Roman" w:cs="Times New Roman"/>
          <w:sz w:val="22"/>
          <w:szCs w:val="22"/>
        </w:rPr>
      </w:pPr>
      <w:hyperlink r:id="rId76">
        <w:r w:rsidRPr="00D47905">
          <w:rPr>
            <w:rStyle w:val="Hyperlink"/>
            <w:rFonts w:ascii="Times New Roman" w:hAnsi="Times New Roman" w:cs="Times New Roman"/>
            <w:sz w:val="22"/>
            <w:szCs w:val="22"/>
          </w:rPr>
          <w:t>HB 471,</w:t>
        </w:r>
      </w:hyperlink>
      <w:r w:rsidRPr="00D47905">
        <w:rPr>
          <w:rFonts w:ascii="Times New Roman" w:hAnsi="Times New Roman" w:cs="Times New Roman"/>
          <w:sz w:val="22"/>
          <w:szCs w:val="22"/>
        </w:rPr>
        <w:t xml:space="preserve"> Health; Water safety education video (Rep. Mike Cheokas – R) </w:t>
      </w:r>
    </w:p>
    <w:p w14:paraId="4A17EE74" w14:textId="578C96C1" w:rsidR="008703BA" w:rsidRPr="00702F64" w:rsidRDefault="008703BA" w:rsidP="008703BA">
      <w:pPr>
        <w:jc w:val="both"/>
        <w:rPr>
          <w:rFonts w:ascii="Times New Roman" w:hAnsi="Times New Roman" w:cs="Times New Roman"/>
          <w:color w:val="00B050"/>
          <w:sz w:val="22"/>
          <w:szCs w:val="22"/>
        </w:rPr>
      </w:pPr>
      <w:r w:rsidRPr="00D47905">
        <w:rPr>
          <w:rFonts w:ascii="Times New Roman" w:hAnsi="Times New Roman" w:cs="Times New Roman"/>
          <w:sz w:val="22"/>
          <w:szCs w:val="22"/>
        </w:rPr>
        <w:t xml:space="preserve">So as to require that licensed general hospitals and birthing centers make available a water safety education video to parents or guardians of newborn infants. </w:t>
      </w:r>
      <w:r w:rsidRPr="00D47905">
        <w:rPr>
          <w:rFonts w:ascii="Times New Roman" w:hAnsi="Times New Roman" w:cs="Times New Roman"/>
          <w:b/>
          <w:bCs/>
          <w:sz w:val="22"/>
          <w:szCs w:val="22"/>
        </w:rPr>
        <w:t xml:space="preserve">Status: </w:t>
      </w:r>
      <w:r w:rsidRPr="00D47905">
        <w:rPr>
          <w:rFonts w:ascii="Times New Roman" w:hAnsi="Times New Roman" w:cs="Times New Roman"/>
          <w:color w:val="000000"/>
          <w:sz w:val="22"/>
          <w:szCs w:val="22"/>
        </w:rPr>
        <w:t>Referred to Public and Community Health Cmte,</w:t>
      </w:r>
      <w:r w:rsidRPr="00D47905">
        <w:rPr>
          <w:rFonts w:ascii="Times New Roman" w:hAnsi="Times New Roman" w:cs="Times New Roman"/>
          <w:color w:val="538135"/>
          <w:sz w:val="22"/>
          <w:szCs w:val="22"/>
        </w:rPr>
        <w:t xml:space="preserve"> </w:t>
      </w:r>
      <w:r w:rsidRPr="00D47905">
        <w:rPr>
          <w:rFonts w:ascii="Times New Roman" w:hAnsi="Times New Roman" w:cs="Times New Roman"/>
          <w:color w:val="000000" w:themeColor="text1"/>
          <w:sz w:val="22"/>
          <w:szCs w:val="22"/>
        </w:rPr>
        <w:t>Passed Cmte by Substitute; Pending Rules Cmte, Passed House, Sent to Senate, Referred to Health &amp; Human Services, Passed Cmte, Pending Rules Cmte</w:t>
      </w:r>
      <w:r>
        <w:rPr>
          <w:rFonts w:ascii="Times New Roman" w:hAnsi="Times New Roman" w:cs="Times New Roman"/>
          <w:color w:val="000000" w:themeColor="text1"/>
          <w:sz w:val="22"/>
          <w:szCs w:val="22"/>
        </w:rPr>
        <w:t xml:space="preserve">, </w:t>
      </w:r>
      <w:r w:rsidRPr="00352BE5">
        <w:rPr>
          <w:rFonts w:ascii="Times New Roman" w:hAnsi="Times New Roman" w:cs="Times New Roman"/>
          <w:color w:val="000000" w:themeColor="text1"/>
          <w:sz w:val="22"/>
          <w:szCs w:val="22"/>
        </w:rPr>
        <w:t>Senate Tabled</w:t>
      </w:r>
      <w:r w:rsidR="00702F64">
        <w:rPr>
          <w:rFonts w:ascii="Times New Roman" w:hAnsi="Times New Roman" w:cs="Times New Roman"/>
          <w:color w:val="000000" w:themeColor="text1"/>
          <w:sz w:val="22"/>
          <w:szCs w:val="22"/>
        </w:rPr>
        <w:t xml:space="preserve">, </w:t>
      </w:r>
      <w:r w:rsidR="00702F64" w:rsidRPr="00702F64">
        <w:rPr>
          <w:rFonts w:ascii="Times New Roman" w:hAnsi="Times New Roman" w:cs="Times New Roman"/>
          <w:color w:val="00B050"/>
          <w:sz w:val="22"/>
          <w:szCs w:val="22"/>
        </w:rPr>
        <w:t>Recommitted to Health &amp; Human Services</w:t>
      </w:r>
      <w:r w:rsidR="00345B3E">
        <w:rPr>
          <w:rFonts w:ascii="Times New Roman" w:hAnsi="Times New Roman" w:cs="Times New Roman"/>
          <w:color w:val="00B050"/>
          <w:sz w:val="22"/>
          <w:szCs w:val="22"/>
        </w:rPr>
        <w:t xml:space="preserve"> Cmte</w:t>
      </w:r>
    </w:p>
    <w:p w14:paraId="1323C337" w14:textId="77777777" w:rsidR="008703BA" w:rsidRPr="00D47905" w:rsidRDefault="008703BA" w:rsidP="008703BA">
      <w:pPr>
        <w:jc w:val="both"/>
        <w:rPr>
          <w:rFonts w:ascii="Times New Roman" w:hAnsi="Times New Roman" w:cs="Times New Roman"/>
          <w:color w:val="000000" w:themeColor="text1"/>
          <w:sz w:val="22"/>
          <w:szCs w:val="22"/>
        </w:rPr>
      </w:pPr>
    </w:p>
    <w:p w14:paraId="5E04DE1C" w14:textId="77777777" w:rsidR="008703BA" w:rsidRPr="00D47905" w:rsidRDefault="008703BA" w:rsidP="008703BA">
      <w:pPr>
        <w:jc w:val="both"/>
        <w:rPr>
          <w:rFonts w:ascii="Times New Roman" w:hAnsi="Times New Roman" w:cs="Times New Roman"/>
          <w:color w:val="538135"/>
          <w:sz w:val="22"/>
          <w:szCs w:val="22"/>
        </w:rPr>
      </w:pPr>
      <w:hyperlink r:id="rId77">
        <w:r w:rsidRPr="00D47905">
          <w:rPr>
            <w:rStyle w:val="Hyperlink"/>
            <w:rFonts w:ascii="Times New Roman" w:hAnsi="Times New Roman" w:cs="Times New Roman"/>
            <w:sz w:val="22"/>
            <w:szCs w:val="22"/>
          </w:rPr>
          <w:t>HB 489,</w:t>
        </w:r>
      </w:hyperlink>
      <w:r w:rsidRPr="00D47905">
        <w:rPr>
          <w:rFonts w:ascii="Times New Roman" w:hAnsi="Times New Roman" w:cs="Times New Roman"/>
          <w:sz w:val="22"/>
          <w:szCs w:val="22"/>
        </w:rPr>
        <w:t xml:space="preserve"> End Public Funding of Misinformation Act (Rep. Anne Allen Westbrook – D) </w:t>
      </w:r>
    </w:p>
    <w:p w14:paraId="7BC9BCCC" w14:textId="77777777" w:rsidR="008703BA" w:rsidRPr="00D47905" w:rsidRDefault="008703BA" w:rsidP="008703BA">
      <w:pPr>
        <w:jc w:val="both"/>
        <w:rPr>
          <w:rFonts w:ascii="Times New Roman" w:hAnsi="Times New Roman" w:cs="Times New Roman"/>
          <w:color w:val="538135"/>
          <w:sz w:val="22"/>
          <w:szCs w:val="22"/>
        </w:rPr>
      </w:pPr>
      <w:r w:rsidRPr="00D47905">
        <w:rPr>
          <w:rFonts w:ascii="Times New Roman" w:hAnsi="Times New Roman" w:cs="Times New Roman"/>
          <w:sz w:val="22"/>
          <w:szCs w:val="22"/>
        </w:rPr>
        <w:t xml:space="preserve">so as to repeal and reserve Article 2, relating to positive alternatives for pregnancy and parenting grant program. </w:t>
      </w:r>
      <w:r w:rsidRPr="00D47905">
        <w:rPr>
          <w:rFonts w:ascii="Times New Roman" w:hAnsi="Times New Roman" w:cs="Times New Roman"/>
          <w:b/>
          <w:bCs/>
          <w:sz w:val="22"/>
          <w:szCs w:val="22"/>
        </w:rPr>
        <w:t xml:space="preserve">Status: </w:t>
      </w:r>
      <w:r w:rsidRPr="00D47905">
        <w:rPr>
          <w:rFonts w:ascii="Times New Roman" w:hAnsi="Times New Roman" w:cs="Times New Roman"/>
          <w:color w:val="000000"/>
          <w:sz w:val="22"/>
          <w:szCs w:val="22"/>
        </w:rPr>
        <w:t>Referred to Public and Community Health Cmte</w:t>
      </w:r>
    </w:p>
    <w:p w14:paraId="055CDC25" w14:textId="77777777" w:rsidR="008703BA" w:rsidRPr="00D47905" w:rsidRDefault="008703BA" w:rsidP="008703BA">
      <w:pPr>
        <w:jc w:val="both"/>
        <w:rPr>
          <w:rFonts w:ascii="Times New Roman" w:hAnsi="Times New Roman" w:cs="Times New Roman"/>
          <w:color w:val="538135"/>
          <w:sz w:val="22"/>
          <w:szCs w:val="22"/>
        </w:rPr>
      </w:pPr>
    </w:p>
    <w:p w14:paraId="5676187C" w14:textId="77777777" w:rsidR="008703BA" w:rsidRPr="00D47905" w:rsidRDefault="008703BA" w:rsidP="008703BA">
      <w:pPr>
        <w:jc w:val="both"/>
        <w:rPr>
          <w:rFonts w:ascii="Times New Roman" w:hAnsi="Times New Roman" w:cs="Times New Roman"/>
          <w:color w:val="538135"/>
          <w:sz w:val="22"/>
          <w:szCs w:val="22"/>
        </w:rPr>
      </w:pPr>
      <w:hyperlink r:id="rId78">
        <w:r w:rsidRPr="00D47905">
          <w:rPr>
            <w:rStyle w:val="Hyperlink"/>
            <w:rFonts w:ascii="Times New Roman" w:hAnsi="Times New Roman" w:cs="Times New Roman"/>
            <w:sz w:val="22"/>
            <w:szCs w:val="22"/>
          </w:rPr>
          <w:t>HB 492,</w:t>
        </w:r>
      </w:hyperlink>
      <w:r w:rsidRPr="00D47905">
        <w:rPr>
          <w:rFonts w:ascii="Times New Roman" w:hAnsi="Times New Roman" w:cs="Times New Roman"/>
          <w:sz w:val="22"/>
          <w:szCs w:val="22"/>
        </w:rPr>
        <w:t xml:space="preserve"> Revenue and taxation (Rep. Clint Crowe – R) </w:t>
      </w:r>
    </w:p>
    <w:p w14:paraId="0B962ADC" w14:textId="77777777" w:rsidR="008703BA" w:rsidRPr="00D47905" w:rsidRDefault="008703BA" w:rsidP="008703BA">
      <w:pPr>
        <w:jc w:val="both"/>
        <w:rPr>
          <w:rFonts w:ascii="Times New Roman" w:hAnsi="Times New Roman" w:cs="Times New Roman"/>
          <w:color w:val="000000"/>
          <w:sz w:val="22"/>
          <w:szCs w:val="22"/>
        </w:rPr>
      </w:pPr>
      <w:r w:rsidRPr="00D47905">
        <w:rPr>
          <w:rFonts w:ascii="Times New Roman" w:hAnsi="Times New Roman" w:cs="Times New Roman"/>
          <w:sz w:val="22"/>
          <w:szCs w:val="22"/>
        </w:rPr>
        <w:t xml:space="preserve">So as to repeal an exemption for charges paid for continuous use of rooms, lodgings, or accommodations after the first 30 days of continuous occupancy. </w:t>
      </w:r>
      <w:r w:rsidRPr="00D47905">
        <w:rPr>
          <w:rFonts w:ascii="Times New Roman" w:hAnsi="Times New Roman" w:cs="Times New Roman"/>
          <w:b/>
          <w:bCs/>
          <w:sz w:val="22"/>
          <w:szCs w:val="22"/>
        </w:rPr>
        <w:t xml:space="preserve">Status: </w:t>
      </w:r>
      <w:r w:rsidRPr="00D47905">
        <w:rPr>
          <w:rFonts w:ascii="Times New Roman" w:hAnsi="Times New Roman" w:cs="Times New Roman"/>
          <w:color w:val="000000"/>
          <w:sz w:val="22"/>
          <w:szCs w:val="22"/>
        </w:rPr>
        <w:t>Referred to Ways and Means Cmte</w:t>
      </w:r>
    </w:p>
    <w:p w14:paraId="1AF6FD49" w14:textId="77777777" w:rsidR="008703BA" w:rsidRPr="00D47905" w:rsidRDefault="008703BA" w:rsidP="008703BA">
      <w:pPr>
        <w:jc w:val="both"/>
        <w:rPr>
          <w:rFonts w:ascii="Times New Roman" w:hAnsi="Times New Roman" w:cs="Times New Roman"/>
          <w:color w:val="538135"/>
          <w:sz w:val="22"/>
          <w:szCs w:val="22"/>
        </w:rPr>
      </w:pPr>
    </w:p>
    <w:p w14:paraId="105F9850" w14:textId="77777777" w:rsidR="008703BA" w:rsidRPr="00D47905" w:rsidRDefault="008703BA" w:rsidP="008703BA">
      <w:pPr>
        <w:jc w:val="both"/>
        <w:rPr>
          <w:rFonts w:ascii="Times New Roman" w:hAnsi="Times New Roman" w:cs="Times New Roman"/>
          <w:color w:val="538135"/>
          <w:sz w:val="22"/>
          <w:szCs w:val="22"/>
        </w:rPr>
      </w:pPr>
      <w:hyperlink r:id="rId79">
        <w:r w:rsidRPr="00D47905">
          <w:rPr>
            <w:rStyle w:val="Hyperlink"/>
            <w:rFonts w:ascii="Times New Roman" w:hAnsi="Times New Roman" w:cs="Times New Roman"/>
            <w:sz w:val="22"/>
            <w:szCs w:val="22"/>
          </w:rPr>
          <w:t>HB 500,</w:t>
        </w:r>
      </w:hyperlink>
      <w:r w:rsidRPr="00D47905">
        <w:rPr>
          <w:rFonts w:ascii="Times New Roman" w:hAnsi="Times New Roman" w:cs="Times New Roman"/>
          <w:color w:val="000000"/>
          <w:sz w:val="22"/>
          <w:szCs w:val="22"/>
        </w:rPr>
        <w:t xml:space="preserve"> Temporary Assistance for Needy Families Act (Rep. Tyler Paul Smith – R)  </w:t>
      </w:r>
    </w:p>
    <w:p w14:paraId="3E62F0C8" w14:textId="77777777" w:rsidR="008703BA" w:rsidRPr="00D47905" w:rsidRDefault="008703BA" w:rsidP="008703BA">
      <w:pPr>
        <w:jc w:val="both"/>
        <w:rPr>
          <w:rFonts w:ascii="Times New Roman" w:hAnsi="Times New Roman" w:cs="Times New Roman"/>
          <w:color w:val="000000" w:themeColor="text1"/>
          <w:sz w:val="22"/>
          <w:szCs w:val="22"/>
        </w:rPr>
      </w:pPr>
      <w:r w:rsidRPr="00D47905">
        <w:rPr>
          <w:rFonts w:ascii="Times New Roman" w:hAnsi="Times New Roman" w:cs="Times New Roman"/>
          <w:color w:val="000000"/>
          <w:sz w:val="22"/>
          <w:szCs w:val="22"/>
        </w:rPr>
        <w:t xml:space="preserve">So as to increase access to an amount of benefits; to revise a definition; to increase the lifetime maximum for benefits; to revise the income and resources of an applicant that may be considered to determine eligibility. </w:t>
      </w:r>
      <w:r w:rsidRPr="00D47905">
        <w:rPr>
          <w:rFonts w:ascii="Times New Roman" w:hAnsi="Times New Roman" w:cs="Times New Roman"/>
          <w:b/>
          <w:bCs/>
          <w:color w:val="000000"/>
          <w:sz w:val="22"/>
          <w:szCs w:val="22"/>
        </w:rPr>
        <w:t>Status</w:t>
      </w:r>
      <w:r w:rsidRPr="00D47905">
        <w:rPr>
          <w:rFonts w:ascii="Times New Roman" w:hAnsi="Times New Roman" w:cs="Times New Roman"/>
          <w:color w:val="000000"/>
          <w:sz w:val="22"/>
          <w:szCs w:val="22"/>
        </w:rPr>
        <w:t xml:space="preserve">: Referred to Public and Community Health Cmte, </w:t>
      </w:r>
      <w:r w:rsidRPr="00D47905">
        <w:rPr>
          <w:rFonts w:ascii="Times New Roman" w:hAnsi="Times New Roman" w:cs="Times New Roman"/>
          <w:color w:val="000000" w:themeColor="text1"/>
          <w:sz w:val="22"/>
          <w:szCs w:val="22"/>
        </w:rPr>
        <w:t>Passed Cmte by Substitute, Pending Rules Cmte</w:t>
      </w:r>
    </w:p>
    <w:p w14:paraId="74BBF993" w14:textId="77777777" w:rsidR="008703BA" w:rsidRPr="00D47905" w:rsidRDefault="008703BA" w:rsidP="008703BA">
      <w:pPr>
        <w:jc w:val="both"/>
        <w:rPr>
          <w:rFonts w:ascii="Times New Roman" w:hAnsi="Times New Roman" w:cs="Times New Roman"/>
          <w:color w:val="000000"/>
          <w:sz w:val="22"/>
          <w:szCs w:val="22"/>
        </w:rPr>
      </w:pPr>
    </w:p>
    <w:p w14:paraId="6A628332" w14:textId="77777777" w:rsidR="008703BA" w:rsidRPr="00D47905" w:rsidRDefault="008703BA" w:rsidP="008703BA">
      <w:pPr>
        <w:jc w:val="both"/>
        <w:rPr>
          <w:rFonts w:ascii="Times New Roman" w:hAnsi="Times New Roman" w:cs="Times New Roman"/>
          <w:color w:val="538135"/>
          <w:sz w:val="22"/>
          <w:szCs w:val="22"/>
        </w:rPr>
      </w:pPr>
      <w:hyperlink r:id="rId80">
        <w:r w:rsidRPr="00D47905">
          <w:rPr>
            <w:rStyle w:val="Hyperlink"/>
            <w:rFonts w:ascii="Times New Roman" w:hAnsi="Times New Roman" w:cs="Times New Roman"/>
            <w:sz w:val="22"/>
            <w:szCs w:val="22"/>
          </w:rPr>
          <w:t>HB 506,</w:t>
        </w:r>
      </w:hyperlink>
      <w:r w:rsidRPr="00D47905">
        <w:rPr>
          <w:rFonts w:ascii="Times New Roman" w:hAnsi="Times New Roman" w:cs="Times New Roman"/>
          <w:sz w:val="22"/>
          <w:szCs w:val="22"/>
        </w:rPr>
        <w:t xml:space="preserve"> Medicaid coverage for tobacco cessation treatments (Rep. Scott Hilton – R) </w:t>
      </w:r>
    </w:p>
    <w:p w14:paraId="60500CAC" w14:textId="77777777" w:rsidR="008703BA" w:rsidRPr="00094503" w:rsidRDefault="008703BA" w:rsidP="008703BA">
      <w:pPr>
        <w:jc w:val="both"/>
        <w:rPr>
          <w:rFonts w:ascii="Times New Roman" w:hAnsi="Times New Roman" w:cs="Times New Roman"/>
          <w:color w:val="00B050"/>
          <w:sz w:val="22"/>
          <w:szCs w:val="22"/>
        </w:rPr>
      </w:pPr>
      <w:r w:rsidRPr="00D47905">
        <w:rPr>
          <w:rFonts w:ascii="Times New Roman" w:hAnsi="Times New Roman" w:cs="Times New Roman"/>
          <w:sz w:val="22"/>
          <w:szCs w:val="22"/>
        </w:rPr>
        <w:t xml:space="preserve">So as to provide Medicaid coverage for tobacco cessation treatments. </w:t>
      </w:r>
      <w:r w:rsidRPr="00D47905">
        <w:rPr>
          <w:rFonts w:ascii="Times New Roman" w:hAnsi="Times New Roman" w:cs="Times New Roman"/>
          <w:b/>
          <w:bCs/>
          <w:sz w:val="22"/>
          <w:szCs w:val="22"/>
        </w:rPr>
        <w:t xml:space="preserve">Status: </w:t>
      </w:r>
      <w:r w:rsidRPr="00D47905">
        <w:rPr>
          <w:rFonts w:ascii="Times New Roman" w:hAnsi="Times New Roman" w:cs="Times New Roman"/>
          <w:color w:val="000000"/>
          <w:sz w:val="22"/>
          <w:szCs w:val="22"/>
        </w:rPr>
        <w:t xml:space="preserve">Referred to Public and Community Health Cmte, </w:t>
      </w:r>
      <w:r w:rsidRPr="00D47905">
        <w:rPr>
          <w:rFonts w:ascii="Times New Roman" w:hAnsi="Times New Roman" w:cs="Times New Roman"/>
          <w:color w:val="000000" w:themeColor="text1"/>
          <w:sz w:val="22"/>
          <w:szCs w:val="22"/>
        </w:rPr>
        <w:t>Passed Cmte, Pending Rules Cmte, Passed House, Senate to Senate, Referred to Health &amp; Human Services, Passed Cmte, Pending Rules Cmte</w:t>
      </w:r>
      <w:r>
        <w:rPr>
          <w:rFonts w:ascii="Times New Roman" w:hAnsi="Times New Roman" w:cs="Times New Roman"/>
          <w:color w:val="000000" w:themeColor="text1"/>
          <w:sz w:val="22"/>
          <w:szCs w:val="22"/>
        </w:rPr>
        <w:t xml:space="preserve">, </w:t>
      </w:r>
      <w:r w:rsidRPr="00352BE5">
        <w:rPr>
          <w:rFonts w:ascii="Times New Roman" w:hAnsi="Times New Roman" w:cs="Times New Roman"/>
          <w:color w:val="000000" w:themeColor="text1"/>
          <w:sz w:val="22"/>
          <w:szCs w:val="22"/>
        </w:rPr>
        <w:t>Senate Tabled</w:t>
      </w:r>
    </w:p>
    <w:p w14:paraId="7A0317D2" w14:textId="77777777" w:rsidR="008703BA" w:rsidRPr="00D47905" w:rsidRDefault="008703BA" w:rsidP="008703BA">
      <w:pPr>
        <w:jc w:val="both"/>
        <w:rPr>
          <w:rFonts w:ascii="Times New Roman" w:hAnsi="Times New Roman" w:cs="Times New Roman"/>
          <w:color w:val="000000" w:themeColor="text1"/>
          <w:sz w:val="22"/>
          <w:szCs w:val="22"/>
        </w:rPr>
      </w:pPr>
    </w:p>
    <w:p w14:paraId="63B5BE5C" w14:textId="77777777" w:rsidR="008703BA" w:rsidRPr="00D47905" w:rsidRDefault="008703BA" w:rsidP="008703BA">
      <w:pPr>
        <w:jc w:val="both"/>
        <w:rPr>
          <w:rFonts w:ascii="Times New Roman" w:hAnsi="Times New Roman" w:cs="Times New Roman"/>
          <w:color w:val="000000"/>
          <w:sz w:val="22"/>
          <w:szCs w:val="22"/>
        </w:rPr>
      </w:pPr>
      <w:hyperlink r:id="rId81" w:history="1">
        <w:r w:rsidRPr="00D47905">
          <w:rPr>
            <w:rStyle w:val="Hyperlink"/>
            <w:rFonts w:ascii="Times New Roman" w:hAnsi="Times New Roman" w:cs="Times New Roman"/>
            <w:sz w:val="22"/>
            <w:szCs w:val="22"/>
          </w:rPr>
          <w:t>HB 665</w:t>
        </w:r>
      </w:hyperlink>
      <w:r w:rsidRPr="00D47905">
        <w:rPr>
          <w:rFonts w:ascii="Times New Roman" w:hAnsi="Times New Roman" w:cs="Times New Roman"/>
          <w:color w:val="000000"/>
          <w:sz w:val="22"/>
          <w:szCs w:val="22"/>
        </w:rPr>
        <w:t>, R</w:t>
      </w:r>
      <w:r w:rsidRPr="00D47905">
        <w:rPr>
          <w:rFonts w:ascii="Times New Roman" w:hAnsi="Times New Roman" w:cs="Times New Roman"/>
          <w:color w:val="212529"/>
          <w:sz w:val="22"/>
          <w:szCs w:val="22"/>
          <w:shd w:val="clear" w:color="auto" w:fill="FFFFFF"/>
        </w:rPr>
        <w:t>elating to the Department of Public Health (Rep. Derrick McCollum – R)</w:t>
      </w:r>
    </w:p>
    <w:p w14:paraId="4E54BEFD" w14:textId="77777777" w:rsidR="008703BA" w:rsidRPr="00D47905" w:rsidRDefault="008703BA" w:rsidP="008703BA">
      <w:pPr>
        <w:jc w:val="both"/>
        <w:rPr>
          <w:rFonts w:ascii="Times New Roman" w:hAnsi="Times New Roman" w:cs="Times New Roman"/>
          <w:color w:val="538135"/>
          <w:sz w:val="22"/>
          <w:szCs w:val="22"/>
        </w:rPr>
      </w:pPr>
      <w:r w:rsidRPr="00D47905">
        <w:rPr>
          <w:rFonts w:ascii="Times New Roman" w:hAnsi="Times New Roman" w:cs="Times New Roman"/>
          <w:color w:val="212529"/>
          <w:sz w:val="22"/>
          <w:szCs w:val="22"/>
          <w:shd w:val="clear" w:color="auto" w:fill="FFFFFF"/>
        </w:rPr>
        <w:t xml:space="preserve">relating to general provisions of the Department of Public Health, county boards of health, and administration and enforcement, respectively, so as to transfer all authorities and responsibilities relating to environmental health from the county boards of health to the Department of Public Health; to describe responsibilities and authorities of the Department of Public Health related to environmental health. </w:t>
      </w:r>
      <w:r w:rsidRPr="00D47905">
        <w:rPr>
          <w:rFonts w:ascii="Times New Roman" w:hAnsi="Times New Roman" w:cs="Times New Roman"/>
          <w:b/>
          <w:color w:val="212529"/>
          <w:sz w:val="22"/>
          <w:szCs w:val="22"/>
          <w:shd w:val="clear" w:color="auto" w:fill="FFFFFF"/>
        </w:rPr>
        <w:t>Status:</w:t>
      </w:r>
      <w:r w:rsidRPr="00D47905">
        <w:rPr>
          <w:rFonts w:ascii="Times New Roman" w:hAnsi="Times New Roman" w:cs="Times New Roman"/>
          <w:color w:val="212529"/>
          <w:sz w:val="22"/>
          <w:szCs w:val="22"/>
          <w:shd w:val="clear" w:color="auto" w:fill="FFFFFF"/>
        </w:rPr>
        <w:t xml:space="preserve"> Referred to Public and Community Health</w:t>
      </w:r>
    </w:p>
    <w:p w14:paraId="242FDB82" w14:textId="77777777" w:rsidR="008703BA" w:rsidRPr="00D47905" w:rsidRDefault="008703BA" w:rsidP="008703BA">
      <w:pPr>
        <w:jc w:val="both"/>
        <w:rPr>
          <w:rFonts w:ascii="Times New Roman" w:hAnsi="Times New Roman" w:cs="Times New Roman"/>
          <w:color w:val="000000" w:themeColor="text1"/>
          <w:sz w:val="22"/>
          <w:szCs w:val="22"/>
        </w:rPr>
      </w:pPr>
    </w:p>
    <w:p w14:paraId="5B04DDC5" w14:textId="77777777" w:rsidR="008703BA" w:rsidRPr="00D47905" w:rsidRDefault="008703BA" w:rsidP="008703BA">
      <w:pPr>
        <w:jc w:val="both"/>
        <w:rPr>
          <w:rFonts w:ascii="Times New Roman" w:hAnsi="Times New Roman" w:cs="Times New Roman"/>
          <w:sz w:val="22"/>
          <w:szCs w:val="22"/>
        </w:rPr>
      </w:pPr>
      <w:hyperlink r:id="rId82">
        <w:r w:rsidRPr="00D47905">
          <w:rPr>
            <w:rStyle w:val="Hyperlink"/>
            <w:rFonts w:ascii="Times New Roman" w:hAnsi="Times New Roman" w:cs="Times New Roman"/>
            <w:sz w:val="22"/>
            <w:szCs w:val="22"/>
          </w:rPr>
          <w:t>HB 629,</w:t>
        </w:r>
      </w:hyperlink>
      <w:r w:rsidRPr="00D47905">
        <w:rPr>
          <w:rFonts w:ascii="Times New Roman" w:hAnsi="Times New Roman" w:cs="Times New Roman"/>
          <w:sz w:val="22"/>
          <w:szCs w:val="22"/>
        </w:rPr>
        <w:t xml:space="preserve"> Education (Rep. Lee Hawkins – R) </w:t>
      </w:r>
    </w:p>
    <w:p w14:paraId="64BCBCB6" w14:textId="77777777" w:rsidR="008703BA" w:rsidRPr="00D47905" w:rsidRDefault="008703BA" w:rsidP="008703BA">
      <w:pPr>
        <w:jc w:val="both"/>
        <w:rPr>
          <w:rFonts w:ascii="Times New Roman" w:hAnsi="Times New Roman" w:cs="Times New Roman"/>
          <w:color w:val="000000" w:themeColor="text1"/>
          <w:sz w:val="22"/>
          <w:szCs w:val="22"/>
        </w:rPr>
      </w:pPr>
      <w:r w:rsidRPr="00D47905">
        <w:rPr>
          <w:rFonts w:ascii="Times New Roman" w:hAnsi="Times New Roman" w:cs="Times New Roman"/>
          <w:sz w:val="22"/>
          <w:szCs w:val="22"/>
        </w:rPr>
        <w:t xml:space="preserve">So as to remove the requirement of having a licensed physician in automated external defibrillator programs. </w:t>
      </w:r>
      <w:r w:rsidRPr="00D47905">
        <w:rPr>
          <w:rFonts w:ascii="Times New Roman" w:hAnsi="Times New Roman" w:cs="Times New Roman"/>
          <w:b/>
          <w:bCs/>
          <w:sz w:val="22"/>
          <w:szCs w:val="22"/>
        </w:rPr>
        <w:t xml:space="preserve">Status: </w:t>
      </w:r>
      <w:r w:rsidRPr="00D47905">
        <w:rPr>
          <w:rFonts w:ascii="Times New Roman" w:hAnsi="Times New Roman" w:cs="Times New Roman"/>
          <w:color w:val="000000" w:themeColor="text1"/>
          <w:sz w:val="22"/>
          <w:szCs w:val="22"/>
        </w:rPr>
        <w:t>Referred to Health Cmte, Passed Cmte, Pending Rules Cmte</w:t>
      </w:r>
    </w:p>
    <w:p w14:paraId="37A06C68" w14:textId="77777777" w:rsidR="008703BA" w:rsidRPr="00D47905" w:rsidRDefault="008703BA" w:rsidP="008703BA">
      <w:pPr>
        <w:jc w:val="both"/>
        <w:rPr>
          <w:rFonts w:ascii="Times New Roman" w:hAnsi="Times New Roman" w:cs="Times New Roman"/>
          <w:color w:val="000000" w:themeColor="text1"/>
          <w:sz w:val="22"/>
          <w:szCs w:val="22"/>
        </w:rPr>
      </w:pPr>
    </w:p>
    <w:p w14:paraId="206BA6E7" w14:textId="785500FF" w:rsidR="008703BA" w:rsidRPr="00D47905" w:rsidRDefault="008703BA" w:rsidP="008703BA">
      <w:pPr>
        <w:jc w:val="both"/>
        <w:rPr>
          <w:rFonts w:ascii="Times New Roman" w:hAnsi="Times New Roman" w:cs="Times New Roman"/>
          <w:color w:val="000000" w:themeColor="text1"/>
          <w:sz w:val="22"/>
          <w:szCs w:val="22"/>
        </w:rPr>
      </w:pPr>
      <w:hyperlink r:id="rId83">
        <w:r w:rsidRPr="00D47905">
          <w:rPr>
            <w:rStyle w:val="Hyperlink"/>
            <w:rFonts w:ascii="Times New Roman" w:hAnsi="Times New Roman" w:cs="Times New Roman"/>
            <w:sz w:val="22"/>
            <w:szCs w:val="22"/>
          </w:rPr>
          <w:t>HB 659,</w:t>
        </w:r>
      </w:hyperlink>
      <w:r w:rsidRPr="00D47905">
        <w:rPr>
          <w:rFonts w:ascii="Times New Roman" w:hAnsi="Times New Roman" w:cs="Times New Roman"/>
          <w:color w:val="000000" w:themeColor="text1"/>
          <w:sz w:val="22"/>
          <w:szCs w:val="22"/>
        </w:rPr>
        <w:t xml:space="preserve"> Health; rural assistance (Rep. Gerald Greene</w:t>
      </w:r>
      <w:r w:rsidR="00B13D52">
        <w:rPr>
          <w:rFonts w:ascii="Times New Roman" w:hAnsi="Times New Roman" w:cs="Times New Roman"/>
          <w:color w:val="000000" w:themeColor="text1"/>
          <w:sz w:val="22"/>
          <w:szCs w:val="22"/>
        </w:rPr>
        <w:t xml:space="preserve"> --</w:t>
      </w:r>
      <w:r w:rsidRPr="00D47905">
        <w:rPr>
          <w:rFonts w:ascii="Times New Roman" w:hAnsi="Times New Roman" w:cs="Times New Roman"/>
          <w:color w:val="000000" w:themeColor="text1"/>
          <w:sz w:val="22"/>
          <w:szCs w:val="22"/>
        </w:rPr>
        <w:t xml:space="preserve">R) </w:t>
      </w:r>
    </w:p>
    <w:p w14:paraId="5CEEAC94" w14:textId="77777777" w:rsidR="008703BA" w:rsidRDefault="008703BA" w:rsidP="008703BA">
      <w:pPr>
        <w:jc w:val="both"/>
        <w:rPr>
          <w:rFonts w:ascii="Times New Roman" w:hAnsi="Times New Roman" w:cs="Times New Roman"/>
          <w:color w:val="000000" w:themeColor="text1"/>
          <w:sz w:val="22"/>
          <w:szCs w:val="22"/>
        </w:rPr>
      </w:pPr>
      <w:r w:rsidRPr="00D47905">
        <w:rPr>
          <w:rFonts w:ascii="Times New Roman" w:hAnsi="Times New Roman" w:cs="Times New Roman"/>
          <w:color w:val="000000" w:themeColor="text1"/>
          <w:sz w:val="22"/>
          <w:szCs w:val="22"/>
        </w:rPr>
        <w:t>So as to expand medical education funding and the service cancelable loan program to include optometrists.</w:t>
      </w:r>
      <w:r>
        <w:rPr>
          <w:rFonts w:ascii="Times New Roman" w:hAnsi="Times New Roman" w:cs="Times New Roman"/>
          <w:color w:val="000000" w:themeColor="text1"/>
          <w:sz w:val="22"/>
          <w:szCs w:val="22"/>
        </w:rPr>
        <w:t xml:space="preserve"> </w:t>
      </w:r>
      <w:r w:rsidRPr="00D47905">
        <w:rPr>
          <w:rFonts w:ascii="Times New Roman" w:hAnsi="Times New Roman" w:cs="Times New Roman"/>
          <w:b/>
          <w:bCs/>
          <w:color w:val="000000" w:themeColor="text1"/>
          <w:sz w:val="22"/>
          <w:szCs w:val="22"/>
        </w:rPr>
        <w:t>Status:</w:t>
      </w:r>
      <w:r w:rsidRPr="00D47905">
        <w:rPr>
          <w:rFonts w:ascii="Times New Roman" w:hAnsi="Times New Roman" w:cs="Times New Roman"/>
          <w:color w:val="000000" w:themeColor="text1"/>
          <w:sz w:val="22"/>
          <w:szCs w:val="22"/>
        </w:rPr>
        <w:t xml:space="preserve"> Referred to Rural Development Cmte</w:t>
      </w:r>
    </w:p>
    <w:p w14:paraId="4B5FA09A" w14:textId="77777777" w:rsidR="008703BA" w:rsidRDefault="008703BA" w:rsidP="008703BA">
      <w:pPr>
        <w:jc w:val="both"/>
        <w:rPr>
          <w:rFonts w:ascii="Times New Roman" w:hAnsi="Times New Roman" w:cs="Times New Roman"/>
          <w:color w:val="000000" w:themeColor="text1"/>
          <w:sz w:val="22"/>
          <w:szCs w:val="22"/>
        </w:rPr>
      </w:pPr>
    </w:p>
    <w:p w14:paraId="2EA110EF" w14:textId="20B64780" w:rsidR="008703BA" w:rsidRPr="00852DE3" w:rsidRDefault="008703BA" w:rsidP="008703BA">
      <w:pPr>
        <w:jc w:val="both"/>
        <w:rPr>
          <w:rFonts w:ascii="Times New Roman" w:hAnsi="Times New Roman" w:cs="Times New Roman"/>
          <w:color w:val="000000" w:themeColor="text1"/>
          <w:sz w:val="22"/>
          <w:szCs w:val="22"/>
        </w:rPr>
      </w:pPr>
      <w:hyperlink r:id="rId84" w:history="1">
        <w:r w:rsidRPr="00257594">
          <w:rPr>
            <w:rStyle w:val="Hyperlink"/>
            <w:rFonts w:ascii="Times New Roman" w:hAnsi="Times New Roman" w:cs="Times New Roman"/>
            <w:sz w:val="22"/>
            <w:szCs w:val="22"/>
          </w:rPr>
          <w:t>HB 950,</w:t>
        </w:r>
      </w:hyperlink>
      <w:r w:rsidRPr="00852DE3">
        <w:rPr>
          <w:rStyle w:val="Hyperlink"/>
          <w:rFonts w:ascii="Times New Roman" w:hAnsi="Times New Roman" w:cs="Times New Roman"/>
          <w:sz w:val="22"/>
          <w:szCs w:val="22"/>
        </w:rPr>
        <w:t xml:space="preserve"> </w:t>
      </w:r>
      <w:r w:rsidRPr="00852DE3">
        <w:rPr>
          <w:rFonts w:ascii="Times New Roman" w:hAnsi="Times New Roman" w:cs="Times New Roman"/>
          <w:color w:val="000000" w:themeColor="text1"/>
          <w:sz w:val="22"/>
          <w:szCs w:val="22"/>
        </w:rPr>
        <w:t>Immunization of Students (Rep. Noele Kahaian – R)</w:t>
      </w:r>
    </w:p>
    <w:p w14:paraId="74136442" w14:textId="4C4DC380" w:rsidR="008703BA" w:rsidRPr="00852DE3" w:rsidRDefault="008703BA" w:rsidP="008703BA">
      <w:pPr>
        <w:jc w:val="both"/>
        <w:rPr>
          <w:rFonts w:ascii="Times New Roman" w:hAnsi="Times New Roman" w:cs="Times New Roman"/>
          <w:color w:val="00B050"/>
          <w:sz w:val="22"/>
          <w:szCs w:val="22"/>
        </w:rPr>
      </w:pPr>
      <w:r w:rsidRPr="00852DE3">
        <w:rPr>
          <w:rFonts w:ascii="Times New Roman" w:hAnsi="Times New Roman" w:cs="Times New Roman"/>
          <w:color w:val="000000" w:themeColor="text1"/>
          <w:sz w:val="22"/>
          <w:szCs w:val="22"/>
        </w:rPr>
        <w:t xml:space="preserve">So as to require schools and childcare facilities to provide information regarding immunization requirements and exemptions from such requirements to parents and guardians </w:t>
      </w:r>
      <w:r w:rsidRPr="00852DE3">
        <w:rPr>
          <w:rFonts w:ascii="Times New Roman" w:hAnsi="Times New Roman" w:cs="Times New Roman"/>
          <w:color w:val="00B050"/>
          <w:sz w:val="22"/>
          <w:szCs w:val="22"/>
        </w:rPr>
        <w:t>Status: Referred to Education Cmte</w:t>
      </w:r>
    </w:p>
    <w:p w14:paraId="26FA241A" w14:textId="77777777" w:rsidR="008703BA" w:rsidRPr="00852DE3" w:rsidRDefault="008703BA" w:rsidP="008703BA">
      <w:pPr>
        <w:jc w:val="both"/>
        <w:rPr>
          <w:rFonts w:ascii="Times New Roman" w:hAnsi="Times New Roman" w:cs="Times New Roman"/>
          <w:color w:val="00B050"/>
          <w:sz w:val="22"/>
          <w:szCs w:val="22"/>
        </w:rPr>
      </w:pPr>
    </w:p>
    <w:p w14:paraId="6547B11D" w14:textId="15523E63" w:rsidR="008703BA" w:rsidRPr="00852DE3" w:rsidRDefault="008703BA" w:rsidP="008703BA">
      <w:pPr>
        <w:jc w:val="both"/>
        <w:rPr>
          <w:rFonts w:ascii="Times New Roman" w:hAnsi="Times New Roman" w:cs="Times New Roman"/>
          <w:color w:val="000000" w:themeColor="text1"/>
          <w:sz w:val="22"/>
          <w:szCs w:val="22"/>
        </w:rPr>
      </w:pPr>
      <w:hyperlink r:id="rId85" w:history="1">
        <w:r w:rsidRPr="00257594">
          <w:rPr>
            <w:rStyle w:val="Hyperlink"/>
            <w:rFonts w:ascii="Times New Roman" w:hAnsi="Times New Roman" w:cs="Times New Roman"/>
            <w:sz w:val="22"/>
            <w:szCs w:val="22"/>
          </w:rPr>
          <w:t>HB 958</w:t>
        </w:r>
      </w:hyperlink>
      <w:r w:rsidRPr="00852DE3">
        <w:rPr>
          <w:rStyle w:val="Hyperlink"/>
          <w:rFonts w:ascii="Times New Roman" w:hAnsi="Times New Roman" w:cs="Times New Roman"/>
          <w:sz w:val="22"/>
          <w:szCs w:val="22"/>
        </w:rPr>
        <w:t xml:space="preserve">. </w:t>
      </w:r>
      <w:r w:rsidRPr="00852DE3">
        <w:rPr>
          <w:rFonts w:ascii="Times New Roman" w:hAnsi="Times New Roman" w:cs="Times New Roman"/>
          <w:color w:val="000000" w:themeColor="text1"/>
          <w:sz w:val="22"/>
          <w:szCs w:val="22"/>
        </w:rPr>
        <w:t>Taxes on tobacco and vaping products (Rep. Michelle Au - D)</w:t>
      </w:r>
    </w:p>
    <w:p w14:paraId="0A62A42B" w14:textId="45448944" w:rsidR="008703BA" w:rsidRPr="00852DE3" w:rsidRDefault="008703BA" w:rsidP="008703BA">
      <w:pPr>
        <w:jc w:val="both"/>
        <w:rPr>
          <w:rFonts w:ascii="Times New Roman" w:hAnsi="Times New Roman" w:cs="Times New Roman"/>
          <w:color w:val="00B050"/>
          <w:sz w:val="22"/>
          <w:szCs w:val="22"/>
        </w:rPr>
      </w:pPr>
      <w:r w:rsidRPr="00852DE3">
        <w:rPr>
          <w:rFonts w:ascii="Times New Roman" w:hAnsi="Times New Roman" w:cs="Times New Roman"/>
          <w:color w:val="000000" w:themeColor="text1"/>
          <w:sz w:val="22"/>
          <w:szCs w:val="22"/>
        </w:rPr>
        <w:t xml:space="preserve">So as to require vapor product manufacturers to disclose ingredients in consumable vapor products distributed, sold or offered for sale in this state. </w:t>
      </w:r>
      <w:r w:rsidRPr="00852DE3">
        <w:rPr>
          <w:rFonts w:ascii="Times New Roman" w:hAnsi="Times New Roman" w:cs="Times New Roman"/>
          <w:color w:val="00B050"/>
          <w:sz w:val="22"/>
          <w:szCs w:val="22"/>
        </w:rPr>
        <w:t>Status: Referred to Ways and Means Cmte</w:t>
      </w:r>
    </w:p>
    <w:p w14:paraId="0540B80D" w14:textId="77777777" w:rsidR="008703BA" w:rsidRPr="00852DE3" w:rsidRDefault="008703BA" w:rsidP="008703BA">
      <w:pPr>
        <w:jc w:val="both"/>
        <w:rPr>
          <w:rFonts w:ascii="Times New Roman" w:hAnsi="Times New Roman" w:cs="Times New Roman"/>
          <w:color w:val="00B050"/>
          <w:sz w:val="22"/>
          <w:szCs w:val="22"/>
        </w:rPr>
      </w:pPr>
    </w:p>
    <w:p w14:paraId="1EE18791" w14:textId="0459B0A5" w:rsidR="008703BA" w:rsidRPr="00852DE3" w:rsidRDefault="008703BA" w:rsidP="008703BA">
      <w:pPr>
        <w:jc w:val="both"/>
        <w:rPr>
          <w:rFonts w:ascii="Times New Roman" w:hAnsi="Times New Roman" w:cs="Times New Roman"/>
          <w:color w:val="000000" w:themeColor="text1"/>
          <w:sz w:val="22"/>
          <w:szCs w:val="22"/>
        </w:rPr>
      </w:pPr>
      <w:hyperlink r:id="rId86" w:history="1">
        <w:r w:rsidRPr="00257594">
          <w:rPr>
            <w:rStyle w:val="Hyperlink"/>
            <w:rFonts w:ascii="Times New Roman" w:hAnsi="Times New Roman" w:cs="Times New Roman"/>
            <w:sz w:val="22"/>
            <w:szCs w:val="22"/>
          </w:rPr>
          <w:t>HB 959</w:t>
        </w:r>
        <w:r w:rsidR="00257594" w:rsidRPr="00257594">
          <w:rPr>
            <w:rStyle w:val="Hyperlink"/>
            <w:rFonts w:ascii="Times New Roman" w:hAnsi="Times New Roman" w:cs="Times New Roman"/>
            <w:sz w:val="22"/>
            <w:szCs w:val="22"/>
          </w:rPr>
          <w:t xml:space="preserve">, </w:t>
        </w:r>
      </w:hyperlink>
      <w:r w:rsidRPr="00852DE3">
        <w:rPr>
          <w:rStyle w:val="Hyperlink"/>
          <w:rFonts w:ascii="Times New Roman" w:hAnsi="Times New Roman" w:cs="Times New Roman"/>
          <w:sz w:val="22"/>
          <w:szCs w:val="22"/>
        </w:rPr>
        <w:t xml:space="preserve"> </w:t>
      </w:r>
      <w:r w:rsidRPr="00852DE3">
        <w:rPr>
          <w:rFonts w:ascii="Times New Roman" w:hAnsi="Times New Roman" w:cs="Times New Roman"/>
          <w:color w:val="000000" w:themeColor="text1"/>
          <w:sz w:val="22"/>
          <w:szCs w:val="22"/>
        </w:rPr>
        <w:t xml:space="preserve">Taxes on tobacco and vaping products </w:t>
      </w:r>
      <w:r w:rsidR="00F34CF6" w:rsidRPr="00852DE3">
        <w:rPr>
          <w:rFonts w:ascii="Times New Roman" w:hAnsi="Times New Roman" w:cs="Times New Roman"/>
          <w:color w:val="000000" w:themeColor="text1"/>
          <w:sz w:val="22"/>
          <w:szCs w:val="22"/>
        </w:rPr>
        <w:t>(Rep.</w:t>
      </w:r>
      <w:r w:rsidRPr="00852DE3">
        <w:rPr>
          <w:rFonts w:ascii="Times New Roman" w:hAnsi="Times New Roman" w:cs="Times New Roman"/>
          <w:color w:val="000000" w:themeColor="text1"/>
          <w:sz w:val="22"/>
          <w:szCs w:val="22"/>
        </w:rPr>
        <w:t xml:space="preserve"> Michelle Au – D)</w:t>
      </w:r>
    </w:p>
    <w:p w14:paraId="4D1A8C08" w14:textId="7152CC78" w:rsidR="008703BA" w:rsidRPr="00852DE3" w:rsidRDefault="008703BA" w:rsidP="008703BA">
      <w:pPr>
        <w:jc w:val="both"/>
        <w:rPr>
          <w:rFonts w:ascii="Times New Roman" w:hAnsi="Times New Roman" w:cs="Times New Roman"/>
          <w:color w:val="00B050"/>
          <w:sz w:val="22"/>
          <w:szCs w:val="22"/>
        </w:rPr>
      </w:pPr>
      <w:r w:rsidRPr="00852DE3">
        <w:rPr>
          <w:rFonts w:ascii="Times New Roman" w:hAnsi="Times New Roman" w:cs="Times New Roman"/>
          <w:color w:val="000000" w:themeColor="text1"/>
          <w:sz w:val="22"/>
          <w:szCs w:val="22"/>
        </w:rPr>
        <w:t xml:space="preserve">So as to prohibit the sale of any flavored consumable vaping product. </w:t>
      </w:r>
      <w:r w:rsidRPr="00852DE3">
        <w:rPr>
          <w:rFonts w:ascii="Times New Roman" w:hAnsi="Times New Roman" w:cs="Times New Roman"/>
          <w:color w:val="00B050"/>
          <w:sz w:val="22"/>
          <w:szCs w:val="22"/>
        </w:rPr>
        <w:t>Status: Referred to Ways ad Means Cmte</w:t>
      </w:r>
    </w:p>
    <w:p w14:paraId="0E7AFE41" w14:textId="77777777" w:rsidR="008703BA" w:rsidRPr="00852DE3" w:rsidRDefault="008703BA" w:rsidP="008703BA">
      <w:pPr>
        <w:jc w:val="both"/>
        <w:rPr>
          <w:rFonts w:ascii="Times New Roman" w:hAnsi="Times New Roman" w:cs="Times New Roman"/>
          <w:color w:val="000000" w:themeColor="text1"/>
          <w:sz w:val="22"/>
          <w:szCs w:val="22"/>
        </w:rPr>
      </w:pPr>
    </w:p>
    <w:p w14:paraId="1F78B3F2" w14:textId="77777777" w:rsidR="008703BA" w:rsidRPr="00D47905" w:rsidRDefault="008703BA" w:rsidP="008703BA">
      <w:pPr>
        <w:jc w:val="both"/>
        <w:rPr>
          <w:rFonts w:ascii="Times New Roman" w:hAnsi="Times New Roman" w:cs="Times New Roman"/>
          <w:color w:val="538135"/>
          <w:sz w:val="22"/>
          <w:szCs w:val="22"/>
        </w:rPr>
      </w:pPr>
      <w:hyperlink r:id="rId87">
        <w:r w:rsidRPr="00D47905">
          <w:rPr>
            <w:rStyle w:val="Hyperlink"/>
            <w:rFonts w:ascii="Times New Roman" w:hAnsi="Times New Roman" w:cs="Times New Roman"/>
            <w:sz w:val="22"/>
            <w:szCs w:val="22"/>
          </w:rPr>
          <w:t>SB 205,</w:t>
        </w:r>
      </w:hyperlink>
      <w:r w:rsidRPr="00D47905">
        <w:rPr>
          <w:rFonts w:ascii="Times New Roman" w:hAnsi="Times New Roman" w:cs="Times New Roman"/>
          <w:sz w:val="22"/>
          <w:szCs w:val="22"/>
        </w:rPr>
        <w:t xml:space="preserve"> Insurance; pediatric autoimmune neuropsychiatric disorders (Rep. Sam Watson – R) </w:t>
      </w:r>
    </w:p>
    <w:p w14:paraId="749C0475" w14:textId="77777777" w:rsidR="008703BA" w:rsidRPr="00D47905" w:rsidRDefault="008703BA" w:rsidP="008703BA">
      <w:pPr>
        <w:jc w:val="both"/>
        <w:rPr>
          <w:rFonts w:ascii="Times New Roman" w:hAnsi="Times New Roman" w:cs="Times New Roman"/>
          <w:color w:val="000000"/>
          <w:sz w:val="22"/>
          <w:szCs w:val="22"/>
        </w:rPr>
      </w:pPr>
      <w:r w:rsidRPr="00D47905">
        <w:rPr>
          <w:rFonts w:ascii="Times New Roman" w:hAnsi="Times New Roman" w:cs="Times New Roman"/>
          <w:sz w:val="22"/>
          <w:szCs w:val="22"/>
        </w:rPr>
        <w:t xml:space="preserve">So as to require coverage for healthcare services for pediatric autoimmune neuropsychiatric disorders associated with streptococcal infection (PANDAS) and pediatric acute onset neuropsychiatric syndrome </w:t>
      </w:r>
      <w:r w:rsidRPr="00D47905">
        <w:rPr>
          <w:rFonts w:ascii="Times New Roman" w:hAnsi="Times New Roman" w:cs="Times New Roman"/>
          <w:sz w:val="22"/>
          <w:szCs w:val="22"/>
        </w:rPr>
        <w:lastRenderedPageBreak/>
        <w:t xml:space="preserve">(PANS) in accordance with nationally recognized clinical practice guideline. </w:t>
      </w:r>
      <w:r w:rsidRPr="00D47905">
        <w:rPr>
          <w:rFonts w:ascii="Times New Roman" w:hAnsi="Times New Roman" w:cs="Times New Roman"/>
          <w:b/>
          <w:bCs/>
          <w:sz w:val="22"/>
          <w:szCs w:val="22"/>
        </w:rPr>
        <w:t xml:space="preserve">Status: </w:t>
      </w:r>
      <w:r w:rsidRPr="00D47905">
        <w:rPr>
          <w:rFonts w:ascii="Times New Roman" w:hAnsi="Times New Roman" w:cs="Times New Roman"/>
          <w:color w:val="000000"/>
          <w:sz w:val="22"/>
          <w:szCs w:val="22"/>
        </w:rPr>
        <w:t>Referred to Insurance and Labor Cmte</w:t>
      </w:r>
    </w:p>
    <w:p w14:paraId="2063E987" w14:textId="77777777" w:rsidR="008703BA" w:rsidRPr="00D47905" w:rsidRDefault="008703BA" w:rsidP="008703BA">
      <w:pPr>
        <w:jc w:val="both"/>
        <w:rPr>
          <w:rFonts w:ascii="Times New Roman" w:hAnsi="Times New Roman" w:cs="Times New Roman"/>
          <w:color w:val="538135"/>
          <w:sz w:val="22"/>
          <w:szCs w:val="22"/>
        </w:rPr>
      </w:pPr>
    </w:p>
    <w:p w14:paraId="34029E9C" w14:textId="77777777" w:rsidR="008703BA" w:rsidRPr="00D47905" w:rsidRDefault="008703BA" w:rsidP="008703BA">
      <w:pPr>
        <w:jc w:val="both"/>
        <w:rPr>
          <w:rFonts w:ascii="Times New Roman" w:hAnsi="Times New Roman" w:cs="Times New Roman"/>
          <w:sz w:val="22"/>
          <w:szCs w:val="22"/>
        </w:rPr>
      </w:pPr>
      <w:hyperlink r:id="rId88">
        <w:r w:rsidRPr="00D47905">
          <w:rPr>
            <w:rStyle w:val="Hyperlink"/>
            <w:rFonts w:ascii="Times New Roman" w:hAnsi="Times New Roman" w:cs="Times New Roman"/>
            <w:sz w:val="22"/>
            <w:szCs w:val="22"/>
          </w:rPr>
          <w:t>SB 220,</w:t>
        </w:r>
      </w:hyperlink>
      <w:r w:rsidRPr="00D47905">
        <w:rPr>
          <w:rFonts w:ascii="Times New Roman" w:hAnsi="Times New Roman" w:cs="Times New Roman"/>
          <w:sz w:val="22"/>
          <w:szCs w:val="22"/>
        </w:rPr>
        <w:t xml:space="preserve"> "Putting Georgia's Patients First Act" (Rep. Matt Brass – R)</w:t>
      </w:r>
    </w:p>
    <w:p w14:paraId="638B93D9" w14:textId="77777777" w:rsidR="008703BA" w:rsidRPr="00D47905" w:rsidRDefault="008703BA" w:rsidP="008703BA">
      <w:pPr>
        <w:jc w:val="both"/>
        <w:rPr>
          <w:rFonts w:ascii="Times New Roman" w:hAnsi="Times New Roman" w:cs="Times New Roman"/>
          <w:color w:val="000000" w:themeColor="text1"/>
          <w:sz w:val="22"/>
          <w:szCs w:val="22"/>
        </w:rPr>
      </w:pPr>
      <w:r w:rsidRPr="00D47905">
        <w:rPr>
          <w:rFonts w:ascii="Times New Roman" w:hAnsi="Times New Roman" w:cs="Times New Roman"/>
          <w:sz w:val="22"/>
          <w:szCs w:val="22"/>
        </w:rPr>
        <w:t xml:space="preserve">So as to rename low THC oil as medical cannabis, relating to offenses against the public health and morals. </w:t>
      </w:r>
      <w:r w:rsidRPr="00D47905">
        <w:rPr>
          <w:rFonts w:ascii="Times New Roman" w:hAnsi="Times New Roman" w:cs="Times New Roman"/>
          <w:b/>
          <w:bCs/>
          <w:sz w:val="22"/>
          <w:szCs w:val="22"/>
        </w:rPr>
        <w:t xml:space="preserve">Status: </w:t>
      </w:r>
      <w:r w:rsidRPr="00D47905">
        <w:rPr>
          <w:rFonts w:ascii="Times New Roman" w:hAnsi="Times New Roman" w:cs="Times New Roman"/>
          <w:color w:val="000000"/>
          <w:sz w:val="22"/>
          <w:szCs w:val="22"/>
        </w:rPr>
        <w:t xml:space="preserve">Referred Health and Human Services Cmte, </w:t>
      </w:r>
      <w:r w:rsidRPr="00D47905">
        <w:rPr>
          <w:rFonts w:ascii="Times New Roman" w:hAnsi="Times New Roman" w:cs="Times New Roman"/>
          <w:color w:val="000000" w:themeColor="text1"/>
          <w:sz w:val="22"/>
          <w:szCs w:val="22"/>
        </w:rPr>
        <w:t>Passed Cmte by Substitute, Pending Rules Cmte, Passed Senate, Sent to House, Referred to Regulated Industries, Passed Cmte, Pending Rules Cmte</w:t>
      </w:r>
    </w:p>
    <w:p w14:paraId="7CB3C91D" w14:textId="77777777" w:rsidR="008703BA" w:rsidRPr="00C41BC0" w:rsidRDefault="008703BA" w:rsidP="008703BA">
      <w:pPr>
        <w:jc w:val="both"/>
        <w:rPr>
          <w:rFonts w:ascii="Times New Roman" w:hAnsi="Times New Roman" w:cs="Times New Roman"/>
          <w:color w:val="000000" w:themeColor="text1"/>
          <w:sz w:val="22"/>
          <w:szCs w:val="22"/>
        </w:rPr>
      </w:pPr>
    </w:p>
    <w:p w14:paraId="18376336" w14:textId="6C9F6939" w:rsidR="008703BA" w:rsidRPr="00C41BC0" w:rsidRDefault="008703BA" w:rsidP="008703BA">
      <w:pPr>
        <w:jc w:val="both"/>
        <w:rPr>
          <w:rFonts w:ascii="Times New Roman" w:hAnsi="Times New Roman" w:cs="Times New Roman"/>
          <w:color w:val="000000" w:themeColor="text1"/>
          <w:sz w:val="22"/>
          <w:szCs w:val="22"/>
        </w:rPr>
      </w:pPr>
      <w:hyperlink r:id="rId89" w:history="1">
        <w:r w:rsidRPr="00852DE3">
          <w:rPr>
            <w:rStyle w:val="Hyperlink"/>
            <w:rFonts w:ascii="Times New Roman" w:hAnsi="Times New Roman" w:cs="Times New Roman"/>
            <w:sz w:val="22"/>
            <w:szCs w:val="22"/>
          </w:rPr>
          <w:t>SB 395</w:t>
        </w:r>
        <w:r w:rsidR="00852DE3" w:rsidRPr="00852DE3">
          <w:rPr>
            <w:rStyle w:val="Hyperlink"/>
            <w:rFonts w:ascii="Times New Roman" w:hAnsi="Times New Roman" w:cs="Times New Roman"/>
            <w:sz w:val="22"/>
            <w:szCs w:val="22"/>
          </w:rPr>
          <w:t>,</w:t>
        </w:r>
      </w:hyperlink>
      <w:r w:rsidR="00852DE3">
        <w:rPr>
          <w:rStyle w:val="Hyperlink"/>
          <w:rFonts w:ascii="Times New Roman" w:hAnsi="Times New Roman" w:cs="Times New Roman"/>
          <w:sz w:val="22"/>
          <w:szCs w:val="22"/>
        </w:rPr>
        <w:t xml:space="preserve"> </w:t>
      </w:r>
      <w:r w:rsidRPr="00C41BC0">
        <w:rPr>
          <w:rStyle w:val="Hyperlink"/>
          <w:rFonts w:ascii="Times New Roman" w:hAnsi="Times New Roman" w:cs="Times New Roman"/>
          <w:color w:val="000000" w:themeColor="text1"/>
          <w:sz w:val="22"/>
          <w:szCs w:val="22"/>
          <w:u w:val="none"/>
        </w:rPr>
        <w:t>Ce</w:t>
      </w:r>
      <w:r w:rsidRPr="00C41BC0">
        <w:rPr>
          <w:rFonts w:ascii="Times New Roman" w:hAnsi="Times New Roman" w:cs="Times New Roman"/>
          <w:color w:val="000000" w:themeColor="text1"/>
          <w:sz w:val="22"/>
          <w:szCs w:val="22"/>
        </w:rPr>
        <w:t>rtifying THC Oil Eligibility (Sen. Kay Kirkpatrick-R)</w:t>
      </w:r>
    </w:p>
    <w:p w14:paraId="4C98E149" w14:textId="4195362F" w:rsidR="008703BA" w:rsidRPr="00905A37" w:rsidRDefault="008703BA" w:rsidP="008703BA">
      <w:pPr>
        <w:jc w:val="both"/>
        <w:rPr>
          <w:rFonts w:ascii="Times New Roman" w:hAnsi="Times New Roman" w:cs="Times New Roman"/>
          <w:color w:val="00B050"/>
          <w:sz w:val="22"/>
          <w:szCs w:val="22"/>
        </w:rPr>
      </w:pPr>
      <w:r w:rsidRPr="00C41BC0">
        <w:rPr>
          <w:rFonts w:ascii="Times New Roman" w:hAnsi="Times New Roman" w:cs="Times New Roman"/>
          <w:color w:val="000000" w:themeColor="text1"/>
          <w:sz w:val="22"/>
          <w:szCs w:val="22"/>
        </w:rPr>
        <w:t xml:space="preserve">So as to require a physician to submit certain information to the Georgia Composite Medical Board when certifying an individual as eligible for the Low THC Oil Patient Registry. </w:t>
      </w:r>
      <w:r w:rsidR="00C41BC0" w:rsidRPr="00C41BC0">
        <w:rPr>
          <w:rFonts w:ascii="Times New Roman" w:hAnsi="Times New Roman" w:cs="Times New Roman"/>
          <w:b/>
          <w:bCs/>
          <w:color w:val="000000" w:themeColor="text1"/>
          <w:sz w:val="22"/>
          <w:szCs w:val="22"/>
        </w:rPr>
        <w:t>Status:</w:t>
      </w:r>
      <w:r w:rsidRPr="00C41BC0">
        <w:rPr>
          <w:rFonts w:ascii="Times New Roman" w:hAnsi="Times New Roman" w:cs="Times New Roman"/>
          <w:color w:val="000000" w:themeColor="text1"/>
          <w:sz w:val="22"/>
          <w:szCs w:val="22"/>
        </w:rPr>
        <w:t xml:space="preserve"> </w:t>
      </w:r>
      <w:r w:rsidR="00905A37" w:rsidRPr="00905A37">
        <w:rPr>
          <w:rFonts w:ascii="Times New Roman" w:hAnsi="Times New Roman" w:cs="Times New Roman"/>
          <w:color w:val="00B050"/>
          <w:sz w:val="22"/>
          <w:szCs w:val="22"/>
        </w:rPr>
        <w:t>Referred to Health &amp; Human Services</w:t>
      </w:r>
      <w:r w:rsidR="00345B3E">
        <w:rPr>
          <w:rFonts w:ascii="Times New Roman" w:hAnsi="Times New Roman" w:cs="Times New Roman"/>
          <w:color w:val="00B050"/>
          <w:sz w:val="22"/>
          <w:szCs w:val="22"/>
        </w:rPr>
        <w:t xml:space="preserve"> Cmte</w:t>
      </w:r>
    </w:p>
    <w:p w14:paraId="20079719" w14:textId="77777777" w:rsidR="008703BA" w:rsidRPr="00D47905" w:rsidRDefault="008703BA" w:rsidP="008703BA">
      <w:pPr>
        <w:jc w:val="both"/>
        <w:rPr>
          <w:rFonts w:ascii="Times New Roman" w:hAnsi="Times New Roman" w:cs="Times New Roman"/>
          <w:color w:val="000000" w:themeColor="text1"/>
          <w:sz w:val="22"/>
          <w:szCs w:val="22"/>
        </w:rPr>
      </w:pPr>
    </w:p>
    <w:p w14:paraId="5E3C4AEF" w14:textId="77777777" w:rsidR="008703BA" w:rsidRPr="00D47905" w:rsidRDefault="008703BA" w:rsidP="008703BA">
      <w:pPr>
        <w:jc w:val="center"/>
        <w:rPr>
          <w:rFonts w:ascii="Times New Roman" w:hAnsi="Times New Roman" w:cs="Times New Roman"/>
          <w:b/>
          <w:bCs/>
          <w:color w:val="000000"/>
          <w:sz w:val="22"/>
          <w:szCs w:val="22"/>
        </w:rPr>
      </w:pPr>
      <w:bookmarkStart w:id="17" w:name="StudyCommittee"/>
      <w:r w:rsidRPr="00D47905">
        <w:rPr>
          <w:rFonts w:ascii="Times New Roman" w:hAnsi="Times New Roman" w:cs="Times New Roman"/>
          <w:b/>
          <w:bCs/>
          <w:color w:val="000000"/>
          <w:sz w:val="22"/>
          <w:szCs w:val="22"/>
        </w:rPr>
        <w:t>Study Committees</w:t>
      </w:r>
    </w:p>
    <w:bookmarkEnd w:id="17"/>
    <w:p w14:paraId="4A139D26" w14:textId="77777777" w:rsidR="008703BA" w:rsidRPr="00D47905" w:rsidRDefault="008703BA" w:rsidP="008703BA">
      <w:pPr>
        <w:jc w:val="both"/>
        <w:rPr>
          <w:rFonts w:ascii="Times New Roman" w:hAnsi="Times New Roman" w:cs="Times New Roman"/>
          <w:color w:val="000000" w:themeColor="text1"/>
          <w:sz w:val="22"/>
          <w:szCs w:val="22"/>
        </w:rPr>
      </w:pPr>
    </w:p>
    <w:p w14:paraId="6D808AFA" w14:textId="77777777" w:rsidR="008703BA" w:rsidRPr="00D47905" w:rsidRDefault="008703BA" w:rsidP="008703BA">
      <w:pPr>
        <w:jc w:val="both"/>
        <w:rPr>
          <w:rFonts w:ascii="Times New Roman" w:hAnsi="Times New Roman" w:cs="Times New Roman"/>
          <w:color w:val="000000" w:themeColor="text1"/>
          <w:sz w:val="22"/>
          <w:szCs w:val="22"/>
        </w:rPr>
      </w:pPr>
      <w:hyperlink r:id="rId90" w:history="1">
        <w:r w:rsidRPr="00D47905">
          <w:rPr>
            <w:rStyle w:val="Hyperlink"/>
            <w:rFonts w:ascii="Times New Roman" w:hAnsi="Times New Roman" w:cs="Times New Roman"/>
            <w:sz w:val="22"/>
            <w:szCs w:val="22"/>
          </w:rPr>
          <w:t>HR 655</w:t>
        </w:r>
      </w:hyperlink>
      <w:r w:rsidRPr="00D47905">
        <w:rPr>
          <w:rFonts w:ascii="Times New Roman" w:hAnsi="Times New Roman" w:cs="Times New Roman"/>
          <w:color w:val="000000" w:themeColor="text1"/>
          <w:sz w:val="22"/>
          <w:szCs w:val="22"/>
        </w:rPr>
        <w:t>, Study Committee on gaming in the state of Georgia (Rep. Alan Powell – R)</w:t>
      </w:r>
    </w:p>
    <w:p w14:paraId="7760804B" w14:textId="77777777" w:rsidR="008703BA" w:rsidRDefault="008703BA" w:rsidP="008703BA">
      <w:pPr>
        <w:jc w:val="both"/>
        <w:rPr>
          <w:rFonts w:ascii="Times New Roman" w:hAnsi="Times New Roman" w:cs="Times New Roman"/>
          <w:color w:val="000000" w:themeColor="text1"/>
          <w:sz w:val="22"/>
          <w:szCs w:val="22"/>
        </w:rPr>
      </w:pPr>
      <w:r w:rsidRPr="00D47905">
        <w:rPr>
          <w:rFonts w:ascii="Times New Roman" w:hAnsi="Times New Roman" w:cs="Times New Roman"/>
          <w:color w:val="000000" w:themeColor="text1"/>
          <w:sz w:val="22"/>
          <w:szCs w:val="22"/>
        </w:rPr>
        <w:t xml:space="preserve">To authorize a Study Committee on gaming in the state of Georgia. </w:t>
      </w:r>
      <w:r w:rsidRPr="00D47905">
        <w:rPr>
          <w:rFonts w:ascii="Times New Roman" w:hAnsi="Times New Roman" w:cs="Times New Roman"/>
          <w:b/>
          <w:color w:val="000000" w:themeColor="text1"/>
          <w:sz w:val="22"/>
          <w:szCs w:val="22"/>
        </w:rPr>
        <w:t>Status:</w:t>
      </w:r>
      <w:r w:rsidRPr="00D47905">
        <w:rPr>
          <w:rFonts w:ascii="Times New Roman" w:hAnsi="Times New Roman" w:cs="Times New Roman"/>
          <w:color w:val="000000" w:themeColor="text1"/>
          <w:sz w:val="22"/>
          <w:szCs w:val="22"/>
        </w:rPr>
        <w:t xml:space="preserve"> Referred to Higher Education Cmt</w:t>
      </w:r>
      <w:r>
        <w:rPr>
          <w:rFonts w:ascii="Times New Roman" w:hAnsi="Times New Roman" w:cs="Times New Roman"/>
          <w:color w:val="000000" w:themeColor="text1"/>
          <w:sz w:val="22"/>
          <w:szCs w:val="22"/>
        </w:rPr>
        <w:t>e</w:t>
      </w:r>
    </w:p>
    <w:p w14:paraId="4C26B79B" w14:textId="77777777" w:rsidR="008703BA" w:rsidRPr="00D47905" w:rsidRDefault="008703BA" w:rsidP="008703BA">
      <w:pPr>
        <w:jc w:val="both"/>
        <w:rPr>
          <w:rFonts w:ascii="Times New Roman" w:hAnsi="Times New Roman" w:cs="Times New Roman"/>
          <w:color w:val="000000" w:themeColor="text1"/>
          <w:sz w:val="22"/>
          <w:szCs w:val="22"/>
        </w:rPr>
      </w:pPr>
    </w:p>
    <w:p w14:paraId="045E809E" w14:textId="77777777" w:rsidR="008703BA" w:rsidRPr="00D47905" w:rsidRDefault="008703BA" w:rsidP="008703BA">
      <w:pPr>
        <w:jc w:val="center"/>
        <w:rPr>
          <w:rFonts w:ascii="Times New Roman" w:hAnsi="Times New Roman" w:cs="Times New Roman"/>
          <w:b/>
          <w:bCs/>
          <w:color w:val="000000"/>
          <w:sz w:val="22"/>
          <w:szCs w:val="22"/>
        </w:rPr>
      </w:pPr>
      <w:bookmarkStart w:id="18" w:name="Taxes"/>
      <w:r w:rsidRPr="00D47905">
        <w:rPr>
          <w:rFonts w:ascii="Times New Roman" w:hAnsi="Times New Roman" w:cs="Times New Roman"/>
          <w:b/>
          <w:bCs/>
          <w:color w:val="000000"/>
          <w:sz w:val="22"/>
          <w:szCs w:val="22"/>
        </w:rPr>
        <w:t>Taxes</w:t>
      </w:r>
      <w:bookmarkEnd w:id="18"/>
    </w:p>
    <w:p w14:paraId="3878CF91" w14:textId="77777777" w:rsidR="008703BA" w:rsidRPr="00D47905" w:rsidRDefault="008703BA" w:rsidP="008703BA">
      <w:pPr>
        <w:jc w:val="both"/>
        <w:rPr>
          <w:rFonts w:ascii="Times New Roman" w:hAnsi="Times New Roman" w:cs="Times New Roman"/>
          <w:color w:val="000000" w:themeColor="text1"/>
          <w:sz w:val="22"/>
          <w:szCs w:val="22"/>
        </w:rPr>
      </w:pPr>
    </w:p>
    <w:p w14:paraId="0DBFC0ED" w14:textId="77777777" w:rsidR="008703BA" w:rsidRPr="00D47905" w:rsidRDefault="008703BA" w:rsidP="008703BA">
      <w:pPr>
        <w:jc w:val="both"/>
        <w:rPr>
          <w:rFonts w:ascii="Times New Roman" w:hAnsi="Times New Roman" w:cs="Times New Roman"/>
          <w:color w:val="538135"/>
          <w:sz w:val="22"/>
          <w:szCs w:val="22"/>
        </w:rPr>
      </w:pPr>
      <w:hyperlink r:id="rId91">
        <w:r w:rsidRPr="00D47905">
          <w:rPr>
            <w:rStyle w:val="Hyperlink"/>
            <w:rFonts w:ascii="Times New Roman" w:eastAsiaTheme="majorEastAsia" w:hAnsi="Times New Roman" w:cs="Times New Roman"/>
            <w:sz w:val="22"/>
            <w:szCs w:val="22"/>
          </w:rPr>
          <w:t>HB 282,</w:t>
        </w:r>
      </w:hyperlink>
      <w:r w:rsidRPr="00D47905">
        <w:rPr>
          <w:rFonts w:ascii="Times New Roman" w:hAnsi="Times New Roman" w:cs="Times New Roman"/>
          <w:sz w:val="22"/>
          <w:szCs w:val="22"/>
        </w:rPr>
        <w:t xml:space="preserve"> Ad valorem tax; property; change certain definitions - (Rep. Vance Smith – R) </w:t>
      </w:r>
    </w:p>
    <w:p w14:paraId="1058F002" w14:textId="77777777" w:rsidR="008703BA" w:rsidRPr="00D47905" w:rsidRDefault="008703BA" w:rsidP="008703BA">
      <w:pPr>
        <w:jc w:val="both"/>
        <w:rPr>
          <w:rStyle w:val="apple-converted-space"/>
          <w:rFonts w:ascii="Times New Roman" w:eastAsiaTheme="majorEastAsia" w:hAnsi="Times New Roman" w:cs="Times New Roman"/>
          <w:color w:val="000000"/>
          <w:sz w:val="22"/>
          <w:szCs w:val="22"/>
        </w:rPr>
      </w:pPr>
      <w:r w:rsidRPr="00D47905">
        <w:rPr>
          <w:rFonts w:ascii="Times New Roman" w:hAnsi="Times New Roman" w:cs="Times New Roman"/>
          <w:color w:val="212529"/>
          <w:sz w:val="22"/>
          <w:szCs w:val="22"/>
          <w:shd w:val="clear" w:color="auto" w:fill="FFFFFF"/>
        </w:rPr>
        <w:t xml:space="preserve">Relating to ad valorem taxation of property, so as to change certain definitions regarding such taxation. </w:t>
      </w:r>
      <w:r w:rsidRPr="00D47905">
        <w:rPr>
          <w:rFonts w:ascii="Times New Roman" w:hAnsi="Times New Roman" w:cs="Times New Roman"/>
          <w:b/>
          <w:bCs/>
          <w:sz w:val="22"/>
          <w:szCs w:val="22"/>
        </w:rPr>
        <w:t>Status:</w:t>
      </w:r>
      <w:r w:rsidRPr="00D47905">
        <w:rPr>
          <w:rFonts w:ascii="Times New Roman" w:hAnsi="Times New Roman" w:cs="Times New Roman"/>
          <w:color w:val="538135"/>
          <w:sz w:val="22"/>
          <w:szCs w:val="22"/>
        </w:rPr>
        <w:t xml:space="preserve"> </w:t>
      </w:r>
      <w:r w:rsidRPr="00D47905">
        <w:rPr>
          <w:rFonts w:ascii="Times New Roman" w:hAnsi="Times New Roman" w:cs="Times New Roman"/>
          <w:color w:val="000000"/>
          <w:sz w:val="22"/>
          <w:szCs w:val="22"/>
        </w:rPr>
        <w:t>Referred to Ways and Means Cmte</w:t>
      </w:r>
    </w:p>
    <w:p w14:paraId="3EFC4123" w14:textId="77777777" w:rsidR="008703BA" w:rsidRPr="00D47905" w:rsidRDefault="008703BA" w:rsidP="008703BA">
      <w:pPr>
        <w:jc w:val="both"/>
        <w:rPr>
          <w:rFonts w:ascii="Times New Roman" w:hAnsi="Times New Roman" w:cs="Times New Roman"/>
          <w:sz w:val="22"/>
          <w:szCs w:val="22"/>
        </w:rPr>
      </w:pPr>
    </w:p>
    <w:p w14:paraId="6E5BAF55" w14:textId="77777777" w:rsidR="008703BA" w:rsidRPr="00D47905" w:rsidRDefault="008703BA" w:rsidP="008703BA">
      <w:pPr>
        <w:jc w:val="both"/>
        <w:rPr>
          <w:rFonts w:ascii="Times New Roman" w:hAnsi="Times New Roman" w:cs="Times New Roman"/>
          <w:sz w:val="22"/>
          <w:szCs w:val="22"/>
        </w:rPr>
      </w:pPr>
      <w:hyperlink r:id="rId92">
        <w:r w:rsidRPr="00D47905">
          <w:rPr>
            <w:rStyle w:val="Hyperlink"/>
            <w:rFonts w:ascii="Times New Roman" w:eastAsiaTheme="majorEastAsia" w:hAnsi="Times New Roman" w:cs="Times New Roman"/>
            <w:sz w:val="22"/>
            <w:szCs w:val="22"/>
          </w:rPr>
          <w:t>HB 365,</w:t>
        </w:r>
      </w:hyperlink>
      <w:r w:rsidRPr="00D47905">
        <w:rPr>
          <w:rFonts w:ascii="Times New Roman" w:hAnsi="Times New Roman" w:cs="Times New Roman"/>
          <w:sz w:val="22"/>
          <w:szCs w:val="22"/>
        </w:rPr>
        <w:t xml:space="preserve"> </w:t>
      </w:r>
      <w:r w:rsidRPr="00D47905">
        <w:rPr>
          <w:rFonts w:ascii="Times New Roman" w:hAnsi="Times New Roman" w:cs="Times New Roman"/>
          <w:color w:val="273E47"/>
          <w:sz w:val="22"/>
          <w:szCs w:val="22"/>
        </w:rPr>
        <w:t>Strategic Industrial Development Enhancement (SIDE) Tax Credit Act;</w:t>
      </w:r>
      <w:r w:rsidRPr="00D47905">
        <w:rPr>
          <w:rStyle w:val="apple-converted-space"/>
          <w:rFonts w:ascii="Times New Roman" w:eastAsiaTheme="majorEastAsia" w:hAnsi="Times New Roman" w:cs="Times New Roman"/>
          <w:color w:val="273E47"/>
          <w:sz w:val="22"/>
          <w:szCs w:val="22"/>
        </w:rPr>
        <w:t> </w:t>
      </w:r>
      <w:r w:rsidRPr="00D47905">
        <w:rPr>
          <w:rFonts w:ascii="Times New Roman" w:hAnsi="Times New Roman" w:cs="Times New Roman"/>
          <w:sz w:val="22"/>
          <w:szCs w:val="22"/>
        </w:rPr>
        <w:t xml:space="preserve"> (Rep. Rick Jasperse – R) So as to create a temporary income tax credit for certain expenditures relating to projects promoting industrial infrastructure enhancement and connectivity to provide for definitions; to provide for eligibility approval by the Department of Community Affairs; </w:t>
      </w:r>
      <w:r w:rsidRPr="00D47905">
        <w:rPr>
          <w:rFonts w:ascii="Times New Roman" w:hAnsi="Times New Roman" w:cs="Times New Roman"/>
          <w:color w:val="212529"/>
          <w:sz w:val="22"/>
          <w:szCs w:val="22"/>
          <w:shd w:val="clear" w:color="auto" w:fill="FFFFFF"/>
        </w:rPr>
        <w:t xml:space="preserve">to provide for limitations upon such tax credit; to authorize the sale or transfer of unused credits; to provide for an aggregate annual limit; to provide for terms and conditions. </w:t>
      </w:r>
      <w:r w:rsidRPr="00D47905">
        <w:rPr>
          <w:rFonts w:ascii="Times New Roman" w:hAnsi="Times New Roman" w:cs="Times New Roman"/>
          <w:b/>
          <w:bCs/>
          <w:sz w:val="22"/>
          <w:szCs w:val="22"/>
        </w:rPr>
        <w:t xml:space="preserve">Status: </w:t>
      </w:r>
      <w:r w:rsidRPr="00D47905">
        <w:rPr>
          <w:rFonts w:ascii="Times New Roman" w:hAnsi="Times New Roman" w:cs="Times New Roman"/>
          <w:color w:val="000000"/>
          <w:sz w:val="22"/>
          <w:szCs w:val="22"/>
        </w:rPr>
        <w:t>Referred to Ways and Means Cmte</w:t>
      </w:r>
    </w:p>
    <w:p w14:paraId="4E6244FE" w14:textId="77777777" w:rsidR="008703BA" w:rsidRPr="00D47905" w:rsidRDefault="008703BA" w:rsidP="008703BA">
      <w:pPr>
        <w:jc w:val="both"/>
        <w:rPr>
          <w:rFonts w:ascii="Times New Roman" w:hAnsi="Times New Roman" w:cs="Times New Roman"/>
          <w:color w:val="000000"/>
          <w:sz w:val="22"/>
          <w:szCs w:val="22"/>
        </w:rPr>
      </w:pPr>
    </w:p>
    <w:p w14:paraId="2AFD9A84" w14:textId="77777777" w:rsidR="008703BA" w:rsidRPr="00D47905" w:rsidRDefault="008703BA" w:rsidP="008703BA">
      <w:pPr>
        <w:jc w:val="both"/>
        <w:rPr>
          <w:rFonts w:ascii="Times New Roman" w:hAnsi="Times New Roman" w:cs="Times New Roman"/>
          <w:color w:val="000000"/>
          <w:sz w:val="22"/>
          <w:szCs w:val="22"/>
        </w:rPr>
      </w:pPr>
      <w:hyperlink r:id="rId93">
        <w:r w:rsidRPr="00D47905">
          <w:rPr>
            <w:rStyle w:val="Hyperlink"/>
            <w:rFonts w:ascii="Times New Roman" w:hAnsi="Times New Roman" w:cs="Times New Roman"/>
            <w:sz w:val="22"/>
            <w:szCs w:val="22"/>
          </w:rPr>
          <w:t>HB 361,</w:t>
        </w:r>
      </w:hyperlink>
      <w:r w:rsidRPr="00D47905">
        <w:rPr>
          <w:rFonts w:ascii="Times New Roman" w:hAnsi="Times New Roman" w:cs="Times New Roman"/>
          <w:sz w:val="22"/>
          <w:szCs w:val="22"/>
        </w:rPr>
        <w:t xml:space="preserve"> Income tax (Rep. Bethany Ballard – R) </w:t>
      </w:r>
    </w:p>
    <w:p w14:paraId="5E1D966A" w14:textId="77777777" w:rsidR="008703BA" w:rsidRPr="00D47905" w:rsidRDefault="008703BA" w:rsidP="008703BA">
      <w:pPr>
        <w:jc w:val="both"/>
        <w:rPr>
          <w:rFonts w:ascii="Times New Roman" w:hAnsi="Times New Roman" w:cs="Times New Roman"/>
          <w:color w:val="538135"/>
          <w:sz w:val="22"/>
          <w:szCs w:val="22"/>
        </w:rPr>
      </w:pPr>
      <w:r w:rsidRPr="00D47905">
        <w:rPr>
          <w:rFonts w:ascii="Times New Roman" w:hAnsi="Times New Roman" w:cs="Times New Roman"/>
          <w:sz w:val="22"/>
          <w:szCs w:val="22"/>
        </w:rPr>
        <w:t xml:space="preserve">So as to exempt from taxation all income received as retirement benefits derived from service in the armed forces of the United States or the reserve components thereof. </w:t>
      </w:r>
      <w:r w:rsidRPr="00D47905">
        <w:rPr>
          <w:rFonts w:ascii="Times New Roman" w:hAnsi="Times New Roman" w:cs="Times New Roman"/>
          <w:b/>
          <w:bCs/>
          <w:sz w:val="22"/>
          <w:szCs w:val="22"/>
        </w:rPr>
        <w:t xml:space="preserve">Status: </w:t>
      </w:r>
      <w:r w:rsidRPr="00D47905">
        <w:rPr>
          <w:rFonts w:ascii="Times New Roman" w:hAnsi="Times New Roman" w:cs="Times New Roman"/>
          <w:sz w:val="22"/>
          <w:szCs w:val="22"/>
        </w:rPr>
        <w:t>Referred to Ways and Means Cmte</w:t>
      </w:r>
    </w:p>
    <w:p w14:paraId="30203FE5" w14:textId="77777777" w:rsidR="008703BA" w:rsidRPr="00D47905" w:rsidRDefault="008703BA" w:rsidP="008703BA">
      <w:pPr>
        <w:jc w:val="both"/>
        <w:rPr>
          <w:rFonts w:ascii="Times New Roman" w:hAnsi="Times New Roman" w:cs="Times New Roman"/>
          <w:sz w:val="22"/>
          <w:szCs w:val="22"/>
        </w:rPr>
      </w:pPr>
    </w:p>
    <w:p w14:paraId="603FF06F" w14:textId="77777777" w:rsidR="008703BA" w:rsidRPr="00D47905" w:rsidRDefault="008703BA" w:rsidP="008703BA">
      <w:pPr>
        <w:jc w:val="both"/>
        <w:rPr>
          <w:rFonts w:ascii="Times New Roman" w:hAnsi="Times New Roman" w:cs="Times New Roman"/>
          <w:sz w:val="22"/>
          <w:szCs w:val="22"/>
        </w:rPr>
      </w:pPr>
      <w:hyperlink r:id="rId94">
        <w:r w:rsidRPr="00D47905">
          <w:rPr>
            <w:rStyle w:val="Hyperlink"/>
            <w:rFonts w:ascii="Times New Roman" w:hAnsi="Times New Roman" w:cs="Times New Roman"/>
            <w:sz w:val="22"/>
            <w:szCs w:val="22"/>
          </w:rPr>
          <w:t>HB 474,</w:t>
        </w:r>
      </w:hyperlink>
      <w:r w:rsidRPr="00D47905">
        <w:rPr>
          <w:rFonts w:ascii="Times New Roman" w:hAnsi="Times New Roman" w:cs="Times New Roman"/>
          <w:sz w:val="22"/>
          <w:szCs w:val="22"/>
        </w:rPr>
        <w:t xml:space="preserve"> Revenue and taxation (Rep. Ron Stephens) </w:t>
      </w:r>
    </w:p>
    <w:p w14:paraId="0FF7ADAA" w14:textId="77777777" w:rsidR="008703BA" w:rsidRPr="00D47905" w:rsidRDefault="008703BA" w:rsidP="008703BA">
      <w:pPr>
        <w:jc w:val="both"/>
        <w:rPr>
          <w:rFonts w:ascii="Times New Roman" w:hAnsi="Times New Roman" w:cs="Times New Roman"/>
          <w:color w:val="000000"/>
          <w:sz w:val="22"/>
          <w:szCs w:val="22"/>
        </w:rPr>
      </w:pPr>
      <w:r w:rsidRPr="00D47905">
        <w:rPr>
          <w:rFonts w:ascii="Times New Roman" w:hAnsi="Times New Roman" w:cs="Times New Roman"/>
          <w:sz w:val="22"/>
          <w:szCs w:val="22"/>
        </w:rPr>
        <w:t xml:space="preserve">Relating to county and municipal levies on public accommodations charges for promotion of tourism, conventions, and trade shows, so as to repeal an exemption for charges paid for continuous use of rooms, lodgings, or accommodations after the first 30 days of continuous occupancy. </w:t>
      </w:r>
      <w:r w:rsidRPr="00D47905">
        <w:rPr>
          <w:rFonts w:ascii="Times New Roman" w:hAnsi="Times New Roman" w:cs="Times New Roman"/>
          <w:b/>
          <w:bCs/>
          <w:sz w:val="22"/>
          <w:szCs w:val="22"/>
        </w:rPr>
        <w:t xml:space="preserve">Status: </w:t>
      </w:r>
      <w:r w:rsidRPr="00D47905">
        <w:rPr>
          <w:rFonts w:ascii="Times New Roman" w:hAnsi="Times New Roman" w:cs="Times New Roman"/>
          <w:color w:val="000000"/>
          <w:sz w:val="22"/>
          <w:szCs w:val="22"/>
        </w:rPr>
        <w:t>Referred to Ways and Means Cmte</w:t>
      </w:r>
    </w:p>
    <w:p w14:paraId="2BCE1658" w14:textId="77777777" w:rsidR="008703BA" w:rsidRPr="00D47905" w:rsidRDefault="008703BA" w:rsidP="008703BA">
      <w:pPr>
        <w:jc w:val="both"/>
        <w:rPr>
          <w:rFonts w:ascii="Times New Roman" w:hAnsi="Times New Roman" w:cs="Times New Roman"/>
          <w:color w:val="538135"/>
          <w:sz w:val="22"/>
          <w:szCs w:val="22"/>
        </w:rPr>
      </w:pPr>
    </w:p>
    <w:p w14:paraId="1C3C01AB" w14:textId="77777777" w:rsidR="008703BA" w:rsidRPr="00D47905" w:rsidRDefault="008703BA" w:rsidP="008703BA">
      <w:pPr>
        <w:jc w:val="both"/>
        <w:rPr>
          <w:rFonts w:ascii="Times New Roman" w:hAnsi="Times New Roman" w:cs="Times New Roman"/>
          <w:color w:val="538135"/>
          <w:sz w:val="22"/>
          <w:szCs w:val="22"/>
        </w:rPr>
      </w:pPr>
      <w:hyperlink r:id="rId95">
        <w:r w:rsidRPr="00D47905">
          <w:rPr>
            <w:rStyle w:val="Hyperlink"/>
            <w:rFonts w:ascii="Times New Roman" w:hAnsi="Times New Roman" w:cs="Times New Roman"/>
            <w:sz w:val="22"/>
            <w:szCs w:val="22"/>
          </w:rPr>
          <w:t>HB 479,</w:t>
        </w:r>
      </w:hyperlink>
      <w:r w:rsidRPr="00D47905">
        <w:rPr>
          <w:rFonts w:ascii="Times New Roman" w:hAnsi="Times New Roman" w:cs="Times New Roman"/>
          <w:sz w:val="22"/>
          <w:szCs w:val="22"/>
        </w:rPr>
        <w:t xml:space="preserve"> Income tax; allow for tax credits (Rep. John Carson – R) </w:t>
      </w:r>
    </w:p>
    <w:p w14:paraId="4518AC7A" w14:textId="77777777" w:rsidR="008703BA" w:rsidRPr="00D47905" w:rsidRDefault="008703BA" w:rsidP="008703BA">
      <w:pPr>
        <w:jc w:val="both"/>
        <w:rPr>
          <w:rFonts w:ascii="Times New Roman" w:hAnsi="Times New Roman" w:cs="Times New Roman"/>
          <w:color w:val="538135"/>
          <w:sz w:val="22"/>
          <w:szCs w:val="22"/>
        </w:rPr>
      </w:pPr>
      <w:r w:rsidRPr="00D47905">
        <w:rPr>
          <w:rFonts w:ascii="Times New Roman" w:hAnsi="Times New Roman" w:cs="Times New Roman"/>
          <w:sz w:val="22"/>
          <w:szCs w:val="22"/>
        </w:rPr>
        <w:t xml:space="preserve">So as to allow for tax credits in excess of the amount that can be claimed in a given year to be carried forward to subsequent years. </w:t>
      </w:r>
      <w:r w:rsidRPr="00D47905">
        <w:rPr>
          <w:rFonts w:ascii="Times New Roman" w:hAnsi="Times New Roman" w:cs="Times New Roman"/>
          <w:b/>
          <w:bCs/>
          <w:sz w:val="22"/>
          <w:szCs w:val="22"/>
        </w:rPr>
        <w:t xml:space="preserve">Status: </w:t>
      </w:r>
      <w:r w:rsidRPr="00D47905">
        <w:rPr>
          <w:rFonts w:ascii="Times New Roman" w:hAnsi="Times New Roman" w:cs="Times New Roman"/>
          <w:color w:val="000000"/>
          <w:sz w:val="22"/>
          <w:szCs w:val="22"/>
        </w:rPr>
        <w:t>Referred to Ways and Means Cmte</w:t>
      </w:r>
    </w:p>
    <w:p w14:paraId="5E9D965E" w14:textId="77777777" w:rsidR="008703BA" w:rsidRPr="00D47905" w:rsidRDefault="008703BA" w:rsidP="008703BA">
      <w:pPr>
        <w:jc w:val="both"/>
        <w:rPr>
          <w:rFonts w:ascii="Times New Roman" w:hAnsi="Times New Roman" w:cs="Times New Roman"/>
          <w:sz w:val="22"/>
          <w:szCs w:val="22"/>
        </w:rPr>
      </w:pPr>
    </w:p>
    <w:p w14:paraId="5E9E6A04" w14:textId="77777777" w:rsidR="008703BA" w:rsidRPr="00D47905" w:rsidRDefault="008703BA" w:rsidP="008703BA">
      <w:pPr>
        <w:jc w:val="both"/>
        <w:rPr>
          <w:rFonts w:ascii="Times New Roman" w:hAnsi="Times New Roman" w:cs="Times New Roman"/>
          <w:sz w:val="22"/>
          <w:szCs w:val="22"/>
        </w:rPr>
      </w:pPr>
      <w:hyperlink r:id="rId96">
        <w:r w:rsidRPr="00D47905">
          <w:rPr>
            <w:rStyle w:val="Hyperlink"/>
            <w:rFonts w:ascii="Times New Roman" w:hAnsi="Times New Roman" w:cs="Times New Roman"/>
            <w:sz w:val="22"/>
            <w:szCs w:val="22"/>
          </w:rPr>
          <w:t>HB 526,</w:t>
        </w:r>
      </w:hyperlink>
      <w:r w:rsidRPr="00D47905">
        <w:rPr>
          <w:rFonts w:ascii="Times New Roman" w:hAnsi="Times New Roman" w:cs="Times New Roman"/>
          <w:sz w:val="22"/>
          <w:szCs w:val="22"/>
        </w:rPr>
        <w:t xml:space="preserve"> Ad valorem tax (Rep. Mark Newton – R) </w:t>
      </w:r>
    </w:p>
    <w:p w14:paraId="7E55FB6F" w14:textId="77777777" w:rsidR="008703BA" w:rsidRDefault="008703BA" w:rsidP="008703BA">
      <w:pPr>
        <w:jc w:val="both"/>
        <w:rPr>
          <w:rFonts w:ascii="Times New Roman" w:hAnsi="Times New Roman" w:cs="Times New Roman"/>
          <w:color w:val="000000" w:themeColor="text1"/>
          <w:sz w:val="22"/>
          <w:szCs w:val="22"/>
        </w:rPr>
      </w:pPr>
      <w:r w:rsidRPr="00D47905">
        <w:rPr>
          <w:rFonts w:ascii="Times New Roman" w:hAnsi="Times New Roman" w:cs="Times New Roman"/>
          <w:sz w:val="22"/>
          <w:szCs w:val="22"/>
        </w:rPr>
        <w:t xml:space="preserve">Relating to general provisions relative to ad valorem taxation of property, so as to provide for an extension </w:t>
      </w:r>
      <w:r w:rsidRPr="00D47905">
        <w:rPr>
          <w:rFonts w:ascii="Times New Roman" w:hAnsi="Times New Roman" w:cs="Times New Roman"/>
          <w:color w:val="000000"/>
          <w:sz w:val="22"/>
          <w:szCs w:val="22"/>
        </w:rPr>
        <w:t xml:space="preserve">of preferential assessment periods for certain historic properties. </w:t>
      </w:r>
      <w:r w:rsidRPr="00D47905">
        <w:rPr>
          <w:rFonts w:ascii="Times New Roman" w:hAnsi="Times New Roman" w:cs="Times New Roman"/>
          <w:b/>
          <w:bCs/>
          <w:color w:val="000000"/>
          <w:sz w:val="22"/>
          <w:szCs w:val="22"/>
        </w:rPr>
        <w:t>Status:</w:t>
      </w:r>
      <w:r w:rsidRPr="00D47905">
        <w:rPr>
          <w:rFonts w:ascii="Times New Roman" w:hAnsi="Times New Roman" w:cs="Times New Roman"/>
          <w:b/>
          <w:bCs/>
          <w:sz w:val="22"/>
          <w:szCs w:val="22"/>
        </w:rPr>
        <w:t xml:space="preserve"> </w:t>
      </w:r>
      <w:r w:rsidRPr="00D47905">
        <w:rPr>
          <w:rFonts w:ascii="Times New Roman" w:hAnsi="Times New Roman" w:cs="Times New Roman"/>
          <w:sz w:val="22"/>
          <w:szCs w:val="22"/>
        </w:rPr>
        <w:t xml:space="preserve">Referred to Ways and Means Cmte, </w:t>
      </w:r>
      <w:r w:rsidRPr="00D47905">
        <w:rPr>
          <w:rFonts w:ascii="Times New Roman" w:hAnsi="Times New Roman" w:cs="Times New Roman"/>
          <w:color w:val="000000" w:themeColor="text1"/>
          <w:sz w:val="22"/>
          <w:szCs w:val="22"/>
        </w:rPr>
        <w:t>Passed Cmte by Substitute, Pending Rules Cmte</w:t>
      </w:r>
    </w:p>
    <w:p w14:paraId="439BC550" w14:textId="77777777" w:rsidR="008703BA" w:rsidRPr="00296647" w:rsidRDefault="008703BA" w:rsidP="008703BA">
      <w:pPr>
        <w:jc w:val="both"/>
        <w:rPr>
          <w:rFonts w:ascii="Times New Roman" w:hAnsi="Times New Roman" w:cs="Times New Roman"/>
          <w:color w:val="000000" w:themeColor="text1"/>
          <w:sz w:val="22"/>
          <w:szCs w:val="22"/>
        </w:rPr>
      </w:pPr>
    </w:p>
    <w:p w14:paraId="49ED6ECB" w14:textId="77777777" w:rsidR="008703BA" w:rsidRPr="00296647" w:rsidRDefault="008703BA" w:rsidP="008703BA">
      <w:pPr>
        <w:jc w:val="both"/>
        <w:rPr>
          <w:rFonts w:ascii="Times New Roman" w:hAnsi="Times New Roman" w:cs="Times New Roman"/>
          <w:color w:val="00B050"/>
          <w:sz w:val="22"/>
          <w:szCs w:val="22"/>
        </w:rPr>
      </w:pPr>
      <w:hyperlink r:id="rId97" w:history="1">
        <w:r w:rsidRPr="00296647">
          <w:rPr>
            <w:rStyle w:val="Hyperlink"/>
            <w:rFonts w:ascii="Times New Roman" w:hAnsi="Times New Roman" w:cs="Times New Roman"/>
            <w:sz w:val="22"/>
            <w:szCs w:val="22"/>
          </w:rPr>
          <w:t>HB 932</w:t>
        </w:r>
      </w:hyperlink>
      <w:r w:rsidRPr="00296647">
        <w:rPr>
          <w:rFonts w:ascii="Times New Roman" w:hAnsi="Times New Roman" w:cs="Times New Roman"/>
          <w:color w:val="000000" w:themeColor="text1"/>
          <w:sz w:val="22"/>
          <w:szCs w:val="22"/>
        </w:rPr>
        <w:t xml:space="preserve"> (Rep. Steven Sainz – R)</w:t>
      </w:r>
    </w:p>
    <w:p w14:paraId="34C04EB1" w14:textId="77777777" w:rsidR="008703BA" w:rsidRDefault="008703BA" w:rsidP="008703BA">
      <w:pPr>
        <w:jc w:val="both"/>
        <w:rPr>
          <w:rFonts w:ascii="Times New Roman" w:hAnsi="Times New Roman" w:cs="Times New Roman"/>
          <w:color w:val="00B050"/>
          <w:sz w:val="22"/>
          <w:szCs w:val="22"/>
        </w:rPr>
      </w:pPr>
      <w:r w:rsidRPr="00296647">
        <w:rPr>
          <w:rFonts w:ascii="Times New Roman" w:hAnsi="Times New Roman" w:cs="Times New Roman"/>
          <w:color w:val="273E47"/>
          <w:sz w:val="22"/>
          <w:szCs w:val="22"/>
        </w:rPr>
        <w:t>Revenue and taxation; tax credits for business enterprises; provide that certain military zones qualify for designation as less developed areas during a limited period of time</w:t>
      </w:r>
      <w:r>
        <w:rPr>
          <w:rFonts w:ascii="Times New Roman" w:hAnsi="Times New Roman" w:cs="Times New Roman"/>
          <w:color w:val="273E47"/>
          <w:sz w:val="22"/>
          <w:szCs w:val="22"/>
        </w:rPr>
        <w:t xml:space="preserve">. </w:t>
      </w:r>
      <w:r w:rsidRPr="00296647">
        <w:rPr>
          <w:rFonts w:ascii="Times New Roman" w:hAnsi="Times New Roman" w:cs="Times New Roman"/>
          <w:b/>
          <w:bCs/>
          <w:color w:val="273E47"/>
          <w:sz w:val="22"/>
          <w:szCs w:val="22"/>
        </w:rPr>
        <w:t>Status:</w:t>
      </w:r>
      <w:r>
        <w:rPr>
          <w:rFonts w:ascii="Times New Roman" w:hAnsi="Times New Roman" w:cs="Times New Roman"/>
          <w:color w:val="273E47"/>
          <w:sz w:val="22"/>
          <w:szCs w:val="22"/>
        </w:rPr>
        <w:t xml:space="preserve"> </w:t>
      </w:r>
      <w:r w:rsidRPr="00296647">
        <w:rPr>
          <w:rFonts w:ascii="Times New Roman" w:hAnsi="Times New Roman" w:cs="Times New Roman"/>
          <w:color w:val="00B050"/>
          <w:sz w:val="22"/>
          <w:szCs w:val="22"/>
        </w:rPr>
        <w:t>Referred to Ways and Means Cmte</w:t>
      </w:r>
    </w:p>
    <w:p w14:paraId="5097BA2F" w14:textId="77777777" w:rsidR="008703BA" w:rsidRPr="00181231" w:rsidRDefault="008703BA" w:rsidP="008703BA">
      <w:pPr>
        <w:jc w:val="both"/>
        <w:rPr>
          <w:rFonts w:ascii="Times New Roman" w:hAnsi="Times New Roman" w:cs="Times New Roman"/>
          <w:color w:val="00B050"/>
          <w:sz w:val="22"/>
          <w:szCs w:val="22"/>
        </w:rPr>
      </w:pPr>
    </w:p>
    <w:p w14:paraId="67CE8DC4" w14:textId="77777777" w:rsidR="008703BA" w:rsidRPr="00181231" w:rsidRDefault="008703BA" w:rsidP="008703BA">
      <w:pPr>
        <w:jc w:val="both"/>
        <w:rPr>
          <w:rStyle w:val="Hyperlink"/>
          <w:rFonts w:ascii="Times New Roman" w:hAnsi="Times New Roman" w:cs="Times New Roman"/>
          <w:color w:val="000000" w:themeColor="text1"/>
          <w:sz w:val="22"/>
          <w:szCs w:val="22"/>
          <w:u w:val="none"/>
        </w:rPr>
      </w:pPr>
      <w:r w:rsidRPr="00181231">
        <w:rPr>
          <w:rStyle w:val="Hyperlink"/>
          <w:rFonts w:ascii="Times New Roman" w:hAnsi="Times New Roman" w:cs="Times New Roman"/>
          <w:sz w:val="22"/>
          <w:szCs w:val="22"/>
        </w:rPr>
        <w:t xml:space="preserve">SB 382 </w:t>
      </w:r>
      <w:r w:rsidRPr="00181231">
        <w:rPr>
          <w:rStyle w:val="Hyperlink"/>
          <w:rFonts w:ascii="Times New Roman" w:hAnsi="Times New Roman" w:cs="Times New Roman"/>
          <w:color w:val="000000" w:themeColor="text1"/>
          <w:sz w:val="22"/>
          <w:szCs w:val="22"/>
          <w:u w:val="none"/>
        </w:rPr>
        <w:t xml:space="preserve">Ad Valorem Property Tax (Sen. Chuck Hufstetler) </w:t>
      </w:r>
    </w:p>
    <w:p w14:paraId="7A21793B" w14:textId="559D348C" w:rsidR="008703BA" w:rsidRPr="00181231" w:rsidRDefault="008703BA" w:rsidP="008703BA">
      <w:pPr>
        <w:jc w:val="both"/>
        <w:rPr>
          <w:rStyle w:val="Hyperlink"/>
          <w:rFonts w:ascii="Times New Roman" w:hAnsi="Times New Roman" w:cs="Times New Roman"/>
          <w:color w:val="000000" w:themeColor="text1"/>
          <w:sz w:val="22"/>
          <w:szCs w:val="22"/>
          <w:u w:val="none"/>
        </w:rPr>
      </w:pPr>
      <w:r w:rsidRPr="00181231">
        <w:rPr>
          <w:rStyle w:val="Hyperlink"/>
          <w:rFonts w:ascii="Times New Roman" w:hAnsi="Times New Roman" w:cs="Times New Roman"/>
          <w:color w:val="000000" w:themeColor="text1"/>
          <w:sz w:val="22"/>
          <w:szCs w:val="22"/>
          <w:u w:val="none"/>
        </w:rPr>
        <w:t xml:space="preserve">Relating to Ad valorem taxation of property, so as to make the state-wide base year homestead exemption mandatory for all political subdivisions, therefore removing a condition precedent to the call for a referendum for a special district option sales and use tax. </w:t>
      </w:r>
      <w:r w:rsidRPr="00345B3E">
        <w:rPr>
          <w:rStyle w:val="Hyperlink"/>
          <w:rFonts w:ascii="Times New Roman" w:hAnsi="Times New Roman" w:cs="Times New Roman"/>
          <w:b/>
          <w:bCs/>
          <w:color w:val="000000" w:themeColor="text1"/>
          <w:sz w:val="22"/>
          <w:szCs w:val="22"/>
          <w:u w:val="none"/>
        </w:rPr>
        <w:t>Status:</w:t>
      </w:r>
      <w:r w:rsidRPr="00345B3E">
        <w:rPr>
          <w:rStyle w:val="Hyperlink"/>
          <w:rFonts w:ascii="Times New Roman" w:hAnsi="Times New Roman" w:cs="Times New Roman"/>
          <w:color w:val="000000" w:themeColor="text1"/>
          <w:sz w:val="22"/>
          <w:szCs w:val="22"/>
          <w:u w:val="none"/>
        </w:rPr>
        <w:t xml:space="preserve"> </w:t>
      </w:r>
      <w:r w:rsidRPr="00181231">
        <w:rPr>
          <w:rStyle w:val="Hyperlink"/>
          <w:rFonts w:ascii="Times New Roman" w:hAnsi="Times New Roman" w:cs="Times New Roman"/>
          <w:color w:val="00B050"/>
          <w:sz w:val="22"/>
          <w:szCs w:val="22"/>
          <w:u w:val="none"/>
        </w:rPr>
        <w:t>Referred to Finance Cmte</w:t>
      </w:r>
    </w:p>
    <w:p w14:paraId="7134D540" w14:textId="77777777" w:rsidR="008703BA" w:rsidRDefault="008703BA" w:rsidP="008703BA">
      <w:pPr>
        <w:jc w:val="both"/>
        <w:rPr>
          <w:rStyle w:val="Hyperlink"/>
        </w:rPr>
      </w:pPr>
    </w:p>
    <w:p w14:paraId="12E5EC04" w14:textId="0D23B6A4" w:rsidR="008703BA" w:rsidRPr="00181231" w:rsidRDefault="008703BA" w:rsidP="008703BA">
      <w:pPr>
        <w:jc w:val="both"/>
        <w:rPr>
          <w:rFonts w:ascii="Times New Roman" w:hAnsi="Times New Roman" w:cs="Times New Roman"/>
          <w:sz w:val="22"/>
          <w:szCs w:val="22"/>
        </w:rPr>
      </w:pPr>
      <w:hyperlink r:id="rId98" w:history="1">
        <w:r w:rsidRPr="00A15784">
          <w:rPr>
            <w:rStyle w:val="Hyperlink"/>
            <w:rFonts w:ascii="Times New Roman" w:hAnsi="Times New Roman" w:cs="Times New Roman"/>
            <w:sz w:val="22"/>
            <w:szCs w:val="22"/>
          </w:rPr>
          <w:t>SB 392</w:t>
        </w:r>
      </w:hyperlink>
      <w:r w:rsidRPr="00181231">
        <w:rPr>
          <w:rStyle w:val="Hyperlink"/>
          <w:rFonts w:ascii="Times New Roman" w:hAnsi="Times New Roman" w:cs="Times New Roman"/>
          <w:sz w:val="22"/>
          <w:szCs w:val="22"/>
        </w:rPr>
        <w:t xml:space="preserve"> </w:t>
      </w:r>
      <w:r w:rsidRPr="00181231">
        <w:rPr>
          <w:rFonts w:ascii="Times New Roman" w:hAnsi="Times New Roman" w:cs="Times New Roman"/>
          <w:sz w:val="22"/>
          <w:szCs w:val="22"/>
        </w:rPr>
        <w:t>Budget Act (Sen. John Albers-R)</w:t>
      </w:r>
    </w:p>
    <w:p w14:paraId="199C215C" w14:textId="7FCD662B" w:rsidR="008703BA" w:rsidRPr="00A15784" w:rsidRDefault="008703BA" w:rsidP="008703BA">
      <w:pPr>
        <w:jc w:val="both"/>
        <w:rPr>
          <w:rFonts w:ascii="Times New Roman" w:hAnsi="Times New Roman" w:cs="Times New Roman"/>
          <w:color w:val="000000" w:themeColor="text1"/>
          <w:sz w:val="22"/>
          <w:szCs w:val="22"/>
        </w:rPr>
      </w:pPr>
      <w:r w:rsidRPr="00181231">
        <w:rPr>
          <w:rFonts w:ascii="Times New Roman" w:hAnsi="Times New Roman" w:cs="Times New Roman"/>
          <w:sz w:val="22"/>
          <w:szCs w:val="22"/>
        </w:rPr>
        <w:t xml:space="preserve">So as to provide for the application of zero-base budgeting to the budget process: provide for intent, analysis of departmental and program objectives, consideration of alternative funding levels, departmental priority lists, and to repeal conflicting laws. </w:t>
      </w:r>
      <w:r w:rsidRPr="00181231">
        <w:rPr>
          <w:rFonts w:ascii="Times New Roman" w:hAnsi="Times New Roman" w:cs="Times New Roman"/>
          <w:b/>
          <w:bCs/>
          <w:color w:val="000000" w:themeColor="text1"/>
          <w:sz w:val="22"/>
          <w:szCs w:val="22"/>
        </w:rPr>
        <w:t>Status:</w:t>
      </w:r>
      <w:r w:rsidR="00A15784">
        <w:rPr>
          <w:rFonts w:ascii="Times New Roman" w:hAnsi="Times New Roman" w:cs="Times New Roman"/>
          <w:b/>
          <w:bCs/>
          <w:color w:val="000000" w:themeColor="text1"/>
          <w:sz w:val="22"/>
          <w:szCs w:val="22"/>
        </w:rPr>
        <w:t xml:space="preserve"> </w:t>
      </w:r>
      <w:r w:rsidR="00A15784" w:rsidRPr="00A15784">
        <w:rPr>
          <w:rFonts w:ascii="Times New Roman" w:hAnsi="Times New Roman" w:cs="Times New Roman"/>
          <w:color w:val="00B050"/>
          <w:sz w:val="22"/>
          <w:szCs w:val="22"/>
        </w:rPr>
        <w:t>Referred to Appropriations Cmte</w:t>
      </w:r>
    </w:p>
    <w:p w14:paraId="15B879FA" w14:textId="77777777" w:rsidR="008703BA" w:rsidRPr="008D0C40" w:rsidRDefault="008703BA" w:rsidP="008703BA">
      <w:pPr>
        <w:jc w:val="both"/>
        <w:rPr>
          <w:rFonts w:ascii="Times New Roman" w:hAnsi="Times New Roman" w:cs="Times New Roman"/>
          <w:color w:val="000000" w:themeColor="text1"/>
          <w:sz w:val="22"/>
          <w:szCs w:val="22"/>
        </w:rPr>
      </w:pPr>
    </w:p>
    <w:p w14:paraId="612C1E18" w14:textId="77777777" w:rsidR="008703BA" w:rsidRPr="00D47905" w:rsidRDefault="008703BA" w:rsidP="008703BA">
      <w:pPr>
        <w:tabs>
          <w:tab w:val="left" w:pos="7170"/>
        </w:tabs>
        <w:jc w:val="center"/>
        <w:rPr>
          <w:rFonts w:ascii="Times New Roman" w:hAnsi="Times New Roman" w:cs="Times New Roman"/>
          <w:b/>
          <w:sz w:val="22"/>
          <w:szCs w:val="22"/>
        </w:rPr>
      </w:pPr>
      <w:bookmarkStart w:id="19" w:name="Transportation"/>
      <w:r w:rsidRPr="00D47905">
        <w:rPr>
          <w:rFonts w:ascii="Times New Roman" w:hAnsi="Times New Roman" w:cs="Times New Roman"/>
          <w:b/>
          <w:sz w:val="22"/>
          <w:szCs w:val="22"/>
        </w:rPr>
        <w:t>Transportation</w:t>
      </w:r>
    </w:p>
    <w:bookmarkEnd w:id="19"/>
    <w:p w14:paraId="748B7A59" w14:textId="77777777" w:rsidR="008703BA" w:rsidRPr="00D47905" w:rsidRDefault="008703BA" w:rsidP="008703BA">
      <w:pPr>
        <w:tabs>
          <w:tab w:val="left" w:pos="5970"/>
        </w:tabs>
        <w:jc w:val="both"/>
        <w:rPr>
          <w:rFonts w:ascii="Times New Roman" w:hAnsi="Times New Roman" w:cs="Times New Roman"/>
          <w:b/>
          <w:sz w:val="22"/>
          <w:szCs w:val="22"/>
        </w:rPr>
      </w:pPr>
      <w:r w:rsidRPr="00D47905">
        <w:rPr>
          <w:rFonts w:ascii="Times New Roman" w:hAnsi="Times New Roman" w:cs="Times New Roman"/>
          <w:b/>
          <w:sz w:val="22"/>
          <w:szCs w:val="22"/>
        </w:rPr>
        <w:tab/>
      </w:r>
    </w:p>
    <w:p w14:paraId="25E19D4C" w14:textId="77777777" w:rsidR="008703BA" w:rsidRPr="00D47905" w:rsidRDefault="008703BA" w:rsidP="008703BA">
      <w:pPr>
        <w:jc w:val="both"/>
        <w:rPr>
          <w:rFonts w:ascii="Times New Roman" w:hAnsi="Times New Roman" w:cs="Times New Roman"/>
          <w:bCs/>
          <w:color w:val="273E47"/>
          <w:sz w:val="22"/>
          <w:szCs w:val="22"/>
        </w:rPr>
      </w:pPr>
      <w:hyperlink r:id="rId99" w:history="1">
        <w:r w:rsidRPr="00D47905">
          <w:rPr>
            <w:rStyle w:val="Hyperlink"/>
            <w:rFonts w:ascii="Times New Roman" w:eastAsiaTheme="majorEastAsia" w:hAnsi="Times New Roman" w:cs="Times New Roman"/>
            <w:sz w:val="22"/>
            <w:szCs w:val="22"/>
          </w:rPr>
          <w:t>HB 76</w:t>
        </w:r>
      </w:hyperlink>
      <w:r w:rsidRPr="00D47905">
        <w:rPr>
          <w:rFonts w:ascii="Times New Roman" w:hAnsi="Times New Roman" w:cs="Times New Roman"/>
          <w:sz w:val="22"/>
          <w:szCs w:val="22"/>
        </w:rPr>
        <w:t xml:space="preserve">, </w:t>
      </w:r>
      <w:r w:rsidRPr="00D47905">
        <w:rPr>
          <w:rFonts w:ascii="Times New Roman" w:hAnsi="Times New Roman" w:cs="Times New Roman"/>
          <w:bCs/>
          <w:color w:val="273E47"/>
          <w:sz w:val="22"/>
          <w:szCs w:val="22"/>
        </w:rPr>
        <w:t>Require public hearings for local projects of significant impact (Rep. Stacey Evans – D)</w:t>
      </w:r>
    </w:p>
    <w:p w14:paraId="5B5C34EA" w14:textId="77777777" w:rsidR="008703BA" w:rsidRPr="00D47905" w:rsidRDefault="008703BA" w:rsidP="008703BA">
      <w:pPr>
        <w:jc w:val="both"/>
        <w:rPr>
          <w:rFonts w:ascii="Times New Roman" w:hAnsi="Times New Roman" w:cs="Times New Roman"/>
          <w:color w:val="000000"/>
          <w:sz w:val="22"/>
          <w:szCs w:val="22"/>
        </w:rPr>
      </w:pPr>
      <w:r w:rsidRPr="00D47905">
        <w:rPr>
          <w:rFonts w:ascii="Times New Roman" w:hAnsi="Times New Roman" w:cs="Times New Roman"/>
          <w:color w:val="273E47"/>
          <w:sz w:val="22"/>
          <w:szCs w:val="22"/>
        </w:rPr>
        <w:t xml:space="preserve">To require public hearings for local transportation projects of significant impact. </w:t>
      </w:r>
      <w:r w:rsidRPr="00D47905">
        <w:rPr>
          <w:rFonts w:ascii="Times New Roman" w:hAnsi="Times New Roman" w:cs="Times New Roman"/>
          <w:b/>
          <w:bCs/>
          <w:color w:val="273E47"/>
          <w:sz w:val="22"/>
          <w:szCs w:val="22"/>
        </w:rPr>
        <w:t>Status:</w:t>
      </w:r>
      <w:r w:rsidRPr="00D47905">
        <w:rPr>
          <w:rFonts w:ascii="Times New Roman" w:hAnsi="Times New Roman" w:cs="Times New Roman"/>
          <w:color w:val="273E47"/>
          <w:sz w:val="22"/>
          <w:szCs w:val="22"/>
        </w:rPr>
        <w:t xml:space="preserve"> </w:t>
      </w:r>
      <w:r w:rsidRPr="00D47905">
        <w:rPr>
          <w:rFonts w:ascii="Times New Roman" w:hAnsi="Times New Roman" w:cs="Times New Roman"/>
          <w:color w:val="000000"/>
          <w:sz w:val="22"/>
          <w:szCs w:val="22"/>
        </w:rPr>
        <w:t>Referred to Transportation Cmte</w:t>
      </w:r>
    </w:p>
    <w:p w14:paraId="7B66D9B5" w14:textId="77777777" w:rsidR="008703BA" w:rsidRPr="00D47905" w:rsidRDefault="008703BA" w:rsidP="008703BA">
      <w:pPr>
        <w:tabs>
          <w:tab w:val="left" w:pos="5970"/>
        </w:tabs>
        <w:jc w:val="both"/>
        <w:rPr>
          <w:rFonts w:ascii="Times New Roman" w:hAnsi="Times New Roman" w:cs="Times New Roman"/>
          <w:color w:val="000000" w:themeColor="text1"/>
          <w:sz w:val="22"/>
          <w:szCs w:val="22"/>
        </w:rPr>
      </w:pPr>
    </w:p>
    <w:p w14:paraId="33BAF9C1" w14:textId="77777777" w:rsidR="008703BA" w:rsidRPr="00D47905" w:rsidRDefault="008703BA" w:rsidP="008703BA">
      <w:pPr>
        <w:tabs>
          <w:tab w:val="left" w:pos="5970"/>
        </w:tabs>
        <w:jc w:val="both"/>
        <w:rPr>
          <w:rFonts w:ascii="Times New Roman" w:hAnsi="Times New Roman" w:cs="Times New Roman"/>
          <w:color w:val="538135"/>
          <w:sz w:val="22"/>
          <w:szCs w:val="22"/>
        </w:rPr>
      </w:pPr>
    </w:p>
    <w:p w14:paraId="270C247A" w14:textId="77777777" w:rsidR="008703BA" w:rsidRPr="00D47905" w:rsidRDefault="008703BA" w:rsidP="008703BA">
      <w:pPr>
        <w:jc w:val="both"/>
        <w:rPr>
          <w:rFonts w:ascii="Times New Roman" w:hAnsi="Times New Roman" w:cs="Times New Roman"/>
          <w:color w:val="000000"/>
          <w:sz w:val="22"/>
          <w:szCs w:val="22"/>
        </w:rPr>
      </w:pPr>
    </w:p>
    <w:p w14:paraId="17E01B1D" w14:textId="77777777" w:rsidR="008703BA" w:rsidRPr="00D47905" w:rsidRDefault="008703BA" w:rsidP="008703BA">
      <w:pPr>
        <w:tabs>
          <w:tab w:val="left" w:pos="7170"/>
        </w:tabs>
        <w:jc w:val="center"/>
        <w:rPr>
          <w:rFonts w:ascii="Times New Roman" w:hAnsi="Times New Roman" w:cs="Times New Roman"/>
          <w:sz w:val="22"/>
          <w:szCs w:val="22"/>
        </w:rPr>
      </w:pPr>
      <w:r w:rsidRPr="00D47905">
        <w:rPr>
          <w:rFonts w:ascii="Times New Roman" w:hAnsi="Times New Roman" w:cs="Times New Roman"/>
          <w:sz w:val="22"/>
          <w:szCs w:val="22"/>
        </w:rPr>
        <w:t># # #</w:t>
      </w:r>
    </w:p>
    <w:p w14:paraId="0B7CE342" w14:textId="77777777" w:rsidR="008703BA" w:rsidRPr="00D47905" w:rsidRDefault="008703BA" w:rsidP="008703BA">
      <w:pPr>
        <w:jc w:val="center"/>
        <w:rPr>
          <w:rFonts w:ascii="Times New Roman" w:hAnsi="Times New Roman" w:cs="Times New Roman"/>
          <w:sz w:val="22"/>
          <w:szCs w:val="22"/>
        </w:rPr>
      </w:pPr>
    </w:p>
    <w:p w14:paraId="044EF7E5" w14:textId="16C3F5AF" w:rsidR="00CD58CD" w:rsidRPr="00D47905" w:rsidRDefault="00CD58CD" w:rsidP="008703BA">
      <w:pPr>
        <w:jc w:val="center"/>
        <w:rPr>
          <w:rFonts w:ascii="Times New Roman" w:hAnsi="Times New Roman" w:cs="Times New Roman"/>
          <w:sz w:val="22"/>
          <w:szCs w:val="22"/>
        </w:rPr>
      </w:pPr>
    </w:p>
    <w:sectPr w:rsidR="00CD58CD" w:rsidRPr="00D47905" w:rsidSect="00EC2467">
      <w:footerReference w:type="even" r:id="rId100"/>
      <w:footerReference w:type="default" r:id="rId10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D420F5" w14:textId="77777777" w:rsidR="0065777D" w:rsidRDefault="0065777D" w:rsidP="00EC2467">
      <w:r>
        <w:separator/>
      </w:r>
    </w:p>
  </w:endnote>
  <w:endnote w:type="continuationSeparator" w:id="0">
    <w:p w14:paraId="60B6E575" w14:textId="77777777" w:rsidR="0065777D" w:rsidRDefault="0065777D" w:rsidP="00EC24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ヒラギノ角ゴ Pro W3">
    <w:panose1 w:val="020B0604020202020204"/>
    <w:charset w:val="80"/>
    <w:family w:val="auto"/>
    <w:pitch w:val="variable"/>
    <w:sig w:usb0="E00002FF" w:usb1="7AC7FFFF" w:usb2="00000012" w:usb3="00000000" w:csb0="0002000D" w:csb1="00000000"/>
  </w:font>
  <w:font w:name="Georgia">
    <w:panose1 w:val="02040502050405020303"/>
    <w:charset w:val="00"/>
    <w:family w:val="roman"/>
    <w:pitch w:val="variable"/>
    <w:sig w:usb0="00000287" w:usb1="00000000" w:usb2="00000000" w:usb3="00000000" w:csb0="0000009F" w:csb1="00000000"/>
  </w:font>
  <w:font w:name="Centaur">
    <w:altName w:val="Bell MT"/>
    <w:panose1 w:val="02030504050205020304"/>
    <w:charset w:val="00"/>
    <w:family w:val="roman"/>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742704364"/>
      <w:docPartObj>
        <w:docPartGallery w:val="Page Numbers (Bottom of Page)"/>
        <w:docPartUnique/>
      </w:docPartObj>
    </w:sdtPr>
    <w:sdtContent>
      <w:p w14:paraId="7F1B4D87" w14:textId="77777777" w:rsidR="009829E3" w:rsidRDefault="009829E3" w:rsidP="00EC246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57A20EA" w14:textId="77777777" w:rsidR="009829E3" w:rsidRDefault="009829E3" w:rsidP="00EC246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663967487"/>
      <w:docPartObj>
        <w:docPartGallery w:val="Page Numbers (Bottom of Page)"/>
        <w:docPartUnique/>
      </w:docPartObj>
    </w:sdtPr>
    <w:sdtContent>
      <w:p w14:paraId="3E673D6B" w14:textId="77777777" w:rsidR="009829E3" w:rsidRDefault="009829E3" w:rsidP="00EC246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D53762">
          <w:rPr>
            <w:rStyle w:val="PageNumber"/>
            <w:noProof/>
          </w:rPr>
          <w:t>15</w:t>
        </w:r>
        <w:r>
          <w:rPr>
            <w:rStyle w:val="PageNumber"/>
          </w:rPr>
          <w:fldChar w:fldCharType="end"/>
        </w:r>
      </w:p>
    </w:sdtContent>
  </w:sdt>
  <w:p w14:paraId="19AC0E69" w14:textId="77777777" w:rsidR="009829E3" w:rsidRDefault="009829E3" w:rsidP="00EC246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925A78" w14:textId="77777777" w:rsidR="0065777D" w:rsidRDefault="0065777D" w:rsidP="00EC2467">
      <w:r>
        <w:separator/>
      </w:r>
    </w:p>
  </w:footnote>
  <w:footnote w:type="continuationSeparator" w:id="0">
    <w:p w14:paraId="5D48D0F4" w14:textId="77777777" w:rsidR="0065777D" w:rsidRDefault="0065777D" w:rsidP="00EC24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C96F6E"/>
    <w:multiLevelType w:val="hybridMultilevel"/>
    <w:tmpl w:val="2F2C1C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A487D04"/>
    <w:multiLevelType w:val="hybridMultilevel"/>
    <w:tmpl w:val="E70695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BD6F6A"/>
    <w:multiLevelType w:val="hybridMultilevel"/>
    <w:tmpl w:val="26FABB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8784290"/>
    <w:multiLevelType w:val="hybridMultilevel"/>
    <w:tmpl w:val="7F42AD02"/>
    <w:lvl w:ilvl="0" w:tplc="7A50B12E">
      <w:start w:val="1"/>
      <w:numFmt w:val="bullet"/>
      <w:lvlText w:val=""/>
      <w:lvlJc w:val="left"/>
      <w:pPr>
        <w:tabs>
          <w:tab w:val="num" w:pos="720"/>
        </w:tabs>
        <w:ind w:left="720" w:hanging="360"/>
      </w:pPr>
      <w:rPr>
        <w:rFonts w:ascii="Symbol" w:hAnsi="Symbol" w:hint="default"/>
        <w:sz w:val="20"/>
      </w:rPr>
    </w:lvl>
    <w:lvl w:ilvl="1" w:tplc="E4AC20DC" w:tentative="1">
      <w:start w:val="1"/>
      <w:numFmt w:val="bullet"/>
      <w:lvlText w:val="o"/>
      <w:lvlJc w:val="left"/>
      <w:pPr>
        <w:tabs>
          <w:tab w:val="num" w:pos="1440"/>
        </w:tabs>
        <w:ind w:left="1440" w:hanging="360"/>
      </w:pPr>
      <w:rPr>
        <w:rFonts w:ascii="Courier New" w:hAnsi="Courier New" w:hint="default"/>
        <w:sz w:val="20"/>
      </w:rPr>
    </w:lvl>
    <w:lvl w:ilvl="2" w:tplc="207C8A50" w:tentative="1">
      <w:start w:val="1"/>
      <w:numFmt w:val="bullet"/>
      <w:lvlText w:val=""/>
      <w:lvlJc w:val="left"/>
      <w:pPr>
        <w:tabs>
          <w:tab w:val="num" w:pos="2160"/>
        </w:tabs>
        <w:ind w:left="2160" w:hanging="360"/>
      </w:pPr>
      <w:rPr>
        <w:rFonts w:ascii="Wingdings" w:hAnsi="Wingdings" w:hint="default"/>
        <w:sz w:val="20"/>
      </w:rPr>
    </w:lvl>
    <w:lvl w:ilvl="3" w:tplc="9118AD40" w:tentative="1">
      <w:start w:val="1"/>
      <w:numFmt w:val="bullet"/>
      <w:lvlText w:val=""/>
      <w:lvlJc w:val="left"/>
      <w:pPr>
        <w:tabs>
          <w:tab w:val="num" w:pos="2880"/>
        </w:tabs>
        <w:ind w:left="2880" w:hanging="360"/>
      </w:pPr>
      <w:rPr>
        <w:rFonts w:ascii="Wingdings" w:hAnsi="Wingdings" w:hint="default"/>
        <w:sz w:val="20"/>
      </w:rPr>
    </w:lvl>
    <w:lvl w:ilvl="4" w:tplc="EAAED792" w:tentative="1">
      <w:start w:val="1"/>
      <w:numFmt w:val="bullet"/>
      <w:lvlText w:val=""/>
      <w:lvlJc w:val="left"/>
      <w:pPr>
        <w:tabs>
          <w:tab w:val="num" w:pos="3600"/>
        </w:tabs>
        <w:ind w:left="3600" w:hanging="360"/>
      </w:pPr>
      <w:rPr>
        <w:rFonts w:ascii="Wingdings" w:hAnsi="Wingdings" w:hint="default"/>
        <w:sz w:val="20"/>
      </w:rPr>
    </w:lvl>
    <w:lvl w:ilvl="5" w:tplc="8A90227C" w:tentative="1">
      <w:start w:val="1"/>
      <w:numFmt w:val="bullet"/>
      <w:lvlText w:val=""/>
      <w:lvlJc w:val="left"/>
      <w:pPr>
        <w:tabs>
          <w:tab w:val="num" w:pos="4320"/>
        </w:tabs>
        <w:ind w:left="4320" w:hanging="360"/>
      </w:pPr>
      <w:rPr>
        <w:rFonts w:ascii="Wingdings" w:hAnsi="Wingdings" w:hint="default"/>
        <w:sz w:val="20"/>
      </w:rPr>
    </w:lvl>
    <w:lvl w:ilvl="6" w:tplc="51C8C1BE" w:tentative="1">
      <w:start w:val="1"/>
      <w:numFmt w:val="bullet"/>
      <w:lvlText w:val=""/>
      <w:lvlJc w:val="left"/>
      <w:pPr>
        <w:tabs>
          <w:tab w:val="num" w:pos="5040"/>
        </w:tabs>
        <w:ind w:left="5040" w:hanging="360"/>
      </w:pPr>
      <w:rPr>
        <w:rFonts w:ascii="Wingdings" w:hAnsi="Wingdings" w:hint="default"/>
        <w:sz w:val="20"/>
      </w:rPr>
    </w:lvl>
    <w:lvl w:ilvl="7" w:tplc="2DB6189A" w:tentative="1">
      <w:start w:val="1"/>
      <w:numFmt w:val="bullet"/>
      <w:lvlText w:val=""/>
      <w:lvlJc w:val="left"/>
      <w:pPr>
        <w:tabs>
          <w:tab w:val="num" w:pos="5760"/>
        </w:tabs>
        <w:ind w:left="5760" w:hanging="360"/>
      </w:pPr>
      <w:rPr>
        <w:rFonts w:ascii="Wingdings" w:hAnsi="Wingdings" w:hint="default"/>
        <w:sz w:val="20"/>
      </w:rPr>
    </w:lvl>
    <w:lvl w:ilvl="8" w:tplc="2D5A5312"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1C74C19"/>
    <w:multiLevelType w:val="hybridMultilevel"/>
    <w:tmpl w:val="485096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86B1764"/>
    <w:multiLevelType w:val="hybridMultilevel"/>
    <w:tmpl w:val="38DA87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0EA11E6"/>
    <w:multiLevelType w:val="hybridMultilevel"/>
    <w:tmpl w:val="C482360C"/>
    <w:lvl w:ilvl="0" w:tplc="4A4CA384">
      <w:start w:val="1"/>
      <w:numFmt w:val="bullet"/>
      <w:lvlText w:val=""/>
      <w:lvlJc w:val="left"/>
      <w:pPr>
        <w:tabs>
          <w:tab w:val="num" w:pos="720"/>
        </w:tabs>
        <w:ind w:left="720" w:hanging="360"/>
      </w:pPr>
      <w:rPr>
        <w:rFonts w:ascii="Symbol" w:hAnsi="Symbol" w:hint="default"/>
        <w:sz w:val="20"/>
      </w:rPr>
    </w:lvl>
    <w:lvl w:ilvl="1" w:tplc="7B3E9640" w:tentative="1">
      <w:start w:val="1"/>
      <w:numFmt w:val="bullet"/>
      <w:lvlText w:val="o"/>
      <w:lvlJc w:val="left"/>
      <w:pPr>
        <w:tabs>
          <w:tab w:val="num" w:pos="1440"/>
        </w:tabs>
        <w:ind w:left="1440" w:hanging="360"/>
      </w:pPr>
      <w:rPr>
        <w:rFonts w:ascii="Courier New" w:hAnsi="Courier New" w:hint="default"/>
        <w:sz w:val="20"/>
      </w:rPr>
    </w:lvl>
    <w:lvl w:ilvl="2" w:tplc="8B945570" w:tentative="1">
      <w:start w:val="1"/>
      <w:numFmt w:val="bullet"/>
      <w:lvlText w:val=""/>
      <w:lvlJc w:val="left"/>
      <w:pPr>
        <w:tabs>
          <w:tab w:val="num" w:pos="2160"/>
        </w:tabs>
        <w:ind w:left="2160" w:hanging="360"/>
      </w:pPr>
      <w:rPr>
        <w:rFonts w:ascii="Wingdings" w:hAnsi="Wingdings" w:hint="default"/>
        <w:sz w:val="20"/>
      </w:rPr>
    </w:lvl>
    <w:lvl w:ilvl="3" w:tplc="3FEA4EDE" w:tentative="1">
      <w:start w:val="1"/>
      <w:numFmt w:val="bullet"/>
      <w:lvlText w:val=""/>
      <w:lvlJc w:val="left"/>
      <w:pPr>
        <w:tabs>
          <w:tab w:val="num" w:pos="2880"/>
        </w:tabs>
        <w:ind w:left="2880" w:hanging="360"/>
      </w:pPr>
      <w:rPr>
        <w:rFonts w:ascii="Wingdings" w:hAnsi="Wingdings" w:hint="default"/>
        <w:sz w:val="20"/>
      </w:rPr>
    </w:lvl>
    <w:lvl w:ilvl="4" w:tplc="F8381F26" w:tentative="1">
      <w:start w:val="1"/>
      <w:numFmt w:val="bullet"/>
      <w:lvlText w:val=""/>
      <w:lvlJc w:val="left"/>
      <w:pPr>
        <w:tabs>
          <w:tab w:val="num" w:pos="3600"/>
        </w:tabs>
        <w:ind w:left="3600" w:hanging="360"/>
      </w:pPr>
      <w:rPr>
        <w:rFonts w:ascii="Wingdings" w:hAnsi="Wingdings" w:hint="default"/>
        <w:sz w:val="20"/>
      </w:rPr>
    </w:lvl>
    <w:lvl w:ilvl="5" w:tplc="5630C380" w:tentative="1">
      <w:start w:val="1"/>
      <w:numFmt w:val="bullet"/>
      <w:lvlText w:val=""/>
      <w:lvlJc w:val="left"/>
      <w:pPr>
        <w:tabs>
          <w:tab w:val="num" w:pos="4320"/>
        </w:tabs>
        <w:ind w:left="4320" w:hanging="360"/>
      </w:pPr>
      <w:rPr>
        <w:rFonts w:ascii="Wingdings" w:hAnsi="Wingdings" w:hint="default"/>
        <w:sz w:val="20"/>
      </w:rPr>
    </w:lvl>
    <w:lvl w:ilvl="6" w:tplc="BC14C6D6" w:tentative="1">
      <w:start w:val="1"/>
      <w:numFmt w:val="bullet"/>
      <w:lvlText w:val=""/>
      <w:lvlJc w:val="left"/>
      <w:pPr>
        <w:tabs>
          <w:tab w:val="num" w:pos="5040"/>
        </w:tabs>
        <w:ind w:left="5040" w:hanging="360"/>
      </w:pPr>
      <w:rPr>
        <w:rFonts w:ascii="Wingdings" w:hAnsi="Wingdings" w:hint="default"/>
        <w:sz w:val="20"/>
      </w:rPr>
    </w:lvl>
    <w:lvl w:ilvl="7" w:tplc="AD4A9916" w:tentative="1">
      <w:start w:val="1"/>
      <w:numFmt w:val="bullet"/>
      <w:lvlText w:val=""/>
      <w:lvlJc w:val="left"/>
      <w:pPr>
        <w:tabs>
          <w:tab w:val="num" w:pos="5760"/>
        </w:tabs>
        <w:ind w:left="5760" w:hanging="360"/>
      </w:pPr>
      <w:rPr>
        <w:rFonts w:ascii="Wingdings" w:hAnsi="Wingdings" w:hint="default"/>
        <w:sz w:val="20"/>
      </w:rPr>
    </w:lvl>
    <w:lvl w:ilvl="8" w:tplc="8C8E93B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E387F4F"/>
    <w:multiLevelType w:val="hybridMultilevel"/>
    <w:tmpl w:val="8F2859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9A34EA9"/>
    <w:multiLevelType w:val="hybridMultilevel"/>
    <w:tmpl w:val="CCFA2C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C363344"/>
    <w:multiLevelType w:val="hybridMultilevel"/>
    <w:tmpl w:val="EBF811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2A037B0"/>
    <w:multiLevelType w:val="hybridMultilevel"/>
    <w:tmpl w:val="581CA9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5093631"/>
    <w:multiLevelType w:val="hybridMultilevel"/>
    <w:tmpl w:val="6C22DD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46069E"/>
    <w:multiLevelType w:val="hybridMultilevel"/>
    <w:tmpl w:val="FDE02B50"/>
    <w:lvl w:ilvl="0" w:tplc="0C9AD408">
      <w:start w:val="1"/>
      <w:numFmt w:val="decimal"/>
      <w:lvlText w:val="%1."/>
      <w:lvlJc w:val="left"/>
      <w:pPr>
        <w:ind w:left="720" w:hanging="360"/>
      </w:pPr>
    </w:lvl>
    <w:lvl w:ilvl="1" w:tplc="C3F4F016">
      <w:start w:val="1"/>
      <w:numFmt w:val="decimal"/>
      <w:lvlText w:val="%2."/>
      <w:lvlJc w:val="left"/>
      <w:pPr>
        <w:ind w:left="1440" w:hanging="1080"/>
      </w:pPr>
    </w:lvl>
    <w:lvl w:ilvl="2" w:tplc="44829B4C">
      <w:start w:val="1"/>
      <w:numFmt w:val="decimal"/>
      <w:lvlText w:val="%3."/>
      <w:lvlJc w:val="left"/>
      <w:pPr>
        <w:ind w:left="2160" w:hanging="1980"/>
      </w:pPr>
    </w:lvl>
    <w:lvl w:ilvl="3" w:tplc="37064B1A">
      <w:start w:val="1"/>
      <w:numFmt w:val="decimal"/>
      <w:lvlText w:val="%4."/>
      <w:lvlJc w:val="left"/>
      <w:pPr>
        <w:ind w:left="2880" w:hanging="2520"/>
      </w:pPr>
    </w:lvl>
    <w:lvl w:ilvl="4" w:tplc="8FDE9E92">
      <w:start w:val="1"/>
      <w:numFmt w:val="decimal"/>
      <w:lvlText w:val="%5."/>
      <w:lvlJc w:val="left"/>
      <w:pPr>
        <w:ind w:left="3600" w:hanging="3240"/>
      </w:pPr>
    </w:lvl>
    <w:lvl w:ilvl="5" w:tplc="C7AA7CA2">
      <w:start w:val="1"/>
      <w:numFmt w:val="decimal"/>
      <w:lvlText w:val="%6."/>
      <w:lvlJc w:val="left"/>
      <w:pPr>
        <w:ind w:left="4320" w:hanging="4140"/>
      </w:pPr>
    </w:lvl>
    <w:lvl w:ilvl="6" w:tplc="B314A84C">
      <w:start w:val="1"/>
      <w:numFmt w:val="decimal"/>
      <w:lvlText w:val="%7."/>
      <w:lvlJc w:val="left"/>
      <w:pPr>
        <w:ind w:left="5040" w:hanging="4680"/>
      </w:pPr>
    </w:lvl>
    <w:lvl w:ilvl="7" w:tplc="14427D96">
      <w:start w:val="1"/>
      <w:numFmt w:val="decimal"/>
      <w:lvlText w:val="%8."/>
      <w:lvlJc w:val="left"/>
      <w:pPr>
        <w:ind w:left="5760" w:hanging="5400"/>
      </w:pPr>
    </w:lvl>
    <w:lvl w:ilvl="8" w:tplc="65363628">
      <w:start w:val="1"/>
      <w:numFmt w:val="decimal"/>
      <w:lvlText w:val="%9."/>
      <w:lvlJc w:val="left"/>
      <w:pPr>
        <w:ind w:left="6480" w:hanging="6300"/>
      </w:pPr>
    </w:lvl>
  </w:abstractNum>
  <w:abstractNum w:abstractNumId="13" w15:restartNumberingAfterBreak="0">
    <w:nsid w:val="7A462022"/>
    <w:multiLevelType w:val="hybridMultilevel"/>
    <w:tmpl w:val="47866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A5155BB"/>
    <w:multiLevelType w:val="hybridMultilevel"/>
    <w:tmpl w:val="7EA03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67003904">
    <w:abstractNumId w:val="7"/>
  </w:num>
  <w:num w:numId="2" w16cid:durableId="2125149756">
    <w:abstractNumId w:val="4"/>
  </w:num>
  <w:num w:numId="3" w16cid:durableId="133715498">
    <w:abstractNumId w:val="6"/>
  </w:num>
  <w:num w:numId="4" w16cid:durableId="1593198830">
    <w:abstractNumId w:val="12"/>
  </w:num>
  <w:num w:numId="5" w16cid:durableId="1641492527">
    <w:abstractNumId w:val="3"/>
  </w:num>
  <w:num w:numId="6" w16cid:durableId="488180467">
    <w:abstractNumId w:val="11"/>
  </w:num>
  <w:num w:numId="7" w16cid:durableId="18168712">
    <w:abstractNumId w:val="8"/>
  </w:num>
  <w:num w:numId="8" w16cid:durableId="426075855">
    <w:abstractNumId w:val="14"/>
  </w:num>
  <w:num w:numId="9" w16cid:durableId="1361853234">
    <w:abstractNumId w:val="13"/>
  </w:num>
  <w:num w:numId="10" w16cid:durableId="689793836">
    <w:abstractNumId w:val="9"/>
  </w:num>
  <w:num w:numId="11" w16cid:durableId="1396270733">
    <w:abstractNumId w:val="1"/>
  </w:num>
  <w:num w:numId="12" w16cid:durableId="833109463">
    <w:abstractNumId w:val="10"/>
  </w:num>
  <w:num w:numId="13" w16cid:durableId="547034120">
    <w:abstractNumId w:val="5"/>
  </w:num>
  <w:num w:numId="14" w16cid:durableId="1381587554">
    <w:abstractNumId w:val="0"/>
  </w:num>
  <w:num w:numId="15" w16cid:durableId="5844136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6"/>
  <w:activeWritingStyle w:appName="MSWord" w:lang="en-US" w:vendorID="64" w:dllVersion="0" w:nlCheck="1" w:checkStyle="1"/>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6BE4"/>
    <w:rsid w:val="00000C89"/>
    <w:rsid w:val="00005527"/>
    <w:rsid w:val="000135DC"/>
    <w:rsid w:val="00016BCC"/>
    <w:rsid w:val="00025FD7"/>
    <w:rsid w:val="00030B83"/>
    <w:rsid w:val="000320C8"/>
    <w:rsid w:val="00050D34"/>
    <w:rsid w:val="000523A5"/>
    <w:rsid w:val="00052FA7"/>
    <w:rsid w:val="00067957"/>
    <w:rsid w:val="000733D5"/>
    <w:rsid w:val="00094503"/>
    <w:rsid w:val="00095CD8"/>
    <w:rsid w:val="00096DE4"/>
    <w:rsid w:val="000A1ED1"/>
    <w:rsid w:val="000C1121"/>
    <w:rsid w:val="000C2215"/>
    <w:rsid w:val="000C36AE"/>
    <w:rsid w:val="000D0564"/>
    <w:rsid w:val="000D0F9E"/>
    <w:rsid w:val="001043F4"/>
    <w:rsid w:val="00110429"/>
    <w:rsid w:val="001150EF"/>
    <w:rsid w:val="00125F55"/>
    <w:rsid w:val="001277DF"/>
    <w:rsid w:val="001362D3"/>
    <w:rsid w:val="00140C4E"/>
    <w:rsid w:val="001465AF"/>
    <w:rsid w:val="0016297E"/>
    <w:rsid w:val="001632A0"/>
    <w:rsid w:val="001663EA"/>
    <w:rsid w:val="00173673"/>
    <w:rsid w:val="00173F19"/>
    <w:rsid w:val="00181231"/>
    <w:rsid w:val="00182BB4"/>
    <w:rsid w:val="001875FA"/>
    <w:rsid w:val="001A5C80"/>
    <w:rsid w:val="001B2D47"/>
    <w:rsid w:val="001B73A6"/>
    <w:rsid w:val="001C7CF1"/>
    <w:rsid w:val="001D672F"/>
    <w:rsid w:val="001E43BE"/>
    <w:rsid w:val="001E5201"/>
    <w:rsid w:val="001F45CB"/>
    <w:rsid w:val="001F467A"/>
    <w:rsid w:val="00217A88"/>
    <w:rsid w:val="002269F8"/>
    <w:rsid w:val="00230697"/>
    <w:rsid w:val="002348F8"/>
    <w:rsid w:val="002369A2"/>
    <w:rsid w:val="00243F5D"/>
    <w:rsid w:val="00245FCE"/>
    <w:rsid w:val="0025343E"/>
    <w:rsid w:val="0025574E"/>
    <w:rsid w:val="00257594"/>
    <w:rsid w:val="0026309D"/>
    <w:rsid w:val="00266FAF"/>
    <w:rsid w:val="0028091A"/>
    <w:rsid w:val="00284262"/>
    <w:rsid w:val="002901A1"/>
    <w:rsid w:val="0029246B"/>
    <w:rsid w:val="00293CD2"/>
    <w:rsid w:val="00296647"/>
    <w:rsid w:val="002A0A90"/>
    <w:rsid w:val="002A5D78"/>
    <w:rsid w:val="002B51AD"/>
    <w:rsid w:val="002B7E04"/>
    <w:rsid w:val="002C6AE0"/>
    <w:rsid w:val="002D3A1D"/>
    <w:rsid w:val="002D4165"/>
    <w:rsid w:val="002E6CF5"/>
    <w:rsid w:val="00300222"/>
    <w:rsid w:val="003136B7"/>
    <w:rsid w:val="00317F7E"/>
    <w:rsid w:val="00321E53"/>
    <w:rsid w:val="003270AA"/>
    <w:rsid w:val="00345B3E"/>
    <w:rsid w:val="00347CCD"/>
    <w:rsid w:val="003516B9"/>
    <w:rsid w:val="00351AAF"/>
    <w:rsid w:val="00353396"/>
    <w:rsid w:val="0038714D"/>
    <w:rsid w:val="00390665"/>
    <w:rsid w:val="00392342"/>
    <w:rsid w:val="00394444"/>
    <w:rsid w:val="003A5D8D"/>
    <w:rsid w:val="003A5F46"/>
    <w:rsid w:val="003B155F"/>
    <w:rsid w:val="003B4936"/>
    <w:rsid w:val="003C54C6"/>
    <w:rsid w:val="003D14C8"/>
    <w:rsid w:val="003D706B"/>
    <w:rsid w:val="003E0E53"/>
    <w:rsid w:val="003E7A22"/>
    <w:rsid w:val="003F5665"/>
    <w:rsid w:val="003F5E4A"/>
    <w:rsid w:val="00401750"/>
    <w:rsid w:val="00405F5A"/>
    <w:rsid w:val="004113C9"/>
    <w:rsid w:val="004179E1"/>
    <w:rsid w:val="00423E7C"/>
    <w:rsid w:val="00423E81"/>
    <w:rsid w:val="00434AD7"/>
    <w:rsid w:val="004351C2"/>
    <w:rsid w:val="00451542"/>
    <w:rsid w:val="00456358"/>
    <w:rsid w:val="00466FF8"/>
    <w:rsid w:val="00470201"/>
    <w:rsid w:val="00471ABE"/>
    <w:rsid w:val="00480989"/>
    <w:rsid w:val="00483D89"/>
    <w:rsid w:val="00486874"/>
    <w:rsid w:val="004951B3"/>
    <w:rsid w:val="004964A6"/>
    <w:rsid w:val="004B1F8A"/>
    <w:rsid w:val="004C2081"/>
    <w:rsid w:val="004D6D6F"/>
    <w:rsid w:val="004E5533"/>
    <w:rsid w:val="004F3F17"/>
    <w:rsid w:val="00500668"/>
    <w:rsid w:val="005045BA"/>
    <w:rsid w:val="00506BE4"/>
    <w:rsid w:val="00514C2D"/>
    <w:rsid w:val="00516578"/>
    <w:rsid w:val="00523842"/>
    <w:rsid w:val="00535B73"/>
    <w:rsid w:val="00545E43"/>
    <w:rsid w:val="00546235"/>
    <w:rsid w:val="00561289"/>
    <w:rsid w:val="00561D8E"/>
    <w:rsid w:val="00571E45"/>
    <w:rsid w:val="00572DE7"/>
    <w:rsid w:val="005755D2"/>
    <w:rsid w:val="005805E1"/>
    <w:rsid w:val="00582F5E"/>
    <w:rsid w:val="00585849"/>
    <w:rsid w:val="00585947"/>
    <w:rsid w:val="00586338"/>
    <w:rsid w:val="00590796"/>
    <w:rsid w:val="005B5B9E"/>
    <w:rsid w:val="005B5CF6"/>
    <w:rsid w:val="005B7C69"/>
    <w:rsid w:val="005E218F"/>
    <w:rsid w:val="005E3BD9"/>
    <w:rsid w:val="005F4044"/>
    <w:rsid w:val="005F5EF6"/>
    <w:rsid w:val="00602F7D"/>
    <w:rsid w:val="0062028F"/>
    <w:rsid w:val="0062365C"/>
    <w:rsid w:val="00624167"/>
    <w:rsid w:val="0062479F"/>
    <w:rsid w:val="00624CC9"/>
    <w:rsid w:val="00627BEB"/>
    <w:rsid w:val="00633FC2"/>
    <w:rsid w:val="006359F6"/>
    <w:rsid w:val="00637427"/>
    <w:rsid w:val="00645CBC"/>
    <w:rsid w:val="006564D0"/>
    <w:rsid w:val="0065777D"/>
    <w:rsid w:val="0066788C"/>
    <w:rsid w:val="006755C0"/>
    <w:rsid w:val="006763F5"/>
    <w:rsid w:val="00692452"/>
    <w:rsid w:val="00694093"/>
    <w:rsid w:val="006A0389"/>
    <w:rsid w:val="006A25CB"/>
    <w:rsid w:val="006A72D1"/>
    <w:rsid w:val="006A7607"/>
    <w:rsid w:val="006B7DCF"/>
    <w:rsid w:val="006C3994"/>
    <w:rsid w:val="006D0D0A"/>
    <w:rsid w:val="006D2B59"/>
    <w:rsid w:val="006D33EC"/>
    <w:rsid w:val="006E5DEE"/>
    <w:rsid w:val="006F111D"/>
    <w:rsid w:val="006F1307"/>
    <w:rsid w:val="00702F64"/>
    <w:rsid w:val="00703F0E"/>
    <w:rsid w:val="007100CD"/>
    <w:rsid w:val="00712B4C"/>
    <w:rsid w:val="007172C9"/>
    <w:rsid w:val="00724235"/>
    <w:rsid w:val="00730C88"/>
    <w:rsid w:val="00754794"/>
    <w:rsid w:val="00763CAD"/>
    <w:rsid w:val="007648F7"/>
    <w:rsid w:val="0076683A"/>
    <w:rsid w:val="007668C2"/>
    <w:rsid w:val="00773C8C"/>
    <w:rsid w:val="00782DAB"/>
    <w:rsid w:val="00785545"/>
    <w:rsid w:val="00787A83"/>
    <w:rsid w:val="007A6D68"/>
    <w:rsid w:val="007B4DE5"/>
    <w:rsid w:val="007B5069"/>
    <w:rsid w:val="007C6CCE"/>
    <w:rsid w:val="007D5D3E"/>
    <w:rsid w:val="007E0FAC"/>
    <w:rsid w:val="007E37ED"/>
    <w:rsid w:val="007E5B52"/>
    <w:rsid w:val="007E7688"/>
    <w:rsid w:val="007E7E69"/>
    <w:rsid w:val="007F4B50"/>
    <w:rsid w:val="007F7E0E"/>
    <w:rsid w:val="00801377"/>
    <w:rsid w:val="00801896"/>
    <w:rsid w:val="008071A7"/>
    <w:rsid w:val="00816794"/>
    <w:rsid w:val="00825D7D"/>
    <w:rsid w:val="008337A7"/>
    <w:rsid w:val="0084607A"/>
    <w:rsid w:val="00847C22"/>
    <w:rsid w:val="0085284C"/>
    <w:rsid w:val="00852DE3"/>
    <w:rsid w:val="0085574E"/>
    <w:rsid w:val="008605E6"/>
    <w:rsid w:val="00865ED9"/>
    <w:rsid w:val="008703BA"/>
    <w:rsid w:val="00872252"/>
    <w:rsid w:val="008A41FA"/>
    <w:rsid w:val="008A737C"/>
    <w:rsid w:val="008B1A5F"/>
    <w:rsid w:val="008C7C26"/>
    <w:rsid w:val="008F24C3"/>
    <w:rsid w:val="00905A37"/>
    <w:rsid w:val="0091677F"/>
    <w:rsid w:val="009210C8"/>
    <w:rsid w:val="00921BC9"/>
    <w:rsid w:val="0092614D"/>
    <w:rsid w:val="00933B98"/>
    <w:rsid w:val="009371E9"/>
    <w:rsid w:val="009402F8"/>
    <w:rsid w:val="00941C35"/>
    <w:rsid w:val="00952586"/>
    <w:rsid w:val="009753E4"/>
    <w:rsid w:val="00977840"/>
    <w:rsid w:val="009829E3"/>
    <w:rsid w:val="00985DED"/>
    <w:rsid w:val="00995A63"/>
    <w:rsid w:val="009A1966"/>
    <w:rsid w:val="009A3E9E"/>
    <w:rsid w:val="009A66C4"/>
    <w:rsid w:val="009B29F3"/>
    <w:rsid w:val="009C3E21"/>
    <w:rsid w:val="009C40DE"/>
    <w:rsid w:val="009E6C37"/>
    <w:rsid w:val="009F16D9"/>
    <w:rsid w:val="009F5726"/>
    <w:rsid w:val="00A021A9"/>
    <w:rsid w:val="00A11667"/>
    <w:rsid w:val="00A1285B"/>
    <w:rsid w:val="00A132A8"/>
    <w:rsid w:val="00A15784"/>
    <w:rsid w:val="00A1594E"/>
    <w:rsid w:val="00A260C5"/>
    <w:rsid w:val="00A30986"/>
    <w:rsid w:val="00A30B06"/>
    <w:rsid w:val="00A32C2C"/>
    <w:rsid w:val="00A37281"/>
    <w:rsid w:val="00A520AC"/>
    <w:rsid w:val="00A55F11"/>
    <w:rsid w:val="00A64474"/>
    <w:rsid w:val="00A64F55"/>
    <w:rsid w:val="00A76067"/>
    <w:rsid w:val="00A8042C"/>
    <w:rsid w:val="00A848B4"/>
    <w:rsid w:val="00A8682B"/>
    <w:rsid w:val="00A941EC"/>
    <w:rsid w:val="00A94736"/>
    <w:rsid w:val="00A94C1E"/>
    <w:rsid w:val="00AA43FE"/>
    <w:rsid w:val="00AB1B48"/>
    <w:rsid w:val="00AB36FC"/>
    <w:rsid w:val="00AB3C30"/>
    <w:rsid w:val="00AB3F80"/>
    <w:rsid w:val="00AB5DBF"/>
    <w:rsid w:val="00AC5278"/>
    <w:rsid w:val="00AC5DDF"/>
    <w:rsid w:val="00AD2CA8"/>
    <w:rsid w:val="00AE0D6F"/>
    <w:rsid w:val="00AE0E5A"/>
    <w:rsid w:val="00AE4C36"/>
    <w:rsid w:val="00AE78B1"/>
    <w:rsid w:val="00AF0F8F"/>
    <w:rsid w:val="00B019A2"/>
    <w:rsid w:val="00B03FF0"/>
    <w:rsid w:val="00B0467C"/>
    <w:rsid w:val="00B13D52"/>
    <w:rsid w:val="00B176A5"/>
    <w:rsid w:val="00B21E66"/>
    <w:rsid w:val="00B228E3"/>
    <w:rsid w:val="00B243EB"/>
    <w:rsid w:val="00B31D21"/>
    <w:rsid w:val="00B33A5E"/>
    <w:rsid w:val="00B4395A"/>
    <w:rsid w:val="00B43E3A"/>
    <w:rsid w:val="00B53B64"/>
    <w:rsid w:val="00B55904"/>
    <w:rsid w:val="00B62FE3"/>
    <w:rsid w:val="00B70D2E"/>
    <w:rsid w:val="00B71986"/>
    <w:rsid w:val="00B90CE0"/>
    <w:rsid w:val="00B916DB"/>
    <w:rsid w:val="00B9486E"/>
    <w:rsid w:val="00BA1FB6"/>
    <w:rsid w:val="00BA2CEC"/>
    <w:rsid w:val="00BA514B"/>
    <w:rsid w:val="00BC0820"/>
    <w:rsid w:val="00BC1D59"/>
    <w:rsid w:val="00BC3B78"/>
    <w:rsid w:val="00BC7303"/>
    <w:rsid w:val="00BD170A"/>
    <w:rsid w:val="00BD373C"/>
    <w:rsid w:val="00BE75DE"/>
    <w:rsid w:val="00BF610C"/>
    <w:rsid w:val="00C009E3"/>
    <w:rsid w:val="00C060B7"/>
    <w:rsid w:val="00C06C12"/>
    <w:rsid w:val="00C14542"/>
    <w:rsid w:val="00C14A93"/>
    <w:rsid w:val="00C21618"/>
    <w:rsid w:val="00C24F17"/>
    <w:rsid w:val="00C35423"/>
    <w:rsid w:val="00C41BC0"/>
    <w:rsid w:val="00C53EB6"/>
    <w:rsid w:val="00C607E7"/>
    <w:rsid w:val="00C7301B"/>
    <w:rsid w:val="00C75586"/>
    <w:rsid w:val="00C77394"/>
    <w:rsid w:val="00CA0EC6"/>
    <w:rsid w:val="00CA1B9D"/>
    <w:rsid w:val="00CA53E9"/>
    <w:rsid w:val="00CB05B8"/>
    <w:rsid w:val="00CC6826"/>
    <w:rsid w:val="00CD58CD"/>
    <w:rsid w:val="00CD5B4E"/>
    <w:rsid w:val="00CE1370"/>
    <w:rsid w:val="00CE75F5"/>
    <w:rsid w:val="00CE7789"/>
    <w:rsid w:val="00CF3C6C"/>
    <w:rsid w:val="00D10DBB"/>
    <w:rsid w:val="00D1533F"/>
    <w:rsid w:val="00D214D9"/>
    <w:rsid w:val="00D21F5B"/>
    <w:rsid w:val="00D409EC"/>
    <w:rsid w:val="00D47905"/>
    <w:rsid w:val="00D52BAF"/>
    <w:rsid w:val="00D5375A"/>
    <w:rsid w:val="00D53762"/>
    <w:rsid w:val="00D554CD"/>
    <w:rsid w:val="00D617EB"/>
    <w:rsid w:val="00D631CE"/>
    <w:rsid w:val="00D66CF0"/>
    <w:rsid w:val="00D71D11"/>
    <w:rsid w:val="00D72105"/>
    <w:rsid w:val="00D84F8B"/>
    <w:rsid w:val="00D872E0"/>
    <w:rsid w:val="00D925E7"/>
    <w:rsid w:val="00D94C5D"/>
    <w:rsid w:val="00DB0A41"/>
    <w:rsid w:val="00DC6AF6"/>
    <w:rsid w:val="00DE23EC"/>
    <w:rsid w:val="00DE52A0"/>
    <w:rsid w:val="00DF5095"/>
    <w:rsid w:val="00E0250E"/>
    <w:rsid w:val="00E11ACE"/>
    <w:rsid w:val="00E149B6"/>
    <w:rsid w:val="00E22E62"/>
    <w:rsid w:val="00E26BCF"/>
    <w:rsid w:val="00E31DF4"/>
    <w:rsid w:val="00E41B00"/>
    <w:rsid w:val="00E43674"/>
    <w:rsid w:val="00E668C5"/>
    <w:rsid w:val="00E744A9"/>
    <w:rsid w:val="00E75B6B"/>
    <w:rsid w:val="00EA5031"/>
    <w:rsid w:val="00EB5E42"/>
    <w:rsid w:val="00EC09E0"/>
    <w:rsid w:val="00EC20B5"/>
    <w:rsid w:val="00EC2467"/>
    <w:rsid w:val="00ED3337"/>
    <w:rsid w:val="00ED5920"/>
    <w:rsid w:val="00EF1067"/>
    <w:rsid w:val="00EF70FE"/>
    <w:rsid w:val="00F12A5D"/>
    <w:rsid w:val="00F3017A"/>
    <w:rsid w:val="00F33019"/>
    <w:rsid w:val="00F34CF6"/>
    <w:rsid w:val="00F42E16"/>
    <w:rsid w:val="00F5111B"/>
    <w:rsid w:val="00F51789"/>
    <w:rsid w:val="00F53301"/>
    <w:rsid w:val="00F5497E"/>
    <w:rsid w:val="00F5606A"/>
    <w:rsid w:val="00F66F9E"/>
    <w:rsid w:val="00F71053"/>
    <w:rsid w:val="00F71CD6"/>
    <w:rsid w:val="00F84078"/>
    <w:rsid w:val="00F93987"/>
    <w:rsid w:val="00FA1CC9"/>
    <w:rsid w:val="00FB0AA8"/>
    <w:rsid w:val="00FB4B38"/>
    <w:rsid w:val="00FC4F1C"/>
    <w:rsid w:val="00FD111D"/>
    <w:rsid w:val="00FD1C5F"/>
    <w:rsid w:val="00FD416E"/>
    <w:rsid w:val="00FD61FB"/>
    <w:rsid w:val="00FE18E4"/>
    <w:rsid w:val="00FF30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B60248"/>
  <w15:chartTrackingRefBased/>
  <w15:docId w15:val="{96184417-8E9E-6B47-B0B1-9A711D230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506BE4"/>
  </w:style>
  <w:style w:type="paragraph" w:styleId="Heading1">
    <w:name w:val="heading 1"/>
    <w:basedOn w:val="Normal"/>
    <w:link w:val="Heading1Char"/>
    <w:rsid w:val="00816794"/>
    <w:pPr>
      <w:spacing w:before="480"/>
      <w:outlineLvl w:val="0"/>
    </w:pPr>
    <w:rPr>
      <w:rFonts w:ascii="Calibri"/>
      <w:b/>
      <w:color w:val="345A8A"/>
      <w:sz w:val="32"/>
    </w:rPr>
  </w:style>
  <w:style w:type="paragraph" w:styleId="Heading2">
    <w:name w:val="heading 2"/>
    <w:basedOn w:val="Normal"/>
    <w:link w:val="Heading2Char"/>
    <w:rsid w:val="006359F6"/>
    <w:pPr>
      <w:spacing w:before="200"/>
      <w:outlineLvl w:val="1"/>
    </w:pPr>
    <w:rPr>
      <w:rFonts w:ascii="Calibri"/>
      <w:b/>
      <w:color w:val="4F81BD"/>
      <w:sz w:val="26"/>
    </w:rPr>
  </w:style>
  <w:style w:type="paragraph" w:styleId="Heading3">
    <w:name w:val="heading 3"/>
    <w:basedOn w:val="Normal"/>
    <w:link w:val="Heading3Char"/>
    <w:rsid w:val="006359F6"/>
    <w:pPr>
      <w:spacing w:before="200"/>
      <w:outlineLvl w:val="2"/>
    </w:pPr>
    <w:rPr>
      <w:rFonts w:ascii="Calibri"/>
      <w:b/>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06BE4"/>
    <w:rPr>
      <w:color w:val="0000FF"/>
      <w:u w:val="single"/>
    </w:rPr>
  </w:style>
  <w:style w:type="character" w:styleId="FollowedHyperlink">
    <w:name w:val="FollowedHyperlink"/>
    <w:basedOn w:val="DefaultParagraphFont"/>
    <w:uiPriority w:val="99"/>
    <w:semiHidden/>
    <w:unhideWhenUsed/>
    <w:rsid w:val="00506BE4"/>
    <w:rPr>
      <w:color w:val="954F72" w:themeColor="followedHyperlink"/>
      <w:u w:val="single"/>
    </w:rPr>
  </w:style>
  <w:style w:type="paragraph" w:styleId="NormalWeb">
    <w:name w:val="Normal (Web)"/>
    <w:basedOn w:val="Normal"/>
    <w:uiPriority w:val="99"/>
    <w:unhideWhenUsed/>
    <w:rsid w:val="00590796"/>
    <w:pPr>
      <w:spacing w:before="100" w:beforeAutospacing="1" w:after="100" w:afterAutospacing="1"/>
    </w:pPr>
    <w:rPr>
      <w:rFonts w:ascii="Times New Roman" w:eastAsia="Times New Roman" w:hAnsi="Times New Roman" w:cs="Times New Roman"/>
    </w:rPr>
  </w:style>
  <w:style w:type="paragraph" w:styleId="ListParagraph">
    <w:name w:val="List Paragraph"/>
    <w:basedOn w:val="Normal"/>
    <w:uiPriority w:val="34"/>
    <w:qFormat/>
    <w:rsid w:val="00353396"/>
    <w:pPr>
      <w:spacing w:after="160" w:line="259" w:lineRule="auto"/>
      <w:ind w:left="720"/>
      <w:contextualSpacing/>
    </w:pPr>
    <w:rPr>
      <w:sz w:val="22"/>
      <w:szCs w:val="22"/>
    </w:rPr>
  </w:style>
  <w:style w:type="character" w:customStyle="1" w:styleId="UnresolvedMention1">
    <w:name w:val="Unresolved Mention1"/>
    <w:basedOn w:val="DefaultParagraphFont"/>
    <w:uiPriority w:val="99"/>
    <w:semiHidden/>
    <w:unhideWhenUsed/>
    <w:rsid w:val="00921BC9"/>
    <w:rPr>
      <w:color w:val="605E5C"/>
      <w:shd w:val="clear" w:color="auto" w:fill="E1DFDD"/>
    </w:rPr>
  </w:style>
  <w:style w:type="character" w:customStyle="1" w:styleId="apple-converted-space">
    <w:name w:val="apple-converted-space"/>
    <w:basedOn w:val="DefaultParagraphFont"/>
    <w:rsid w:val="00847C22"/>
  </w:style>
  <w:style w:type="paragraph" w:styleId="Footer">
    <w:name w:val="footer"/>
    <w:basedOn w:val="Normal"/>
    <w:link w:val="FooterChar"/>
    <w:uiPriority w:val="99"/>
    <w:unhideWhenUsed/>
    <w:rsid w:val="00EC2467"/>
    <w:pPr>
      <w:tabs>
        <w:tab w:val="center" w:pos="4680"/>
        <w:tab w:val="right" w:pos="9360"/>
      </w:tabs>
    </w:pPr>
  </w:style>
  <w:style w:type="character" w:customStyle="1" w:styleId="FooterChar">
    <w:name w:val="Footer Char"/>
    <w:basedOn w:val="DefaultParagraphFont"/>
    <w:link w:val="Footer"/>
    <w:uiPriority w:val="99"/>
    <w:rsid w:val="00EC2467"/>
  </w:style>
  <w:style w:type="character" w:styleId="PageNumber">
    <w:name w:val="page number"/>
    <w:basedOn w:val="DefaultParagraphFont"/>
    <w:uiPriority w:val="99"/>
    <w:semiHidden/>
    <w:unhideWhenUsed/>
    <w:rsid w:val="00EC2467"/>
  </w:style>
  <w:style w:type="character" w:customStyle="1" w:styleId="module-5">
    <w:name w:val="module-5"/>
    <w:basedOn w:val="DefaultParagraphFont"/>
    <w:rsid w:val="00572DE7"/>
  </w:style>
  <w:style w:type="paragraph" w:customStyle="1" w:styleId="NormalWeb1">
    <w:name w:val="Normal (Web)1"/>
    <w:rsid w:val="00801377"/>
    <w:pPr>
      <w:spacing w:before="100" w:after="100"/>
    </w:pPr>
    <w:rPr>
      <w:rFonts w:ascii="Arial" w:eastAsia="ヒラギノ角ゴ Pro W3" w:hAnsi="Arial" w:cs="Times New Roman"/>
      <w:color w:val="00000B"/>
      <w:sz w:val="20"/>
      <w:szCs w:val="20"/>
    </w:rPr>
  </w:style>
  <w:style w:type="character" w:customStyle="1" w:styleId="Heading1Char">
    <w:name w:val="Heading 1 Char"/>
    <w:basedOn w:val="DefaultParagraphFont"/>
    <w:link w:val="Heading1"/>
    <w:rsid w:val="00816794"/>
    <w:rPr>
      <w:rFonts w:ascii="Calibri"/>
      <w:b/>
      <w:color w:val="345A8A"/>
      <w:sz w:val="32"/>
    </w:rPr>
  </w:style>
  <w:style w:type="character" w:customStyle="1" w:styleId="Heading2Char">
    <w:name w:val="Heading 2 Char"/>
    <w:basedOn w:val="DefaultParagraphFont"/>
    <w:link w:val="Heading2"/>
    <w:rsid w:val="006359F6"/>
    <w:rPr>
      <w:rFonts w:ascii="Calibri"/>
      <w:b/>
      <w:color w:val="4F81BD"/>
      <w:sz w:val="26"/>
    </w:rPr>
  </w:style>
  <w:style w:type="character" w:customStyle="1" w:styleId="Heading3Char">
    <w:name w:val="Heading 3 Char"/>
    <w:basedOn w:val="DefaultParagraphFont"/>
    <w:link w:val="Heading3"/>
    <w:rsid w:val="006359F6"/>
    <w:rPr>
      <w:rFonts w:ascii="Calibri"/>
      <w:b/>
      <w:color w:val="4F81BD"/>
    </w:rPr>
  </w:style>
  <w:style w:type="character" w:customStyle="1" w:styleId="UnresolvedMention2">
    <w:name w:val="Unresolved Mention2"/>
    <w:basedOn w:val="DefaultParagraphFont"/>
    <w:uiPriority w:val="99"/>
    <w:rsid w:val="006359F6"/>
    <w:rPr>
      <w:color w:val="605E5C"/>
      <w:shd w:val="clear" w:color="auto" w:fill="E1DFDD"/>
    </w:rPr>
  </w:style>
  <w:style w:type="paragraph" w:styleId="Title">
    <w:name w:val="Title"/>
    <w:basedOn w:val="Normal"/>
    <w:link w:val="TitleChar"/>
    <w:rsid w:val="006359F6"/>
    <w:pPr>
      <w:spacing w:after="300"/>
    </w:pPr>
    <w:rPr>
      <w:rFonts w:ascii="Calibri"/>
      <w:color w:val="17365D"/>
      <w:sz w:val="52"/>
    </w:rPr>
  </w:style>
  <w:style w:type="character" w:customStyle="1" w:styleId="TitleChar">
    <w:name w:val="Title Char"/>
    <w:basedOn w:val="DefaultParagraphFont"/>
    <w:link w:val="Title"/>
    <w:rsid w:val="006359F6"/>
    <w:rPr>
      <w:rFonts w:ascii="Calibri"/>
      <w:color w:val="17365D"/>
      <w:sz w:val="52"/>
    </w:rPr>
  </w:style>
  <w:style w:type="paragraph" w:styleId="Subtitle">
    <w:name w:val="Subtitle"/>
    <w:basedOn w:val="Normal"/>
    <w:link w:val="SubtitleChar"/>
    <w:rsid w:val="006359F6"/>
    <w:rPr>
      <w:rFonts w:ascii="Calibri"/>
      <w:i/>
      <w:color w:val="4F81BD"/>
    </w:rPr>
  </w:style>
  <w:style w:type="character" w:customStyle="1" w:styleId="SubtitleChar">
    <w:name w:val="Subtitle Char"/>
    <w:basedOn w:val="DefaultParagraphFont"/>
    <w:link w:val="Subtitle"/>
    <w:rsid w:val="006359F6"/>
    <w:rPr>
      <w:rFonts w:ascii="Calibri"/>
      <w:i/>
      <w:color w:val="4F81BD"/>
    </w:rPr>
  </w:style>
  <w:style w:type="character" w:customStyle="1" w:styleId="UnresolvedMention3">
    <w:name w:val="Unresolved Mention3"/>
    <w:basedOn w:val="DefaultParagraphFont"/>
    <w:uiPriority w:val="99"/>
    <w:rsid w:val="006359F6"/>
    <w:rPr>
      <w:color w:val="605E5C"/>
      <w:shd w:val="clear" w:color="auto" w:fill="E1DFDD"/>
    </w:rPr>
  </w:style>
  <w:style w:type="character" w:styleId="Strong">
    <w:name w:val="Strong"/>
    <w:basedOn w:val="DefaultParagraphFont"/>
    <w:uiPriority w:val="22"/>
    <w:qFormat/>
    <w:rsid w:val="006359F6"/>
    <w:rPr>
      <w:b/>
      <w:bCs/>
    </w:rPr>
  </w:style>
  <w:style w:type="character" w:customStyle="1" w:styleId="UnresolvedMention4">
    <w:name w:val="Unresolved Mention4"/>
    <w:basedOn w:val="DefaultParagraphFont"/>
    <w:uiPriority w:val="99"/>
    <w:rsid w:val="006359F6"/>
    <w:rPr>
      <w:color w:val="605E5C"/>
      <w:shd w:val="clear" w:color="auto" w:fill="E1DFDD"/>
    </w:rPr>
  </w:style>
  <w:style w:type="paragraph" w:customStyle="1" w:styleId="mcepastedcontent">
    <w:name w:val="mcepastedcontent"/>
    <w:basedOn w:val="Normal"/>
    <w:rsid w:val="006359F6"/>
    <w:pPr>
      <w:spacing w:before="100" w:beforeAutospacing="1" w:after="100" w:afterAutospacing="1"/>
    </w:pPr>
    <w:rPr>
      <w:rFonts w:ascii="Times New Roman" w:eastAsia="Times New Roman" w:hAnsi="Times New Roman" w:cs="Times New Roman"/>
    </w:rPr>
  </w:style>
  <w:style w:type="character" w:customStyle="1" w:styleId="UnresolvedMention5">
    <w:name w:val="Unresolved Mention5"/>
    <w:basedOn w:val="DefaultParagraphFont"/>
    <w:uiPriority w:val="99"/>
    <w:rsid w:val="006359F6"/>
    <w:rPr>
      <w:color w:val="605E5C"/>
      <w:shd w:val="clear" w:color="auto" w:fill="E1DFDD"/>
    </w:rPr>
  </w:style>
  <w:style w:type="character" w:customStyle="1" w:styleId="HeaderChar">
    <w:name w:val="Header Char"/>
    <w:basedOn w:val="DefaultParagraphFont"/>
    <w:link w:val="Header"/>
    <w:uiPriority w:val="99"/>
    <w:rsid w:val="006359F6"/>
    <w:rPr>
      <w:rFonts w:ascii="Times New Roman" w:hAnsi="Times New Roman" w:cs="Times New Roman"/>
    </w:rPr>
  </w:style>
  <w:style w:type="paragraph" w:styleId="Header">
    <w:name w:val="header"/>
    <w:basedOn w:val="Normal"/>
    <w:link w:val="HeaderChar"/>
    <w:uiPriority w:val="99"/>
    <w:unhideWhenUsed/>
    <w:rsid w:val="006359F6"/>
    <w:pPr>
      <w:tabs>
        <w:tab w:val="center" w:pos="4680"/>
        <w:tab w:val="right" w:pos="9360"/>
      </w:tabs>
    </w:pPr>
    <w:rPr>
      <w:rFonts w:ascii="Times New Roman" w:hAnsi="Times New Roman" w:cs="Times New Roman"/>
    </w:rPr>
  </w:style>
  <w:style w:type="character" w:customStyle="1" w:styleId="HeaderChar1">
    <w:name w:val="Header Char1"/>
    <w:basedOn w:val="DefaultParagraphFont"/>
    <w:uiPriority w:val="99"/>
    <w:semiHidden/>
    <w:rsid w:val="006359F6"/>
  </w:style>
  <w:style w:type="character" w:customStyle="1" w:styleId="UnresolvedMention6">
    <w:name w:val="Unresolved Mention6"/>
    <w:basedOn w:val="DefaultParagraphFont"/>
    <w:uiPriority w:val="99"/>
    <w:rsid w:val="006359F6"/>
    <w:rPr>
      <w:color w:val="605E5C"/>
      <w:shd w:val="clear" w:color="auto" w:fill="E1DFDD"/>
    </w:rPr>
  </w:style>
  <w:style w:type="paragraph" w:customStyle="1" w:styleId="p1">
    <w:name w:val="p1"/>
    <w:basedOn w:val="Normal"/>
    <w:rsid w:val="007E37ED"/>
    <w:rPr>
      <w:rFonts w:ascii="Georgia" w:eastAsia="Times New Roman" w:hAnsi="Georgia" w:cs="Times New Roman"/>
      <w:color w:val="000000"/>
      <w:sz w:val="21"/>
      <w:szCs w:val="21"/>
    </w:rPr>
  </w:style>
  <w:style w:type="paragraph" w:styleId="DocumentMap">
    <w:name w:val="Document Map"/>
    <w:basedOn w:val="Normal"/>
    <w:link w:val="DocumentMapChar"/>
    <w:uiPriority w:val="99"/>
    <w:semiHidden/>
    <w:unhideWhenUsed/>
    <w:rsid w:val="008A737C"/>
    <w:rPr>
      <w:rFonts w:ascii="Times New Roman" w:hAnsi="Times New Roman" w:cs="Times New Roman"/>
    </w:rPr>
  </w:style>
  <w:style w:type="character" w:customStyle="1" w:styleId="DocumentMapChar">
    <w:name w:val="Document Map Char"/>
    <w:basedOn w:val="DefaultParagraphFont"/>
    <w:link w:val="DocumentMap"/>
    <w:uiPriority w:val="99"/>
    <w:semiHidden/>
    <w:rsid w:val="008A737C"/>
    <w:rPr>
      <w:rFonts w:ascii="Times New Roman" w:hAnsi="Times New Roman" w:cs="Times New Roman"/>
    </w:rPr>
  </w:style>
  <w:style w:type="paragraph" w:customStyle="1" w:styleId="defaultstyledtext-xb1qmn-0">
    <w:name w:val="default__styledtext-xb1qmn-0"/>
    <w:basedOn w:val="Normal"/>
    <w:rsid w:val="008A737C"/>
    <w:pPr>
      <w:spacing w:before="100" w:beforeAutospacing="1" w:after="100" w:afterAutospacing="1"/>
    </w:pPr>
    <w:rPr>
      <w:rFonts w:ascii="Times New Roman" w:eastAsia="Times New Roman" w:hAnsi="Times New Roman" w:cs="Times New Roman"/>
    </w:rPr>
  </w:style>
  <w:style w:type="character" w:customStyle="1" w:styleId="UnresolvedMention7">
    <w:name w:val="Unresolved Mention7"/>
    <w:basedOn w:val="DefaultParagraphFont"/>
    <w:uiPriority w:val="99"/>
    <w:rsid w:val="008A737C"/>
    <w:rPr>
      <w:color w:val="605E5C"/>
      <w:shd w:val="clear" w:color="auto" w:fill="E1DFDD"/>
    </w:rPr>
  </w:style>
  <w:style w:type="character" w:customStyle="1" w:styleId="UnresolvedMention8">
    <w:name w:val="Unresolved Mention8"/>
    <w:basedOn w:val="DefaultParagraphFont"/>
    <w:uiPriority w:val="99"/>
    <w:rsid w:val="008A737C"/>
    <w:rPr>
      <w:color w:val="605E5C"/>
      <w:shd w:val="clear" w:color="auto" w:fill="E1DFDD"/>
    </w:rPr>
  </w:style>
  <w:style w:type="character" w:customStyle="1" w:styleId="UnresolvedMention9">
    <w:name w:val="Unresolved Mention9"/>
    <w:basedOn w:val="DefaultParagraphFont"/>
    <w:uiPriority w:val="99"/>
    <w:rsid w:val="008A737C"/>
    <w:rPr>
      <w:color w:val="605E5C"/>
      <w:shd w:val="clear" w:color="auto" w:fill="E1DFDD"/>
    </w:rPr>
  </w:style>
  <w:style w:type="character" w:customStyle="1" w:styleId="UnresolvedMention10">
    <w:name w:val="Unresolved Mention10"/>
    <w:basedOn w:val="DefaultParagraphFont"/>
    <w:uiPriority w:val="99"/>
    <w:rsid w:val="008A737C"/>
    <w:rPr>
      <w:color w:val="605E5C"/>
      <w:shd w:val="clear" w:color="auto" w:fill="E1DFDD"/>
    </w:rPr>
  </w:style>
  <w:style w:type="character" w:customStyle="1" w:styleId="p3-hcmbnvyi-07">
    <w:name w:val="p3-hcmbnvyi-07"/>
    <w:basedOn w:val="DefaultParagraphFont"/>
    <w:rsid w:val="008A737C"/>
  </w:style>
  <w:style w:type="character" w:customStyle="1" w:styleId="p3-hcmbnvyi-10">
    <w:name w:val="p3-hcmbnvyi-10"/>
    <w:basedOn w:val="DefaultParagraphFont"/>
    <w:rsid w:val="008A737C"/>
  </w:style>
  <w:style w:type="character" w:customStyle="1" w:styleId="p1-tcuxcsmg-07">
    <w:name w:val="p1-tcuxcsmg-07"/>
    <w:basedOn w:val="DefaultParagraphFont"/>
    <w:rsid w:val="008A737C"/>
  </w:style>
  <w:style w:type="character" w:customStyle="1" w:styleId="p1-tcuxcsmg-17">
    <w:name w:val="p1-tcuxcsmg-17"/>
    <w:basedOn w:val="DefaultParagraphFont"/>
    <w:rsid w:val="008A737C"/>
  </w:style>
  <w:style w:type="character" w:styleId="UnresolvedMention">
    <w:name w:val="Unresolved Mention"/>
    <w:basedOn w:val="DefaultParagraphFont"/>
    <w:uiPriority w:val="99"/>
    <w:rsid w:val="00CA1B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722640">
      <w:bodyDiv w:val="1"/>
      <w:marLeft w:val="0"/>
      <w:marRight w:val="0"/>
      <w:marTop w:val="0"/>
      <w:marBottom w:val="0"/>
      <w:divBdr>
        <w:top w:val="none" w:sz="0" w:space="0" w:color="auto"/>
        <w:left w:val="none" w:sz="0" w:space="0" w:color="auto"/>
        <w:bottom w:val="none" w:sz="0" w:space="0" w:color="auto"/>
        <w:right w:val="none" w:sz="0" w:space="0" w:color="auto"/>
      </w:divBdr>
    </w:div>
    <w:div w:id="392434832">
      <w:bodyDiv w:val="1"/>
      <w:marLeft w:val="0"/>
      <w:marRight w:val="0"/>
      <w:marTop w:val="0"/>
      <w:marBottom w:val="0"/>
      <w:divBdr>
        <w:top w:val="none" w:sz="0" w:space="0" w:color="auto"/>
        <w:left w:val="none" w:sz="0" w:space="0" w:color="auto"/>
        <w:bottom w:val="none" w:sz="0" w:space="0" w:color="auto"/>
        <w:right w:val="none" w:sz="0" w:space="0" w:color="auto"/>
      </w:divBdr>
    </w:div>
    <w:div w:id="429350711">
      <w:bodyDiv w:val="1"/>
      <w:marLeft w:val="0"/>
      <w:marRight w:val="0"/>
      <w:marTop w:val="0"/>
      <w:marBottom w:val="0"/>
      <w:divBdr>
        <w:top w:val="none" w:sz="0" w:space="0" w:color="auto"/>
        <w:left w:val="none" w:sz="0" w:space="0" w:color="auto"/>
        <w:bottom w:val="none" w:sz="0" w:space="0" w:color="auto"/>
        <w:right w:val="none" w:sz="0" w:space="0" w:color="auto"/>
      </w:divBdr>
    </w:div>
    <w:div w:id="524446334">
      <w:bodyDiv w:val="1"/>
      <w:marLeft w:val="0"/>
      <w:marRight w:val="0"/>
      <w:marTop w:val="0"/>
      <w:marBottom w:val="0"/>
      <w:divBdr>
        <w:top w:val="none" w:sz="0" w:space="0" w:color="auto"/>
        <w:left w:val="none" w:sz="0" w:space="0" w:color="auto"/>
        <w:bottom w:val="none" w:sz="0" w:space="0" w:color="auto"/>
        <w:right w:val="none" w:sz="0" w:space="0" w:color="auto"/>
      </w:divBdr>
    </w:div>
    <w:div w:id="867915139">
      <w:bodyDiv w:val="1"/>
      <w:marLeft w:val="0"/>
      <w:marRight w:val="0"/>
      <w:marTop w:val="0"/>
      <w:marBottom w:val="0"/>
      <w:divBdr>
        <w:top w:val="none" w:sz="0" w:space="0" w:color="auto"/>
        <w:left w:val="none" w:sz="0" w:space="0" w:color="auto"/>
        <w:bottom w:val="none" w:sz="0" w:space="0" w:color="auto"/>
        <w:right w:val="none" w:sz="0" w:space="0" w:color="auto"/>
      </w:divBdr>
    </w:div>
    <w:div w:id="868568580">
      <w:bodyDiv w:val="1"/>
      <w:marLeft w:val="0"/>
      <w:marRight w:val="0"/>
      <w:marTop w:val="0"/>
      <w:marBottom w:val="0"/>
      <w:divBdr>
        <w:top w:val="none" w:sz="0" w:space="0" w:color="auto"/>
        <w:left w:val="none" w:sz="0" w:space="0" w:color="auto"/>
        <w:bottom w:val="none" w:sz="0" w:space="0" w:color="auto"/>
        <w:right w:val="none" w:sz="0" w:space="0" w:color="auto"/>
      </w:divBdr>
    </w:div>
    <w:div w:id="1107848654">
      <w:bodyDiv w:val="1"/>
      <w:marLeft w:val="0"/>
      <w:marRight w:val="0"/>
      <w:marTop w:val="0"/>
      <w:marBottom w:val="0"/>
      <w:divBdr>
        <w:top w:val="none" w:sz="0" w:space="0" w:color="auto"/>
        <w:left w:val="none" w:sz="0" w:space="0" w:color="auto"/>
        <w:bottom w:val="none" w:sz="0" w:space="0" w:color="auto"/>
        <w:right w:val="none" w:sz="0" w:space="0" w:color="auto"/>
      </w:divBdr>
    </w:div>
    <w:div w:id="1316689128">
      <w:bodyDiv w:val="1"/>
      <w:marLeft w:val="0"/>
      <w:marRight w:val="0"/>
      <w:marTop w:val="0"/>
      <w:marBottom w:val="0"/>
      <w:divBdr>
        <w:top w:val="none" w:sz="0" w:space="0" w:color="auto"/>
        <w:left w:val="none" w:sz="0" w:space="0" w:color="auto"/>
        <w:bottom w:val="none" w:sz="0" w:space="0" w:color="auto"/>
        <w:right w:val="none" w:sz="0" w:space="0" w:color="auto"/>
      </w:divBdr>
    </w:div>
    <w:div w:id="1379084350">
      <w:bodyDiv w:val="1"/>
      <w:marLeft w:val="0"/>
      <w:marRight w:val="0"/>
      <w:marTop w:val="0"/>
      <w:marBottom w:val="0"/>
      <w:divBdr>
        <w:top w:val="none" w:sz="0" w:space="0" w:color="auto"/>
        <w:left w:val="none" w:sz="0" w:space="0" w:color="auto"/>
        <w:bottom w:val="none" w:sz="0" w:space="0" w:color="auto"/>
        <w:right w:val="none" w:sz="0" w:space="0" w:color="auto"/>
      </w:divBdr>
    </w:div>
    <w:div w:id="1443569455">
      <w:bodyDiv w:val="1"/>
      <w:marLeft w:val="0"/>
      <w:marRight w:val="0"/>
      <w:marTop w:val="0"/>
      <w:marBottom w:val="0"/>
      <w:divBdr>
        <w:top w:val="none" w:sz="0" w:space="0" w:color="auto"/>
        <w:left w:val="none" w:sz="0" w:space="0" w:color="auto"/>
        <w:bottom w:val="none" w:sz="0" w:space="0" w:color="auto"/>
        <w:right w:val="none" w:sz="0" w:space="0" w:color="auto"/>
      </w:divBdr>
    </w:div>
    <w:div w:id="1484274606">
      <w:bodyDiv w:val="1"/>
      <w:marLeft w:val="0"/>
      <w:marRight w:val="0"/>
      <w:marTop w:val="0"/>
      <w:marBottom w:val="0"/>
      <w:divBdr>
        <w:top w:val="none" w:sz="0" w:space="0" w:color="auto"/>
        <w:left w:val="none" w:sz="0" w:space="0" w:color="auto"/>
        <w:bottom w:val="none" w:sz="0" w:space="0" w:color="auto"/>
        <w:right w:val="none" w:sz="0" w:space="0" w:color="auto"/>
      </w:divBdr>
    </w:div>
    <w:div w:id="1556351076">
      <w:bodyDiv w:val="1"/>
      <w:marLeft w:val="0"/>
      <w:marRight w:val="0"/>
      <w:marTop w:val="0"/>
      <w:marBottom w:val="0"/>
      <w:divBdr>
        <w:top w:val="none" w:sz="0" w:space="0" w:color="auto"/>
        <w:left w:val="none" w:sz="0" w:space="0" w:color="auto"/>
        <w:bottom w:val="none" w:sz="0" w:space="0" w:color="auto"/>
        <w:right w:val="none" w:sz="0" w:space="0" w:color="auto"/>
      </w:divBdr>
    </w:div>
    <w:div w:id="1654333617">
      <w:bodyDiv w:val="1"/>
      <w:marLeft w:val="0"/>
      <w:marRight w:val="0"/>
      <w:marTop w:val="0"/>
      <w:marBottom w:val="0"/>
      <w:divBdr>
        <w:top w:val="none" w:sz="0" w:space="0" w:color="auto"/>
        <w:left w:val="none" w:sz="0" w:space="0" w:color="auto"/>
        <w:bottom w:val="none" w:sz="0" w:space="0" w:color="auto"/>
        <w:right w:val="none" w:sz="0" w:space="0" w:color="auto"/>
      </w:divBdr>
    </w:div>
    <w:div w:id="1874072461">
      <w:bodyDiv w:val="1"/>
      <w:marLeft w:val="0"/>
      <w:marRight w:val="0"/>
      <w:marTop w:val="0"/>
      <w:marBottom w:val="0"/>
      <w:divBdr>
        <w:top w:val="none" w:sz="0" w:space="0" w:color="auto"/>
        <w:left w:val="none" w:sz="0" w:space="0" w:color="auto"/>
        <w:bottom w:val="none" w:sz="0" w:space="0" w:color="auto"/>
        <w:right w:val="none" w:sz="0" w:space="0" w:color="auto"/>
      </w:divBdr>
    </w:div>
    <w:div w:id="1916360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legis.ga.gov/legislation/70585" TargetMode="External"/><Relationship Id="rId21" Type="http://schemas.openxmlformats.org/officeDocument/2006/relationships/hyperlink" Target="https://www.legis.ga.gov/legislation/69849" TargetMode="External"/><Relationship Id="rId42" Type="http://schemas.openxmlformats.org/officeDocument/2006/relationships/hyperlink" Target="https://www.legis.ga.gov/legislation/70396" TargetMode="External"/><Relationship Id="rId47" Type="http://schemas.openxmlformats.org/officeDocument/2006/relationships/hyperlink" Target="https://www.legis.ga.gov/legislation/69864" TargetMode="External"/><Relationship Id="rId63" Type="http://schemas.openxmlformats.org/officeDocument/2006/relationships/hyperlink" Target="https://www.legis.ga.gov/legislation/70839" TargetMode="External"/><Relationship Id="rId68" Type="http://schemas.openxmlformats.org/officeDocument/2006/relationships/hyperlink" Target="https://www.legis.ga.gov/legislation/69422" TargetMode="External"/><Relationship Id="rId84" Type="http://schemas.openxmlformats.org/officeDocument/2006/relationships/hyperlink" Target="https://www.legis.ga.gov/legislation/72175" TargetMode="External"/><Relationship Id="rId89" Type="http://schemas.openxmlformats.org/officeDocument/2006/relationships/hyperlink" Target="https://www.legis.ga.gov/legislation/72198" TargetMode="External"/><Relationship Id="rId16" Type="http://schemas.openxmlformats.org/officeDocument/2006/relationships/hyperlink" Target="https://www.legis.ga.gov/legislation/69291" TargetMode="External"/><Relationship Id="rId11" Type="http://schemas.openxmlformats.org/officeDocument/2006/relationships/hyperlink" Target="https://gov.georgia.gov/press-releases/2026-01-15/governor-kemps-2026-state-state-address" TargetMode="External"/><Relationship Id="rId32" Type="http://schemas.openxmlformats.org/officeDocument/2006/relationships/hyperlink" Target="https://www.legis.ga.gov/legislation/70028" TargetMode="External"/><Relationship Id="rId37" Type="http://schemas.openxmlformats.org/officeDocument/2006/relationships/hyperlink" Target="https://www.legis.ga.gov/legislation/70860" TargetMode="External"/><Relationship Id="rId53" Type="http://schemas.openxmlformats.org/officeDocument/2006/relationships/hyperlink" Target="https://www.legis.ga.gov/legislation/69881" TargetMode="External"/><Relationship Id="rId58" Type="http://schemas.openxmlformats.org/officeDocument/2006/relationships/hyperlink" Target="https://www.legis.ga.gov/legislation/70301" TargetMode="External"/><Relationship Id="rId74" Type="http://schemas.openxmlformats.org/officeDocument/2006/relationships/hyperlink" Target="https://www.legis.ga.gov/legislation/70312" TargetMode="External"/><Relationship Id="rId79" Type="http://schemas.openxmlformats.org/officeDocument/2006/relationships/hyperlink" Target="https://www.legis.ga.gov/legislation/70424" TargetMode="External"/><Relationship Id="rId102" Type="http://schemas.openxmlformats.org/officeDocument/2006/relationships/fontTable" Target="fontTable.xml"/><Relationship Id="rId5" Type="http://schemas.openxmlformats.org/officeDocument/2006/relationships/footnotes" Target="footnotes.xml"/><Relationship Id="rId90" Type="http://schemas.openxmlformats.org/officeDocument/2006/relationships/hyperlink" Target="https://www.legis.ga.gov/legislation/71496" TargetMode="External"/><Relationship Id="rId95" Type="http://schemas.openxmlformats.org/officeDocument/2006/relationships/hyperlink" Target="https://www.legis.ga.gov/legislation/70399" TargetMode="External"/><Relationship Id="rId22" Type="http://schemas.openxmlformats.org/officeDocument/2006/relationships/hyperlink" Target="https://www.legis.ga.gov/legislation/70029" TargetMode="External"/><Relationship Id="rId27" Type="http://schemas.openxmlformats.org/officeDocument/2006/relationships/hyperlink" Target="https://www.legis.ga.gov/legislation/70850" TargetMode="External"/><Relationship Id="rId43" Type="http://schemas.openxmlformats.org/officeDocument/2006/relationships/hyperlink" Target="https://www.legis.ga.gov/legislation/69455" TargetMode="External"/><Relationship Id="rId48" Type="http://schemas.openxmlformats.org/officeDocument/2006/relationships/hyperlink" Target="https://www.legis.ga.gov/legislation/70135" TargetMode="External"/><Relationship Id="rId64" Type="http://schemas.openxmlformats.org/officeDocument/2006/relationships/hyperlink" Target="https://www.legis.ga.gov/legislation/69539" TargetMode="External"/><Relationship Id="rId69" Type="http://schemas.openxmlformats.org/officeDocument/2006/relationships/hyperlink" Target="https://www.legis.ga.gov/legislation/69423" TargetMode="External"/><Relationship Id="rId80" Type="http://schemas.openxmlformats.org/officeDocument/2006/relationships/hyperlink" Target="https://www.legis.ga.gov/legislation/70436" TargetMode="External"/><Relationship Id="rId85" Type="http://schemas.openxmlformats.org/officeDocument/2006/relationships/hyperlink" Target="https://www.legis.ga.gov/legislation/72185" TargetMode="External"/><Relationship Id="rId12" Type="http://schemas.openxmlformats.org/officeDocument/2006/relationships/hyperlink" Target="https://opb.georgia.gov/document/governors-budget-reports-current-year/afy-2026-fy-2027-governors-budget-report/download" TargetMode="External"/><Relationship Id="rId17" Type="http://schemas.openxmlformats.org/officeDocument/2006/relationships/hyperlink" Target="https://www.legis.ga.gov/legislation/69959" TargetMode="External"/><Relationship Id="rId25" Type="http://schemas.openxmlformats.org/officeDocument/2006/relationships/hyperlink" Target="https://www.legis.ga.gov/legislation/70501" TargetMode="External"/><Relationship Id="rId33" Type="http://schemas.openxmlformats.org/officeDocument/2006/relationships/hyperlink" Target="https://www.legis.ga.gov/legislation/70327" TargetMode="External"/><Relationship Id="rId38" Type="http://schemas.openxmlformats.org/officeDocument/2006/relationships/hyperlink" Target="https://www.legis.ga.gov/legislation/70198" TargetMode="External"/><Relationship Id="rId46" Type="http://schemas.openxmlformats.org/officeDocument/2006/relationships/hyperlink" Target="https://www.legis.ga.gov/legislation/69666" TargetMode="External"/><Relationship Id="rId59" Type="http://schemas.openxmlformats.org/officeDocument/2006/relationships/hyperlink" Target="https://www.legis.ga.gov/legislation/71032" TargetMode="External"/><Relationship Id="rId67" Type="http://schemas.openxmlformats.org/officeDocument/2006/relationships/hyperlink" Target="https://www.legis.ga.gov/legislation/69343" TargetMode="External"/><Relationship Id="rId103" Type="http://schemas.openxmlformats.org/officeDocument/2006/relationships/theme" Target="theme/theme1.xml"/><Relationship Id="rId20" Type="http://schemas.openxmlformats.org/officeDocument/2006/relationships/hyperlink" Target="https://www.legis.ga.gov/legislation/69778" TargetMode="External"/><Relationship Id="rId41" Type="http://schemas.openxmlformats.org/officeDocument/2006/relationships/hyperlink" Target="https://www.legis.ga.gov/legislation/69557" TargetMode="External"/><Relationship Id="rId54" Type="http://schemas.openxmlformats.org/officeDocument/2006/relationships/hyperlink" Target="https://www.legis.ga.gov/legislation/69972" TargetMode="External"/><Relationship Id="rId62" Type="http://schemas.openxmlformats.org/officeDocument/2006/relationships/hyperlink" Target="https://www.legis.ga.gov/legislation/70596" TargetMode="External"/><Relationship Id="rId70" Type="http://schemas.openxmlformats.org/officeDocument/2006/relationships/hyperlink" Target="https://www.legis.ga.gov/legislation/69449" TargetMode="External"/><Relationship Id="rId75" Type="http://schemas.openxmlformats.org/officeDocument/2006/relationships/hyperlink" Target="https://www.legis.ga.gov/legislation/70321" TargetMode="External"/><Relationship Id="rId83" Type="http://schemas.openxmlformats.org/officeDocument/2006/relationships/hyperlink" Target="https://www.legis.ga.gov/legislation/70938" TargetMode="External"/><Relationship Id="rId88" Type="http://schemas.openxmlformats.org/officeDocument/2006/relationships/hyperlink" Target="https://www.legis.ga.gov/legislation/70559" TargetMode="External"/><Relationship Id="rId91" Type="http://schemas.openxmlformats.org/officeDocument/2006/relationships/hyperlink" Target="https://www.legis.ga.gov/legislation/69949" TargetMode="External"/><Relationship Id="rId96" Type="http://schemas.openxmlformats.org/officeDocument/2006/relationships/hyperlink" Target="https://www.legis.ga.gov/legislation/70506"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ww.legis.ga.gov/" TargetMode="External"/><Relationship Id="rId23" Type="http://schemas.openxmlformats.org/officeDocument/2006/relationships/hyperlink" Target="https://www.legis.ga.gov/legislation/70187" TargetMode="External"/><Relationship Id="rId28" Type="http://schemas.openxmlformats.org/officeDocument/2006/relationships/hyperlink" Target="https://www.legis.ga.gov/legislation/71031" TargetMode="External"/><Relationship Id="rId36" Type="http://schemas.openxmlformats.org/officeDocument/2006/relationships/hyperlink" Target="https://www.legis.ga.gov/legislation/70497" TargetMode="External"/><Relationship Id="rId49" Type="http://schemas.openxmlformats.org/officeDocument/2006/relationships/hyperlink" Target="https://www.legis.ga.gov/legislation/70264" TargetMode="External"/><Relationship Id="rId57" Type="http://schemas.openxmlformats.org/officeDocument/2006/relationships/hyperlink" Target="https://www.legis.ga.gov/legislation/70176" TargetMode="External"/><Relationship Id="rId10" Type="http://schemas.openxmlformats.org/officeDocument/2006/relationships/hyperlink" Target="mailto:terry.mathews@comcast.net" TargetMode="External"/><Relationship Id="rId31" Type="http://schemas.openxmlformats.org/officeDocument/2006/relationships/hyperlink" Target="https://www.legis.ga.gov/legislation/69348" TargetMode="External"/><Relationship Id="rId44" Type="http://schemas.openxmlformats.org/officeDocument/2006/relationships/hyperlink" Target="https://www.legis.ga.gov/legislation/69471" TargetMode="External"/><Relationship Id="rId52" Type="http://schemas.openxmlformats.org/officeDocument/2006/relationships/hyperlink" Target="https://www.legis.ga.gov/legislation/69897" TargetMode="External"/><Relationship Id="rId60" Type="http://schemas.openxmlformats.org/officeDocument/2006/relationships/hyperlink" Target="https://www.legis.ga.gov/legislation/70599" TargetMode="External"/><Relationship Id="rId65" Type="http://schemas.openxmlformats.org/officeDocument/2006/relationships/hyperlink" Target="https://www.legis.ga.gov/legislation/69638" TargetMode="External"/><Relationship Id="rId73" Type="http://schemas.openxmlformats.org/officeDocument/2006/relationships/hyperlink" Target="https://www.legis.ga.gov/legislation/69650" TargetMode="External"/><Relationship Id="rId78" Type="http://schemas.openxmlformats.org/officeDocument/2006/relationships/hyperlink" Target="https://www.legis.ga.gov/legislation/70416" TargetMode="External"/><Relationship Id="rId81" Type="http://schemas.openxmlformats.org/officeDocument/2006/relationships/hyperlink" Target="https://www.legis.ga.gov/legislation/70950" TargetMode="External"/><Relationship Id="rId86" Type="http://schemas.openxmlformats.org/officeDocument/2006/relationships/hyperlink" Target="https://www.legis.ga.gov/legislation/72186" TargetMode="External"/><Relationship Id="rId94" Type="http://schemas.openxmlformats.org/officeDocument/2006/relationships/hyperlink" Target="https://www.legis.ga.gov/legislation/70391" TargetMode="External"/><Relationship Id="rId99" Type="http://schemas.openxmlformats.org/officeDocument/2006/relationships/hyperlink" Target="https://www.legis.ga.gov/legislation/69408" TargetMode="External"/><Relationship Id="rId101"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image" Target="media/image2.png"/><Relationship Id="rId13" Type="http://schemas.openxmlformats.org/officeDocument/2006/relationships/hyperlink" Target="https://www.legis.ga.gov/legislation/72128" TargetMode="External"/><Relationship Id="rId18" Type="http://schemas.openxmlformats.org/officeDocument/2006/relationships/hyperlink" Target="https://www.legis.ga.gov/legislation/71802" TargetMode="External"/><Relationship Id="rId39" Type="http://schemas.openxmlformats.org/officeDocument/2006/relationships/hyperlink" Target="https://www.legis.ga.gov/legislation/70612" TargetMode="External"/><Relationship Id="rId34" Type="http://schemas.openxmlformats.org/officeDocument/2006/relationships/hyperlink" Target="https://www.legis.ga.gov/legislation/71019" TargetMode="External"/><Relationship Id="rId50" Type="http://schemas.openxmlformats.org/officeDocument/2006/relationships/hyperlink" Target="https://www.legis.ga.gov/legislation/70500" TargetMode="External"/><Relationship Id="rId55" Type="http://schemas.openxmlformats.org/officeDocument/2006/relationships/hyperlink" Target="https://www.legis.ga.gov/legislation/69810" TargetMode="External"/><Relationship Id="rId76" Type="http://schemas.openxmlformats.org/officeDocument/2006/relationships/hyperlink" Target="https://www.legis.ga.gov/legislation/70388" TargetMode="External"/><Relationship Id="rId97" Type="http://schemas.openxmlformats.org/officeDocument/2006/relationships/hyperlink" Target="https://www.legis.ga.gov/legislation/72081" TargetMode="External"/><Relationship Id="rId7" Type="http://schemas.openxmlformats.org/officeDocument/2006/relationships/image" Target="media/image1.png"/><Relationship Id="rId71" Type="http://schemas.openxmlformats.org/officeDocument/2006/relationships/hyperlink" Target="https://www.legis.ga.gov/legislation/69470" TargetMode="External"/><Relationship Id="rId92" Type="http://schemas.openxmlformats.org/officeDocument/2006/relationships/hyperlink" Target="https://www.legis.ga.gov/legislation/70127" TargetMode="External"/><Relationship Id="rId2" Type="http://schemas.openxmlformats.org/officeDocument/2006/relationships/styles" Target="styles.xml"/><Relationship Id="rId29" Type="http://schemas.openxmlformats.org/officeDocument/2006/relationships/hyperlink" Target="https://www.legis.ga.gov/legislation/69559" TargetMode="External"/><Relationship Id="rId24" Type="http://schemas.openxmlformats.org/officeDocument/2006/relationships/hyperlink" Target="https://www.legis.ga.gov/legislation/70404" TargetMode="External"/><Relationship Id="rId40" Type="http://schemas.openxmlformats.org/officeDocument/2006/relationships/hyperlink" Target="https://www.legis.ga.gov/legislation/70613" TargetMode="External"/><Relationship Id="rId45" Type="http://schemas.openxmlformats.org/officeDocument/2006/relationships/hyperlink" Target="https://www.legis.ga.gov/legislation/69657" TargetMode="External"/><Relationship Id="rId66" Type="http://schemas.openxmlformats.org/officeDocument/2006/relationships/hyperlink" Target="https://www.legis.ga.gov/legislation/69340" TargetMode="External"/><Relationship Id="rId87" Type="http://schemas.openxmlformats.org/officeDocument/2006/relationships/hyperlink" Target="https://www.legis.ga.gov/legislation/70477" TargetMode="External"/><Relationship Id="rId61" Type="http://schemas.openxmlformats.org/officeDocument/2006/relationships/hyperlink" Target="https://www.legis.ga.gov/legislation/70742" TargetMode="External"/><Relationship Id="rId82" Type="http://schemas.openxmlformats.org/officeDocument/2006/relationships/hyperlink" Target="https://www.legis.ga.gov/legislation/70806" TargetMode="External"/><Relationship Id="rId19" Type="http://schemas.openxmlformats.org/officeDocument/2006/relationships/hyperlink" Target="https://www.legis.ga.gov/legislation/69589" TargetMode="External"/><Relationship Id="rId14" Type="http://schemas.openxmlformats.org/officeDocument/2006/relationships/hyperlink" Target="https://www.house.ga.gov/Documents/Agendas/Appropriations/2026%20Joint%20Approrpriations%20Budget%20Hearings.pdf" TargetMode="External"/><Relationship Id="rId30" Type="http://schemas.openxmlformats.org/officeDocument/2006/relationships/hyperlink" Target="https://www.legis.ga.gov/legislation/69604" TargetMode="External"/><Relationship Id="rId35" Type="http://schemas.openxmlformats.org/officeDocument/2006/relationships/hyperlink" Target="https://www.legis.ga.gov/legislation/71020" TargetMode="External"/><Relationship Id="rId56" Type="http://schemas.openxmlformats.org/officeDocument/2006/relationships/hyperlink" Target="https://www.legis.ga.gov/legislation/70090" TargetMode="External"/><Relationship Id="rId77" Type="http://schemas.openxmlformats.org/officeDocument/2006/relationships/hyperlink" Target="https://www.legis.ga.gov/legislation/70413" TargetMode="External"/><Relationship Id="rId100" Type="http://schemas.openxmlformats.org/officeDocument/2006/relationships/footer" Target="footer1.xml"/><Relationship Id="rId8" Type="http://schemas.openxmlformats.org/officeDocument/2006/relationships/hyperlink" Target="mailto:terry.mathews@comcast.net" TargetMode="External"/><Relationship Id="rId51" Type="http://schemas.openxmlformats.org/officeDocument/2006/relationships/hyperlink" Target="https://www.legis.ga.gov/legislation/70338" TargetMode="External"/><Relationship Id="rId72" Type="http://schemas.openxmlformats.org/officeDocument/2006/relationships/hyperlink" Target="https://www.legis.ga.gov/legislation/69498" TargetMode="External"/><Relationship Id="rId93" Type="http://schemas.openxmlformats.org/officeDocument/2006/relationships/hyperlink" Target="https://www.legis.ga.gov/legislation/70123" TargetMode="External"/><Relationship Id="rId98" Type="http://schemas.openxmlformats.org/officeDocument/2006/relationships/hyperlink" Target="https://www.legis.ga.gov/legislation/72187"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13</Pages>
  <Words>6610</Words>
  <Characters>37682</Characters>
  <Application>Microsoft Office Word</Application>
  <DocSecurity>0</DocSecurity>
  <Lines>314</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maxwell</dc:creator>
  <cp:keywords/>
  <dc:description/>
  <cp:lastModifiedBy>Terry Mathews</cp:lastModifiedBy>
  <cp:revision>5</cp:revision>
  <cp:lastPrinted>2026-01-16T18:08:00Z</cp:lastPrinted>
  <dcterms:created xsi:type="dcterms:W3CDTF">2026-01-17T16:32:00Z</dcterms:created>
  <dcterms:modified xsi:type="dcterms:W3CDTF">2026-01-17T16:42:00Z</dcterms:modified>
</cp:coreProperties>
</file>